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7F8" w:rsidRDefault="008047F8">
      <w:pPr>
        <w:ind w:firstLineChars="550" w:firstLine="2429"/>
        <w:rPr>
          <w:rFonts w:ascii="仿宋" w:eastAsia="仿宋" w:hAnsi="仿宋" w:cs="仿宋"/>
          <w:b/>
          <w:sz w:val="44"/>
        </w:rPr>
      </w:pPr>
    </w:p>
    <w:p w:rsidR="008047F8" w:rsidRDefault="005B17AA">
      <w:pPr>
        <w:jc w:val="center"/>
        <w:rPr>
          <w:rFonts w:ascii="仿宋" w:eastAsia="仿宋" w:hAnsi="仿宋" w:cs="仿宋"/>
          <w:b/>
          <w:sz w:val="36"/>
          <w:szCs w:val="36"/>
        </w:rPr>
      </w:pPr>
      <w:r>
        <w:rPr>
          <w:rFonts w:ascii="仿宋" w:eastAsia="仿宋" w:hAnsi="仿宋" w:cs="仿宋" w:hint="eastAsia"/>
          <w:b/>
          <w:spacing w:val="20"/>
          <w:sz w:val="44"/>
        </w:rPr>
        <w:t>南通职业大学《新媒体运营》课程资源（二期）建设项目</w:t>
      </w:r>
    </w:p>
    <w:p w:rsidR="008047F8" w:rsidRDefault="008047F8">
      <w:pPr>
        <w:autoSpaceDE w:val="0"/>
        <w:autoSpaceDN w:val="0"/>
        <w:adjustRightInd w:val="0"/>
        <w:jc w:val="center"/>
        <w:rPr>
          <w:rFonts w:ascii="仿宋" w:eastAsia="仿宋" w:hAnsi="仿宋" w:cs="仿宋"/>
          <w:szCs w:val="21"/>
        </w:rPr>
      </w:pPr>
    </w:p>
    <w:p w:rsidR="008047F8" w:rsidRPr="00741D63" w:rsidRDefault="008047F8">
      <w:pPr>
        <w:autoSpaceDE w:val="0"/>
        <w:autoSpaceDN w:val="0"/>
        <w:adjustRightInd w:val="0"/>
        <w:spacing w:line="1000" w:lineRule="exact"/>
        <w:jc w:val="center"/>
        <w:rPr>
          <w:rFonts w:ascii="仿宋" w:eastAsia="仿宋" w:hAnsi="仿宋" w:cs="仿宋"/>
          <w:b/>
          <w:bCs/>
          <w:sz w:val="100"/>
          <w:szCs w:val="100"/>
        </w:rPr>
      </w:pPr>
    </w:p>
    <w:p w:rsidR="008047F8" w:rsidRDefault="008047F8">
      <w:pPr>
        <w:autoSpaceDE w:val="0"/>
        <w:autoSpaceDN w:val="0"/>
        <w:adjustRightInd w:val="0"/>
        <w:spacing w:line="1000" w:lineRule="exact"/>
        <w:jc w:val="center"/>
        <w:rPr>
          <w:rFonts w:ascii="仿宋" w:eastAsia="仿宋" w:hAnsi="仿宋" w:cs="仿宋"/>
          <w:b/>
          <w:bCs/>
          <w:sz w:val="100"/>
          <w:szCs w:val="100"/>
          <w:lang w:val="zh-CN"/>
        </w:rPr>
      </w:pPr>
    </w:p>
    <w:p w:rsidR="008047F8" w:rsidRDefault="005B17AA">
      <w:pPr>
        <w:autoSpaceDE w:val="0"/>
        <w:autoSpaceDN w:val="0"/>
        <w:adjustRightInd w:val="0"/>
        <w:spacing w:line="1000" w:lineRule="exact"/>
        <w:jc w:val="center"/>
        <w:rPr>
          <w:rFonts w:ascii="仿宋" w:eastAsia="仿宋" w:hAnsi="仿宋" w:cs="仿宋"/>
          <w:b/>
          <w:bCs/>
          <w:sz w:val="100"/>
          <w:szCs w:val="100"/>
        </w:rPr>
      </w:pPr>
      <w:r>
        <w:rPr>
          <w:rFonts w:ascii="仿宋" w:eastAsia="仿宋" w:hAnsi="仿宋" w:cs="仿宋" w:hint="eastAsia"/>
          <w:b/>
          <w:bCs/>
          <w:sz w:val="100"/>
          <w:szCs w:val="100"/>
          <w:lang w:val="zh-CN"/>
        </w:rPr>
        <w:t>竞争性</w:t>
      </w:r>
    </w:p>
    <w:p w:rsidR="008047F8" w:rsidRDefault="005B17AA">
      <w:pPr>
        <w:autoSpaceDE w:val="0"/>
        <w:autoSpaceDN w:val="0"/>
        <w:adjustRightInd w:val="0"/>
        <w:spacing w:line="1000" w:lineRule="exact"/>
        <w:jc w:val="center"/>
        <w:rPr>
          <w:rFonts w:ascii="仿宋" w:eastAsia="仿宋" w:hAnsi="仿宋" w:cs="仿宋"/>
          <w:b/>
          <w:bCs/>
          <w:sz w:val="100"/>
          <w:szCs w:val="100"/>
        </w:rPr>
      </w:pPr>
      <w:r>
        <w:rPr>
          <w:rFonts w:ascii="仿宋" w:eastAsia="仿宋" w:hAnsi="仿宋" w:cs="仿宋" w:hint="eastAsia"/>
          <w:b/>
          <w:bCs/>
          <w:sz w:val="100"/>
          <w:szCs w:val="100"/>
          <w:lang w:val="zh-CN"/>
        </w:rPr>
        <w:t>磋商文件</w:t>
      </w:r>
    </w:p>
    <w:p w:rsidR="008047F8" w:rsidRDefault="005B17AA">
      <w:pPr>
        <w:keepNext/>
        <w:keepLines/>
        <w:autoSpaceDE w:val="0"/>
        <w:autoSpaceDN w:val="0"/>
        <w:adjustRightInd w:val="0"/>
        <w:spacing w:before="260" w:after="260" w:line="600" w:lineRule="exact"/>
        <w:ind w:right="210"/>
        <w:jc w:val="center"/>
        <w:outlineLvl w:val="0"/>
        <w:rPr>
          <w:rFonts w:ascii="仿宋" w:eastAsia="仿宋" w:hAnsi="仿宋" w:cs="仿宋"/>
          <w:b/>
          <w:sz w:val="44"/>
          <w:szCs w:val="44"/>
        </w:rPr>
      </w:pPr>
      <w:r>
        <w:rPr>
          <w:rFonts w:ascii="仿宋" w:eastAsia="仿宋" w:hAnsi="仿宋" w:cs="仿宋" w:hint="eastAsia"/>
          <w:sz w:val="36"/>
          <w:szCs w:val="36"/>
        </w:rPr>
        <w:t>项目编号：DFHX2023077</w:t>
      </w:r>
    </w:p>
    <w:p w:rsidR="008047F8" w:rsidRDefault="008047F8">
      <w:pPr>
        <w:autoSpaceDE w:val="0"/>
        <w:autoSpaceDN w:val="0"/>
        <w:adjustRightInd w:val="0"/>
        <w:spacing w:line="360" w:lineRule="auto"/>
        <w:ind w:firstLine="420"/>
        <w:jc w:val="center"/>
        <w:rPr>
          <w:rFonts w:ascii="仿宋" w:eastAsia="仿宋" w:hAnsi="仿宋" w:cs="仿宋"/>
          <w:szCs w:val="21"/>
        </w:rPr>
      </w:pPr>
    </w:p>
    <w:p w:rsidR="008047F8" w:rsidRDefault="008047F8">
      <w:pPr>
        <w:autoSpaceDE w:val="0"/>
        <w:autoSpaceDN w:val="0"/>
        <w:adjustRightInd w:val="0"/>
        <w:spacing w:line="360" w:lineRule="auto"/>
        <w:ind w:firstLine="420"/>
        <w:jc w:val="center"/>
        <w:rPr>
          <w:rFonts w:ascii="仿宋" w:eastAsia="仿宋" w:hAnsi="仿宋" w:cs="仿宋"/>
          <w:szCs w:val="21"/>
        </w:rPr>
      </w:pPr>
    </w:p>
    <w:p w:rsidR="008047F8" w:rsidRDefault="008047F8">
      <w:pPr>
        <w:autoSpaceDE w:val="0"/>
        <w:autoSpaceDN w:val="0"/>
        <w:adjustRightInd w:val="0"/>
        <w:spacing w:line="360" w:lineRule="auto"/>
        <w:ind w:firstLine="420"/>
        <w:jc w:val="center"/>
        <w:rPr>
          <w:rFonts w:ascii="仿宋" w:eastAsia="仿宋" w:hAnsi="仿宋" w:cs="仿宋"/>
          <w:szCs w:val="21"/>
        </w:rPr>
      </w:pPr>
    </w:p>
    <w:p w:rsidR="008047F8" w:rsidRDefault="008047F8">
      <w:pPr>
        <w:autoSpaceDE w:val="0"/>
        <w:autoSpaceDN w:val="0"/>
        <w:adjustRightInd w:val="0"/>
        <w:jc w:val="center"/>
        <w:rPr>
          <w:rFonts w:ascii="仿宋" w:eastAsia="仿宋" w:hAnsi="仿宋" w:cs="仿宋"/>
          <w:szCs w:val="21"/>
        </w:rPr>
      </w:pPr>
    </w:p>
    <w:p w:rsidR="008047F8" w:rsidRDefault="008047F8">
      <w:pPr>
        <w:autoSpaceDE w:val="0"/>
        <w:autoSpaceDN w:val="0"/>
        <w:adjustRightInd w:val="0"/>
        <w:spacing w:line="360" w:lineRule="auto"/>
        <w:ind w:firstLine="420"/>
        <w:jc w:val="center"/>
        <w:rPr>
          <w:rFonts w:ascii="仿宋" w:eastAsia="仿宋" w:hAnsi="仿宋" w:cs="仿宋"/>
          <w:szCs w:val="21"/>
        </w:rPr>
      </w:pPr>
    </w:p>
    <w:p w:rsidR="008047F8" w:rsidRDefault="008047F8">
      <w:pPr>
        <w:autoSpaceDE w:val="0"/>
        <w:autoSpaceDN w:val="0"/>
        <w:adjustRightInd w:val="0"/>
        <w:spacing w:line="360" w:lineRule="auto"/>
        <w:ind w:firstLine="420"/>
        <w:jc w:val="center"/>
        <w:rPr>
          <w:rFonts w:ascii="仿宋" w:eastAsia="仿宋" w:hAnsi="仿宋" w:cs="仿宋"/>
          <w:szCs w:val="21"/>
        </w:rPr>
      </w:pPr>
    </w:p>
    <w:p w:rsidR="008047F8" w:rsidRDefault="008047F8">
      <w:pPr>
        <w:autoSpaceDE w:val="0"/>
        <w:autoSpaceDN w:val="0"/>
        <w:adjustRightInd w:val="0"/>
        <w:spacing w:line="360" w:lineRule="auto"/>
        <w:ind w:firstLine="420"/>
        <w:jc w:val="center"/>
        <w:rPr>
          <w:rFonts w:ascii="仿宋" w:eastAsia="仿宋" w:hAnsi="仿宋" w:cs="仿宋"/>
          <w:szCs w:val="21"/>
        </w:rPr>
      </w:pPr>
    </w:p>
    <w:p w:rsidR="008047F8" w:rsidRDefault="008047F8">
      <w:pPr>
        <w:autoSpaceDE w:val="0"/>
        <w:autoSpaceDN w:val="0"/>
        <w:adjustRightInd w:val="0"/>
        <w:spacing w:line="360" w:lineRule="auto"/>
        <w:ind w:firstLine="420"/>
        <w:jc w:val="center"/>
        <w:rPr>
          <w:rFonts w:ascii="仿宋" w:eastAsia="仿宋" w:hAnsi="仿宋" w:cs="仿宋"/>
          <w:szCs w:val="21"/>
        </w:rPr>
      </w:pPr>
    </w:p>
    <w:p w:rsidR="008047F8" w:rsidRDefault="008047F8">
      <w:pPr>
        <w:autoSpaceDE w:val="0"/>
        <w:autoSpaceDN w:val="0"/>
        <w:adjustRightInd w:val="0"/>
        <w:spacing w:line="360" w:lineRule="auto"/>
        <w:ind w:firstLine="420"/>
        <w:jc w:val="center"/>
        <w:rPr>
          <w:rFonts w:ascii="仿宋" w:eastAsia="仿宋" w:hAnsi="仿宋" w:cs="仿宋"/>
          <w:szCs w:val="21"/>
        </w:rPr>
      </w:pPr>
    </w:p>
    <w:p w:rsidR="008047F8" w:rsidRDefault="005B17AA">
      <w:pPr>
        <w:spacing w:line="500" w:lineRule="exact"/>
        <w:jc w:val="center"/>
        <w:rPr>
          <w:rFonts w:ascii="仿宋" w:eastAsia="仿宋" w:hAnsi="仿宋" w:cs="仿宋"/>
          <w:b/>
          <w:bCs/>
          <w:spacing w:val="20"/>
          <w:sz w:val="28"/>
          <w:szCs w:val="28"/>
          <w:lang w:eastAsia="zh-Hans"/>
        </w:rPr>
      </w:pPr>
      <w:r>
        <w:rPr>
          <w:rFonts w:ascii="仿宋" w:eastAsia="仿宋" w:hAnsi="仿宋" w:cs="仿宋" w:hint="eastAsia"/>
          <w:b/>
          <w:bCs/>
          <w:spacing w:val="20"/>
          <w:sz w:val="28"/>
          <w:szCs w:val="28"/>
        </w:rPr>
        <w:t>采购单位：</w:t>
      </w:r>
      <w:r>
        <w:rPr>
          <w:rFonts w:ascii="仿宋" w:eastAsia="仿宋" w:hAnsi="仿宋" w:cs="仿宋" w:hint="eastAsia"/>
          <w:b/>
          <w:bCs/>
          <w:spacing w:val="20"/>
          <w:sz w:val="28"/>
          <w:szCs w:val="28"/>
          <w:lang w:eastAsia="zh-Hans"/>
        </w:rPr>
        <w:t>南通职业大学</w:t>
      </w:r>
    </w:p>
    <w:p w:rsidR="008047F8" w:rsidRDefault="005B17AA">
      <w:pPr>
        <w:spacing w:line="500" w:lineRule="exact"/>
        <w:jc w:val="center"/>
        <w:rPr>
          <w:rFonts w:ascii="仿宋" w:eastAsia="仿宋" w:hAnsi="仿宋" w:cs="仿宋"/>
          <w:b/>
          <w:bCs/>
          <w:spacing w:val="20"/>
          <w:sz w:val="28"/>
          <w:szCs w:val="28"/>
        </w:rPr>
      </w:pPr>
      <w:r>
        <w:rPr>
          <w:rFonts w:ascii="仿宋" w:eastAsia="仿宋" w:hAnsi="仿宋" w:cs="仿宋" w:hint="eastAsia"/>
          <w:b/>
          <w:bCs/>
          <w:spacing w:val="20"/>
          <w:sz w:val="28"/>
          <w:szCs w:val="28"/>
        </w:rPr>
        <w:t>代理单位：东方华星建设管理（江苏）有限公司</w:t>
      </w:r>
    </w:p>
    <w:p w:rsidR="008047F8" w:rsidRDefault="005B17AA">
      <w:pPr>
        <w:spacing w:line="500" w:lineRule="exact"/>
        <w:jc w:val="center"/>
        <w:rPr>
          <w:rFonts w:ascii="仿宋" w:eastAsia="仿宋" w:hAnsi="仿宋" w:cs="仿宋"/>
          <w:b/>
          <w:bCs/>
          <w:spacing w:val="20"/>
          <w:sz w:val="28"/>
          <w:szCs w:val="28"/>
        </w:rPr>
      </w:pPr>
      <w:r>
        <w:rPr>
          <w:rFonts w:ascii="仿宋" w:eastAsia="仿宋" w:hAnsi="仿宋" w:cs="仿宋" w:hint="eastAsia"/>
          <w:b/>
          <w:bCs/>
          <w:spacing w:val="20"/>
          <w:sz w:val="28"/>
          <w:szCs w:val="28"/>
        </w:rPr>
        <w:t>日期：二○二</w:t>
      </w:r>
      <w:r>
        <w:rPr>
          <w:rFonts w:ascii="仿宋" w:eastAsia="仿宋" w:hAnsi="仿宋" w:cs="仿宋" w:hint="eastAsia"/>
          <w:b/>
          <w:bCs/>
          <w:spacing w:val="20"/>
          <w:sz w:val="28"/>
          <w:szCs w:val="28"/>
          <w:lang w:eastAsia="zh-Hans"/>
        </w:rPr>
        <w:t>三</w:t>
      </w:r>
      <w:r>
        <w:rPr>
          <w:rFonts w:ascii="仿宋" w:eastAsia="仿宋" w:hAnsi="仿宋" w:cs="仿宋" w:hint="eastAsia"/>
          <w:b/>
          <w:bCs/>
          <w:spacing w:val="20"/>
          <w:sz w:val="28"/>
          <w:szCs w:val="28"/>
        </w:rPr>
        <w:t>年</w:t>
      </w:r>
      <w:r>
        <w:rPr>
          <w:rFonts w:ascii="仿宋" w:eastAsia="仿宋" w:hAnsi="仿宋" w:cs="仿宋" w:hint="eastAsia"/>
          <w:b/>
          <w:bCs/>
          <w:spacing w:val="20"/>
          <w:sz w:val="28"/>
          <w:szCs w:val="28"/>
          <w:lang w:eastAsia="zh-Hans"/>
        </w:rPr>
        <w:t>五</w:t>
      </w:r>
      <w:r>
        <w:rPr>
          <w:rFonts w:ascii="仿宋" w:eastAsia="仿宋" w:hAnsi="仿宋" w:cs="仿宋" w:hint="eastAsia"/>
          <w:b/>
          <w:bCs/>
          <w:spacing w:val="20"/>
          <w:sz w:val="28"/>
          <w:szCs w:val="28"/>
        </w:rPr>
        <w:t>月</w:t>
      </w:r>
    </w:p>
    <w:p w:rsidR="008047F8" w:rsidRDefault="005B17AA">
      <w:pPr>
        <w:adjustRightInd w:val="0"/>
        <w:snapToGrid w:val="0"/>
        <w:ind w:leftChars="-75" w:left="-158" w:rightChars="-286" w:right="-601"/>
        <w:rPr>
          <w:rFonts w:ascii="仿宋" w:eastAsia="仿宋" w:hAnsi="仿宋" w:cs="仿宋"/>
          <w:snapToGrid w:val="0"/>
          <w:sz w:val="26"/>
          <w:szCs w:val="28"/>
        </w:rPr>
      </w:pPr>
      <w:r>
        <w:rPr>
          <w:rFonts w:ascii="仿宋" w:eastAsia="仿宋" w:hAnsi="仿宋" w:cs="仿宋" w:hint="eastAsia"/>
          <w:snapToGrid w:val="0"/>
          <w:sz w:val="26"/>
          <w:szCs w:val="28"/>
        </w:rPr>
        <w:t xml:space="preserve">   </w:t>
      </w:r>
    </w:p>
    <w:p w:rsidR="008047F8" w:rsidRDefault="005B17AA">
      <w:pPr>
        <w:spacing w:line="360" w:lineRule="auto"/>
        <w:jc w:val="center"/>
        <w:rPr>
          <w:rFonts w:ascii="仿宋" w:eastAsia="仿宋" w:hAnsi="仿宋" w:cs="仿宋"/>
          <w:b/>
          <w:bCs/>
          <w:sz w:val="44"/>
          <w:szCs w:val="44"/>
          <w:lang w:val="zh-CN"/>
        </w:rPr>
      </w:pPr>
      <w:r>
        <w:rPr>
          <w:rFonts w:ascii="仿宋" w:eastAsia="仿宋" w:hAnsi="仿宋" w:cs="仿宋" w:hint="eastAsia"/>
          <w:b/>
          <w:bCs/>
          <w:sz w:val="44"/>
          <w:szCs w:val="44"/>
          <w:lang w:val="zh-CN"/>
        </w:rPr>
        <w:br w:type="page"/>
      </w:r>
      <w:r>
        <w:rPr>
          <w:rFonts w:ascii="仿宋" w:eastAsia="仿宋" w:hAnsi="仿宋" w:cs="仿宋" w:hint="eastAsia"/>
          <w:b/>
          <w:bCs/>
          <w:sz w:val="44"/>
          <w:szCs w:val="44"/>
          <w:lang w:val="zh-CN"/>
        </w:rPr>
        <w:lastRenderedPageBreak/>
        <w:t>目   录</w:t>
      </w:r>
    </w:p>
    <w:p w:rsidR="008047F8" w:rsidRDefault="008047F8">
      <w:pPr>
        <w:autoSpaceDE w:val="0"/>
        <w:autoSpaceDN w:val="0"/>
        <w:adjustRightInd w:val="0"/>
        <w:spacing w:line="480" w:lineRule="auto"/>
        <w:ind w:firstLine="556"/>
        <w:rPr>
          <w:rFonts w:ascii="仿宋" w:eastAsia="仿宋" w:hAnsi="仿宋" w:cs="仿宋"/>
          <w:b/>
          <w:bCs/>
          <w:sz w:val="32"/>
          <w:szCs w:val="32"/>
        </w:rPr>
      </w:pPr>
    </w:p>
    <w:p w:rsidR="008047F8" w:rsidRDefault="005B17AA">
      <w:pPr>
        <w:autoSpaceDE w:val="0"/>
        <w:autoSpaceDN w:val="0"/>
        <w:adjustRightInd w:val="0"/>
        <w:spacing w:line="480" w:lineRule="auto"/>
        <w:ind w:firstLine="556"/>
        <w:rPr>
          <w:rFonts w:ascii="仿宋" w:eastAsia="仿宋" w:hAnsi="仿宋" w:cs="仿宋"/>
          <w:b/>
          <w:sz w:val="32"/>
          <w:szCs w:val="32"/>
          <w:lang w:val="zh-CN"/>
        </w:rPr>
      </w:pPr>
      <w:r>
        <w:rPr>
          <w:rFonts w:ascii="仿宋" w:eastAsia="仿宋" w:hAnsi="仿宋" w:cs="仿宋" w:hint="eastAsia"/>
          <w:b/>
          <w:bCs/>
          <w:sz w:val="32"/>
          <w:szCs w:val="32"/>
        </w:rPr>
        <w:t>第一部分  竞争性磋商</w:t>
      </w:r>
      <w:r>
        <w:rPr>
          <w:rFonts w:ascii="仿宋" w:eastAsia="仿宋" w:hAnsi="仿宋" w:cs="仿宋" w:hint="eastAsia"/>
          <w:b/>
          <w:sz w:val="32"/>
          <w:szCs w:val="32"/>
          <w:lang w:val="zh-CN"/>
        </w:rPr>
        <w:t>公告</w:t>
      </w:r>
    </w:p>
    <w:p w:rsidR="008047F8" w:rsidRDefault="005B17AA">
      <w:pPr>
        <w:autoSpaceDE w:val="0"/>
        <w:autoSpaceDN w:val="0"/>
        <w:adjustRightInd w:val="0"/>
        <w:spacing w:line="480" w:lineRule="auto"/>
        <w:ind w:firstLine="556"/>
        <w:rPr>
          <w:rFonts w:ascii="仿宋" w:eastAsia="仿宋" w:hAnsi="仿宋" w:cs="仿宋"/>
          <w:b/>
          <w:sz w:val="32"/>
          <w:szCs w:val="32"/>
          <w:lang w:val="zh-CN"/>
        </w:rPr>
      </w:pPr>
      <w:r>
        <w:rPr>
          <w:rFonts w:ascii="仿宋" w:eastAsia="仿宋" w:hAnsi="仿宋" w:cs="仿宋" w:hint="eastAsia"/>
          <w:b/>
          <w:bCs/>
          <w:sz w:val="32"/>
          <w:szCs w:val="32"/>
        </w:rPr>
        <w:t>第二部分  磋商</w:t>
      </w:r>
      <w:r>
        <w:rPr>
          <w:rFonts w:ascii="仿宋" w:eastAsia="仿宋" w:hAnsi="仿宋" w:cs="仿宋" w:hint="eastAsia"/>
          <w:b/>
          <w:sz w:val="32"/>
          <w:szCs w:val="32"/>
          <w:lang w:val="zh-CN"/>
        </w:rPr>
        <w:t>须知</w:t>
      </w:r>
    </w:p>
    <w:p w:rsidR="008047F8" w:rsidRDefault="005B17AA">
      <w:pPr>
        <w:autoSpaceDE w:val="0"/>
        <w:autoSpaceDN w:val="0"/>
        <w:adjustRightInd w:val="0"/>
        <w:spacing w:line="480" w:lineRule="auto"/>
        <w:ind w:firstLine="537"/>
        <w:rPr>
          <w:rFonts w:ascii="仿宋" w:eastAsia="仿宋" w:hAnsi="仿宋" w:cs="仿宋"/>
          <w:b/>
          <w:sz w:val="32"/>
          <w:szCs w:val="32"/>
          <w:lang w:val="zh-CN"/>
        </w:rPr>
      </w:pPr>
      <w:r>
        <w:rPr>
          <w:rFonts w:ascii="仿宋" w:eastAsia="仿宋" w:hAnsi="仿宋" w:cs="仿宋" w:hint="eastAsia"/>
          <w:b/>
          <w:bCs/>
          <w:sz w:val="32"/>
          <w:szCs w:val="32"/>
        </w:rPr>
        <w:t xml:space="preserve">第三部分  </w:t>
      </w:r>
      <w:r>
        <w:rPr>
          <w:rFonts w:ascii="仿宋" w:eastAsia="仿宋" w:hAnsi="仿宋" w:cs="仿宋" w:hint="eastAsia"/>
          <w:b/>
          <w:sz w:val="32"/>
          <w:szCs w:val="32"/>
          <w:lang w:val="zh-CN"/>
        </w:rPr>
        <w:t>项目需求</w:t>
      </w:r>
    </w:p>
    <w:p w:rsidR="008047F8" w:rsidRDefault="005B17AA">
      <w:pPr>
        <w:autoSpaceDE w:val="0"/>
        <w:autoSpaceDN w:val="0"/>
        <w:adjustRightInd w:val="0"/>
        <w:spacing w:line="480" w:lineRule="auto"/>
        <w:ind w:firstLine="537"/>
        <w:rPr>
          <w:rFonts w:ascii="仿宋" w:eastAsia="仿宋" w:hAnsi="仿宋" w:cs="仿宋"/>
          <w:b/>
          <w:sz w:val="32"/>
          <w:szCs w:val="32"/>
          <w:lang w:val="zh-CN"/>
        </w:rPr>
      </w:pPr>
      <w:r>
        <w:rPr>
          <w:rFonts w:ascii="仿宋" w:eastAsia="仿宋" w:hAnsi="仿宋" w:cs="仿宋" w:hint="eastAsia"/>
          <w:b/>
          <w:bCs/>
          <w:sz w:val="32"/>
          <w:szCs w:val="32"/>
        </w:rPr>
        <w:t>第四部分  磋商</w:t>
      </w:r>
      <w:r>
        <w:rPr>
          <w:rFonts w:ascii="仿宋" w:eastAsia="仿宋" w:hAnsi="仿宋" w:cs="仿宋" w:hint="eastAsia"/>
          <w:b/>
          <w:sz w:val="32"/>
          <w:szCs w:val="32"/>
          <w:lang w:val="zh-CN"/>
        </w:rPr>
        <w:t>程序和内容</w:t>
      </w:r>
    </w:p>
    <w:p w:rsidR="008047F8" w:rsidRDefault="005B17AA">
      <w:pPr>
        <w:autoSpaceDE w:val="0"/>
        <w:autoSpaceDN w:val="0"/>
        <w:adjustRightInd w:val="0"/>
        <w:spacing w:line="480" w:lineRule="auto"/>
        <w:ind w:firstLine="556"/>
        <w:rPr>
          <w:rFonts w:ascii="仿宋" w:eastAsia="仿宋" w:hAnsi="仿宋" w:cs="仿宋"/>
          <w:b/>
          <w:bCs/>
          <w:sz w:val="32"/>
          <w:szCs w:val="32"/>
        </w:rPr>
      </w:pPr>
      <w:r>
        <w:rPr>
          <w:rFonts w:ascii="仿宋" w:eastAsia="仿宋" w:hAnsi="仿宋" w:cs="仿宋" w:hint="eastAsia"/>
          <w:b/>
          <w:bCs/>
          <w:sz w:val="32"/>
          <w:szCs w:val="32"/>
        </w:rPr>
        <w:t>第五部分  合同签订与验收付款</w:t>
      </w:r>
    </w:p>
    <w:p w:rsidR="008047F8" w:rsidRDefault="005B17AA">
      <w:pPr>
        <w:tabs>
          <w:tab w:val="left" w:pos="7740"/>
        </w:tabs>
        <w:spacing w:line="500" w:lineRule="exact"/>
        <w:ind w:firstLineChars="200" w:firstLine="643"/>
        <w:rPr>
          <w:rFonts w:ascii="仿宋" w:eastAsia="仿宋" w:hAnsi="仿宋" w:cs="仿宋"/>
          <w:b/>
          <w:spacing w:val="2"/>
          <w:sz w:val="32"/>
          <w:szCs w:val="32"/>
        </w:rPr>
      </w:pPr>
      <w:r>
        <w:rPr>
          <w:rFonts w:ascii="仿宋" w:eastAsia="仿宋" w:hAnsi="仿宋" w:cs="仿宋" w:hint="eastAsia"/>
          <w:b/>
          <w:bCs/>
          <w:sz w:val="32"/>
          <w:szCs w:val="32"/>
        </w:rPr>
        <w:t>第六部分  质疑提出和处理</w:t>
      </w:r>
    </w:p>
    <w:p w:rsidR="008047F8" w:rsidRDefault="008047F8">
      <w:pPr>
        <w:spacing w:line="500" w:lineRule="exact"/>
        <w:rPr>
          <w:rFonts w:ascii="仿宋" w:eastAsia="仿宋" w:hAnsi="仿宋" w:cs="仿宋"/>
          <w:b/>
          <w:sz w:val="32"/>
          <w:szCs w:val="32"/>
        </w:rPr>
      </w:pPr>
    </w:p>
    <w:p w:rsidR="008047F8" w:rsidRDefault="005B17AA">
      <w:pPr>
        <w:tabs>
          <w:tab w:val="left" w:pos="7740"/>
        </w:tabs>
        <w:spacing w:line="500" w:lineRule="exact"/>
        <w:ind w:firstLineChars="200" w:firstLine="643"/>
        <w:rPr>
          <w:rFonts w:ascii="仿宋" w:eastAsia="仿宋" w:hAnsi="仿宋" w:cs="仿宋"/>
          <w:b/>
          <w:bCs/>
          <w:sz w:val="36"/>
          <w:szCs w:val="36"/>
          <w:lang w:val="zh-CN"/>
        </w:rPr>
      </w:pPr>
      <w:r>
        <w:rPr>
          <w:rFonts w:ascii="仿宋" w:eastAsia="仿宋" w:hAnsi="仿宋" w:cs="仿宋" w:hint="eastAsia"/>
          <w:b/>
          <w:bCs/>
          <w:sz w:val="32"/>
          <w:szCs w:val="32"/>
        </w:rPr>
        <w:t>第七部分  响应</w:t>
      </w:r>
      <w:r>
        <w:rPr>
          <w:rFonts w:ascii="仿宋" w:eastAsia="仿宋" w:hAnsi="仿宋" w:cs="仿宋" w:hint="eastAsia"/>
          <w:b/>
          <w:sz w:val="32"/>
          <w:szCs w:val="32"/>
          <w:lang w:val="zh-CN"/>
        </w:rPr>
        <w:t>文件</w:t>
      </w:r>
      <w:r>
        <w:rPr>
          <w:rFonts w:ascii="仿宋" w:eastAsia="仿宋" w:hAnsi="仿宋" w:cs="仿宋" w:hint="eastAsia"/>
          <w:b/>
          <w:bCs/>
          <w:sz w:val="32"/>
          <w:szCs w:val="32"/>
        </w:rPr>
        <w:t>组成</w:t>
      </w:r>
    </w:p>
    <w:p w:rsidR="008047F8" w:rsidRDefault="005B17AA">
      <w:pPr>
        <w:autoSpaceDE w:val="0"/>
        <w:autoSpaceDN w:val="0"/>
        <w:adjustRightInd w:val="0"/>
        <w:snapToGrid w:val="0"/>
        <w:spacing w:line="300" w:lineRule="auto"/>
        <w:jc w:val="center"/>
        <w:outlineLvl w:val="0"/>
        <w:rPr>
          <w:rFonts w:ascii="仿宋" w:eastAsia="仿宋" w:hAnsi="仿宋" w:cs="仿宋"/>
          <w:b/>
          <w:bCs/>
          <w:sz w:val="36"/>
          <w:szCs w:val="36"/>
          <w:lang w:val="zh-CN"/>
        </w:rPr>
      </w:pPr>
      <w:r>
        <w:rPr>
          <w:rFonts w:ascii="仿宋" w:eastAsia="仿宋" w:hAnsi="仿宋" w:cs="仿宋" w:hint="eastAsia"/>
          <w:b/>
          <w:bCs/>
          <w:sz w:val="36"/>
          <w:szCs w:val="36"/>
          <w:lang w:val="zh-CN"/>
        </w:rPr>
        <w:br w:type="page"/>
      </w:r>
      <w:r>
        <w:rPr>
          <w:rFonts w:ascii="仿宋" w:eastAsia="仿宋" w:hAnsi="仿宋" w:cs="仿宋" w:hint="eastAsia"/>
          <w:b/>
          <w:bCs/>
          <w:sz w:val="36"/>
          <w:szCs w:val="36"/>
          <w:lang w:val="zh-CN"/>
        </w:rPr>
        <w:lastRenderedPageBreak/>
        <w:t xml:space="preserve">第一部分  </w:t>
      </w:r>
      <w:bookmarkStart w:id="0" w:name="OLE_LINK1"/>
      <w:r>
        <w:rPr>
          <w:rFonts w:ascii="仿宋" w:eastAsia="仿宋" w:hAnsi="仿宋" w:cs="仿宋" w:hint="eastAsia"/>
          <w:b/>
          <w:bCs/>
          <w:sz w:val="36"/>
          <w:szCs w:val="36"/>
          <w:lang w:val="zh-CN"/>
        </w:rPr>
        <w:t>竞争性磋商公告</w:t>
      </w:r>
    </w:p>
    <w:p w:rsidR="008047F8" w:rsidRDefault="008047F8">
      <w:pPr>
        <w:widowControl/>
        <w:shd w:val="clear" w:color="auto" w:fill="FFFFFF"/>
        <w:rPr>
          <w:rFonts w:ascii="仿宋" w:eastAsia="仿宋" w:hAnsi="仿宋" w:cs="仿宋"/>
          <w:color w:val="333333"/>
          <w:spacing w:val="7"/>
          <w:kern w:val="0"/>
          <w:sz w:val="23"/>
          <w:szCs w:val="23"/>
        </w:rPr>
      </w:pP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bCs/>
          <w:sz w:val="24"/>
        </w:rPr>
        <w:t>项目概况：</w:t>
      </w:r>
      <w:r>
        <w:rPr>
          <w:rFonts w:ascii="仿宋" w:eastAsia="仿宋" w:hAnsi="仿宋" w:cs="仿宋" w:hint="eastAsia"/>
          <w:bCs/>
          <w:sz w:val="24"/>
          <w:u w:val="single"/>
        </w:rPr>
        <w:t>南通职业大学《新媒体运营》课程资源（二期）建设项目</w:t>
      </w:r>
      <w:r>
        <w:rPr>
          <w:rFonts w:ascii="仿宋" w:eastAsia="仿宋" w:hAnsi="仿宋" w:cs="仿宋" w:hint="eastAsia"/>
          <w:sz w:val="24"/>
        </w:rPr>
        <w:t>的潜在供应商应在</w:t>
      </w:r>
      <w:r>
        <w:rPr>
          <w:rFonts w:ascii="仿宋" w:eastAsia="仿宋" w:hAnsi="仿宋" w:cs="仿宋" w:hint="eastAsia"/>
          <w:sz w:val="24"/>
          <w:lang w:eastAsia="zh-Hans"/>
        </w:rPr>
        <w:t>南通职业大学校园网</w:t>
      </w:r>
      <w:r>
        <w:rPr>
          <w:rFonts w:ascii="仿宋" w:eastAsia="仿宋" w:hAnsi="仿宋" w:cs="仿宋" w:hint="eastAsia"/>
          <w:sz w:val="24"/>
        </w:rPr>
        <w:t>获取采购文件，并于</w:t>
      </w:r>
      <w:r>
        <w:rPr>
          <w:rFonts w:ascii="仿宋" w:eastAsia="仿宋" w:hAnsi="仿宋" w:cs="仿宋" w:hint="eastAsia"/>
          <w:color w:val="000000" w:themeColor="text1"/>
          <w:sz w:val="24"/>
          <w:u w:val="single"/>
        </w:rPr>
        <w:t xml:space="preserve">2023年6月 </w:t>
      </w:r>
      <w:r w:rsidR="00B17292">
        <w:rPr>
          <w:rFonts w:ascii="仿宋" w:eastAsia="仿宋" w:hAnsi="仿宋" w:cs="仿宋" w:hint="eastAsia"/>
          <w:color w:val="000000" w:themeColor="text1"/>
          <w:sz w:val="24"/>
          <w:u w:val="single"/>
        </w:rPr>
        <w:t>9</w:t>
      </w:r>
      <w:r>
        <w:rPr>
          <w:rFonts w:ascii="仿宋" w:eastAsia="仿宋" w:hAnsi="仿宋" w:cs="仿宋" w:hint="eastAsia"/>
          <w:color w:val="000000" w:themeColor="text1"/>
          <w:sz w:val="24"/>
          <w:u w:val="single"/>
        </w:rPr>
        <w:t xml:space="preserve"> 日</w:t>
      </w:r>
      <w:r>
        <w:rPr>
          <w:rFonts w:ascii="仿宋" w:eastAsia="仿宋" w:hAnsi="仿宋" w:cs="仿宋"/>
          <w:color w:val="000000" w:themeColor="text1"/>
          <w:sz w:val="24"/>
          <w:u w:val="single"/>
        </w:rPr>
        <w:t>9</w:t>
      </w:r>
      <w:r>
        <w:rPr>
          <w:rFonts w:ascii="仿宋" w:eastAsia="仿宋" w:hAnsi="仿宋" w:cs="仿宋" w:hint="eastAsia"/>
          <w:color w:val="000000" w:themeColor="text1"/>
          <w:sz w:val="24"/>
          <w:u w:val="single"/>
        </w:rPr>
        <w:t>点</w:t>
      </w:r>
      <w:r>
        <w:rPr>
          <w:rFonts w:ascii="仿宋" w:eastAsia="仿宋" w:hAnsi="仿宋" w:cs="仿宋"/>
          <w:color w:val="000000" w:themeColor="text1"/>
          <w:sz w:val="24"/>
          <w:u w:val="single"/>
        </w:rPr>
        <w:t>30</w:t>
      </w:r>
      <w:r>
        <w:rPr>
          <w:rFonts w:ascii="仿宋" w:eastAsia="仿宋" w:hAnsi="仿宋" w:cs="仿宋" w:hint="eastAsia"/>
          <w:color w:val="000000" w:themeColor="text1"/>
          <w:sz w:val="24"/>
          <w:u w:val="single"/>
        </w:rPr>
        <w:t>分</w:t>
      </w:r>
      <w:r>
        <w:rPr>
          <w:rFonts w:ascii="仿宋" w:eastAsia="仿宋" w:hAnsi="仿宋" w:cs="仿宋" w:hint="eastAsia"/>
          <w:sz w:val="24"/>
        </w:rPr>
        <w:t>（北京时间）前递交响应文件。</w:t>
      </w:r>
    </w:p>
    <w:p w:rsidR="008047F8" w:rsidRDefault="005B17AA">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 xml:space="preserve"> 一、项目基本情况</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项目编号：DFHX2023077</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项目名称：南通职业大学《新媒体运营》课程资源（二期）建设项目</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lang w:eastAsia="zh-Hans"/>
        </w:rPr>
        <w:t>项目类型</w:t>
      </w:r>
      <w:r>
        <w:rPr>
          <w:rFonts w:ascii="仿宋" w:eastAsia="仿宋" w:hAnsi="仿宋" w:cs="仿宋"/>
          <w:sz w:val="24"/>
          <w:lang w:eastAsia="zh-Hans"/>
        </w:rPr>
        <w:t>：</w:t>
      </w:r>
      <w:r>
        <w:rPr>
          <w:rFonts w:ascii="仿宋" w:eastAsia="仿宋" w:hAnsi="仿宋" w:cs="仿宋" w:hint="eastAsia"/>
          <w:sz w:val="24"/>
        </w:rPr>
        <w:t>服务</w:t>
      </w:r>
    </w:p>
    <w:p w:rsidR="008047F8" w:rsidRDefault="005B17AA">
      <w:pPr>
        <w:snapToGrid w:val="0"/>
        <w:spacing w:line="480" w:lineRule="exact"/>
        <w:ind w:firstLineChars="200" w:firstLine="480"/>
        <w:rPr>
          <w:rFonts w:ascii="仿宋" w:eastAsia="仿宋" w:hAnsi="仿宋" w:cs="仿宋"/>
          <w:sz w:val="24"/>
          <w:lang w:eastAsia="zh-Hans"/>
        </w:rPr>
      </w:pPr>
      <w:r>
        <w:rPr>
          <w:rFonts w:ascii="仿宋" w:eastAsia="仿宋" w:hAnsi="仿宋" w:cs="仿宋" w:hint="eastAsia"/>
          <w:sz w:val="24"/>
          <w:lang w:eastAsia="zh-Hans"/>
        </w:rPr>
        <w:t>项目所属行业：</w:t>
      </w:r>
      <w:r>
        <w:rPr>
          <w:rFonts w:ascii="仿宋" w:eastAsia="仿宋" w:hAnsi="仿宋" w:cs="仿宋" w:hint="eastAsia"/>
          <w:sz w:val="24"/>
        </w:rPr>
        <w:t>软件和信息技术服务业</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预算金额： 5万元</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 xml:space="preserve">最高限价： 5万元    </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采购需求：详见磋商文件，请仔细研究</w:t>
      </w:r>
    </w:p>
    <w:p w:rsidR="008047F8" w:rsidRDefault="005B17AA">
      <w:pPr>
        <w:snapToGrid w:val="0"/>
        <w:spacing w:line="480" w:lineRule="exact"/>
        <w:ind w:firstLineChars="200" w:firstLine="480"/>
        <w:rPr>
          <w:rFonts w:ascii="仿宋" w:eastAsia="仿宋" w:hAnsi="仿宋" w:cs="仿宋"/>
          <w:sz w:val="24"/>
          <w:lang w:eastAsia="zh-Hans"/>
        </w:rPr>
      </w:pPr>
      <w:r>
        <w:rPr>
          <w:rFonts w:ascii="仿宋" w:eastAsia="仿宋" w:hAnsi="仿宋" w:cs="仿宋"/>
          <w:sz w:val="24"/>
          <w:lang w:eastAsia="zh-Hans"/>
        </w:rPr>
        <w:t>交货期：自合同签订之日起30个工作日内完成全部工作（如遇不可抗力因素则顺延）。</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本项目是否接受联合体投标：否</w:t>
      </w:r>
    </w:p>
    <w:p w:rsidR="008047F8" w:rsidRDefault="005B17AA">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二、申请人的资格要求：</w:t>
      </w:r>
    </w:p>
    <w:p w:rsidR="008047F8" w:rsidRDefault="005B17AA">
      <w:pPr>
        <w:snapToGrid w:val="0"/>
        <w:spacing w:line="480" w:lineRule="exact"/>
        <w:ind w:firstLineChars="200" w:firstLine="480"/>
        <w:rPr>
          <w:rFonts w:ascii="仿宋" w:eastAsia="仿宋" w:hAnsi="仿宋" w:cs="仿宋"/>
          <w:sz w:val="24"/>
          <w:lang w:eastAsia="zh-Hans"/>
        </w:rPr>
      </w:pPr>
      <w:r>
        <w:rPr>
          <w:rFonts w:ascii="仿宋" w:eastAsia="仿宋" w:hAnsi="仿宋" w:cs="仿宋"/>
          <w:sz w:val="24"/>
          <w:lang w:eastAsia="zh-Hans"/>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8047F8" w:rsidRDefault="005B17AA">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三、获取采购文件</w:t>
      </w:r>
    </w:p>
    <w:p w:rsidR="008047F8" w:rsidRDefault="005B17AA">
      <w:pPr>
        <w:snapToGrid w:val="0"/>
        <w:spacing w:line="480" w:lineRule="exact"/>
        <w:ind w:firstLineChars="200" w:firstLine="480"/>
        <w:rPr>
          <w:rFonts w:ascii="仿宋" w:eastAsia="仿宋" w:hAnsi="仿宋" w:cs="仿宋"/>
          <w:color w:val="000000" w:themeColor="text1"/>
          <w:sz w:val="24"/>
        </w:rPr>
      </w:pPr>
      <w:r>
        <w:rPr>
          <w:rFonts w:ascii="仿宋" w:eastAsia="仿宋" w:hAnsi="仿宋" w:cs="仿宋" w:hint="eastAsia"/>
          <w:sz w:val="24"/>
        </w:rPr>
        <w:t>时间：</w:t>
      </w:r>
      <w:r>
        <w:rPr>
          <w:rFonts w:ascii="仿宋" w:eastAsia="仿宋" w:hAnsi="仿宋" w:cs="仿宋" w:hint="eastAsia"/>
          <w:color w:val="000000" w:themeColor="text1"/>
          <w:sz w:val="24"/>
        </w:rPr>
        <w:t>2023年</w:t>
      </w:r>
      <w:r>
        <w:rPr>
          <w:rFonts w:ascii="仿宋" w:eastAsia="仿宋" w:hAnsi="仿宋" w:cs="仿宋"/>
          <w:color w:val="000000" w:themeColor="text1"/>
          <w:sz w:val="24"/>
        </w:rPr>
        <w:t>5</w:t>
      </w:r>
      <w:r>
        <w:rPr>
          <w:rFonts w:ascii="仿宋" w:eastAsia="仿宋" w:hAnsi="仿宋" w:cs="仿宋" w:hint="eastAsia"/>
          <w:color w:val="000000" w:themeColor="text1"/>
          <w:sz w:val="24"/>
        </w:rPr>
        <w:t xml:space="preserve">月 </w:t>
      </w:r>
      <w:r w:rsidR="00B17292">
        <w:rPr>
          <w:rFonts w:ascii="仿宋" w:eastAsia="仿宋" w:hAnsi="仿宋" w:cs="仿宋" w:hint="eastAsia"/>
          <w:color w:val="000000" w:themeColor="text1"/>
          <w:sz w:val="24"/>
        </w:rPr>
        <w:t>30</w:t>
      </w:r>
      <w:r>
        <w:rPr>
          <w:rFonts w:ascii="仿宋" w:eastAsia="仿宋" w:hAnsi="仿宋" w:cs="仿宋" w:hint="eastAsia"/>
          <w:color w:val="000000" w:themeColor="text1"/>
          <w:sz w:val="24"/>
        </w:rPr>
        <w:t xml:space="preserve"> 日至2023年 </w:t>
      </w:r>
      <w:r w:rsidR="00741D63">
        <w:rPr>
          <w:rFonts w:ascii="仿宋" w:eastAsia="仿宋" w:hAnsi="仿宋" w:cs="仿宋" w:hint="eastAsia"/>
          <w:color w:val="000000" w:themeColor="text1"/>
          <w:sz w:val="24"/>
        </w:rPr>
        <w:t>6</w:t>
      </w:r>
      <w:r>
        <w:rPr>
          <w:rFonts w:ascii="仿宋" w:eastAsia="仿宋" w:hAnsi="仿宋" w:cs="仿宋" w:hint="eastAsia"/>
          <w:color w:val="000000" w:themeColor="text1"/>
          <w:sz w:val="24"/>
        </w:rPr>
        <w:t xml:space="preserve"> 月 </w:t>
      </w:r>
      <w:r w:rsidR="00741D63">
        <w:rPr>
          <w:rFonts w:ascii="仿宋" w:eastAsia="仿宋" w:hAnsi="仿宋" w:cs="仿宋" w:hint="eastAsia"/>
          <w:color w:val="000000" w:themeColor="text1"/>
          <w:sz w:val="24"/>
        </w:rPr>
        <w:t>8</w:t>
      </w:r>
      <w:r>
        <w:rPr>
          <w:rFonts w:ascii="仿宋" w:eastAsia="仿宋" w:hAnsi="仿宋" w:cs="仿宋" w:hint="eastAsia"/>
          <w:color w:val="000000" w:themeColor="text1"/>
          <w:sz w:val="24"/>
        </w:rPr>
        <w:t xml:space="preserve"> 日。</w:t>
      </w:r>
    </w:p>
    <w:p w:rsidR="008047F8" w:rsidRDefault="005B17AA">
      <w:pPr>
        <w:snapToGrid w:val="0"/>
        <w:spacing w:line="480" w:lineRule="exact"/>
        <w:ind w:firstLineChars="200" w:firstLine="480"/>
        <w:rPr>
          <w:rFonts w:ascii="仿宋" w:eastAsia="仿宋" w:hAnsi="仿宋" w:cs="仿宋"/>
          <w:color w:val="000000" w:themeColor="text1"/>
          <w:sz w:val="24"/>
          <w:lang w:eastAsia="zh-Hans"/>
        </w:rPr>
      </w:pPr>
      <w:r>
        <w:rPr>
          <w:rFonts w:ascii="仿宋" w:eastAsia="仿宋" w:hAnsi="仿宋" w:cs="仿宋" w:hint="eastAsia"/>
          <w:color w:val="000000" w:themeColor="text1"/>
          <w:sz w:val="24"/>
        </w:rPr>
        <w:t>方式：</w:t>
      </w:r>
      <w:r>
        <w:rPr>
          <w:rFonts w:ascii="仿宋" w:eastAsia="仿宋" w:hAnsi="仿宋" w:cs="仿宋" w:hint="eastAsia"/>
          <w:color w:val="000000" w:themeColor="text1"/>
          <w:sz w:val="24"/>
          <w:lang w:eastAsia="zh-Hans"/>
        </w:rPr>
        <w:t>自行下载</w:t>
      </w:r>
      <w:r>
        <w:rPr>
          <w:rFonts w:ascii="仿宋" w:eastAsia="仿宋" w:hAnsi="仿宋" w:cs="仿宋"/>
          <w:color w:val="000000" w:themeColor="text1"/>
          <w:sz w:val="24"/>
        </w:rPr>
        <w:t>。</w:t>
      </w:r>
      <w:bookmarkStart w:id="1" w:name="_GoBack"/>
      <w:bookmarkEnd w:id="1"/>
    </w:p>
    <w:p w:rsidR="008047F8" w:rsidRDefault="005B17AA">
      <w:pPr>
        <w:snapToGrid w:val="0"/>
        <w:spacing w:line="480" w:lineRule="exact"/>
        <w:ind w:firstLineChars="200" w:firstLine="482"/>
        <w:rPr>
          <w:rFonts w:ascii="仿宋" w:eastAsia="仿宋" w:hAnsi="仿宋" w:cs="仿宋"/>
          <w:b/>
          <w:color w:val="000000" w:themeColor="text1"/>
          <w:sz w:val="24"/>
        </w:rPr>
      </w:pPr>
      <w:r>
        <w:rPr>
          <w:rFonts w:ascii="仿宋" w:eastAsia="仿宋" w:hAnsi="仿宋" w:cs="仿宋" w:hint="eastAsia"/>
          <w:b/>
          <w:color w:val="000000" w:themeColor="text1"/>
          <w:sz w:val="24"/>
        </w:rPr>
        <w:t>四、响应文件提交</w:t>
      </w:r>
    </w:p>
    <w:p w:rsidR="008047F8" w:rsidRDefault="005B17AA">
      <w:pPr>
        <w:snapToGrid w:val="0"/>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截止时间：</w:t>
      </w:r>
      <w:r>
        <w:rPr>
          <w:rFonts w:ascii="仿宋" w:eastAsia="仿宋" w:hAnsi="仿宋" w:cs="仿宋" w:hint="eastAsia"/>
          <w:color w:val="000000" w:themeColor="text1"/>
          <w:sz w:val="24"/>
          <w:u w:val="single"/>
        </w:rPr>
        <w:t>2023年6月</w:t>
      </w:r>
      <w:r w:rsidR="00741D63">
        <w:rPr>
          <w:rFonts w:ascii="仿宋" w:eastAsia="仿宋" w:hAnsi="仿宋" w:cs="仿宋" w:hint="eastAsia"/>
          <w:color w:val="000000" w:themeColor="text1"/>
          <w:sz w:val="24"/>
          <w:u w:val="single"/>
        </w:rPr>
        <w:t xml:space="preserve">9 </w:t>
      </w:r>
      <w:r>
        <w:rPr>
          <w:rFonts w:ascii="仿宋" w:eastAsia="仿宋" w:hAnsi="仿宋" w:cs="仿宋" w:hint="eastAsia"/>
          <w:color w:val="000000" w:themeColor="text1"/>
          <w:sz w:val="24"/>
          <w:u w:val="single"/>
        </w:rPr>
        <w:t>日</w:t>
      </w:r>
      <w:r>
        <w:rPr>
          <w:rFonts w:ascii="仿宋" w:eastAsia="仿宋" w:hAnsi="仿宋" w:cs="仿宋"/>
          <w:color w:val="000000" w:themeColor="text1"/>
          <w:sz w:val="24"/>
          <w:u w:val="single"/>
        </w:rPr>
        <w:t>9</w:t>
      </w:r>
      <w:r>
        <w:rPr>
          <w:rFonts w:ascii="仿宋" w:eastAsia="仿宋" w:hAnsi="仿宋" w:cs="仿宋" w:hint="eastAsia"/>
          <w:color w:val="000000" w:themeColor="text1"/>
          <w:sz w:val="24"/>
          <w:u w:val="single"/>
        </w:rPr>
        <w:t>点</w:t>
      </w:r>
      <w:r>
        <w:rPr>
          <w:rFonts w:ascii="仿宋" w:eastAsia="仿宋" w:hAnsi="仿宋" w:cs="仿宋"/>
          <w:color w:val="000000" w:themeColor="text1"/>
          <w:sz w:val="24"/>
          <w:u w:val="single"/>
        </w:rPr>
        <w:t>30</w:t>
      </w:r>
      <w:r>
        <w:rPr>
          <w:rFonts w:ascii="仿宋" w:eastAsia="仿宋" w:hAnsi="仿宋" w:cs="仿宋" w:hint="eastAsia"/>
          <w:color w:val="000000" w:themeColor="text1"/>
          <w:sz w:val="24"/>
          <w:u w:val="single"/>
        </w:rPr>
        <w:t>分</w:t>
      </w:r>
      <w:r>
        <w:rPr>
          <w:rFonts w:ascii="仿宋" w:eastAsia="仿宋" w:hAnsi="仿宋" w:cs="仿宋" w:hint="eastAsia"/>
          <w:color w:val="000000" w:themeColor="text1"/>
          <w:sz w:val="24"/>
        </w:rPr>
        <w:t>（北京时间），逾时拒绝接收磋商响应文件。</w:t>
      </w:r>
    </w:p>
    <w:p w:rsidR="008047F8" w:rsidRDefault="005B17AA">
      <w:pPr>
        <w:snapToGrid w:val="0"/>
        <w:spacing w:line="48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地点：</w:t>
      </w:r>
      <w:r>
        <w:rPr>
          <w:rFonts w:ascii="仿宋" w:eastAsia="仿宋" w:hAnsi="仿宋" w:cs="仿宋" w:hint="eastAsia"/>
          <w:color w:val="000000" w:themeColor="text1"/>
          <w:sz w:val="24"/>
          <w:u w:val="single"/>
        </w:rPr>
        <w:t>南通市</w:t>
      </w:r>
      <w:r>
        <w:rPr>
          <w:rFonts w:ascii="仿宋" w:eastAsia="仿宋" w:hAnsi="仿宋" w:cs="仿宋" w:hint="eastAsia"/>
          <w:color w:val="000000" w:themeColor="text1"/>
          <w:sz w:val="24"/>
          <w:u w:val="single"/>
          <w:lang w:eastAsia="zh-Hans"/>
        </w:rPr>
        <w:t>崇川区万科壹中心</w:t>
      </w:r>
      <w:r>
        <w:rPr>
          <w:rFonts w:ascii="仿宋" w:eastAsia="仿宋" w:hAnsi="仿宋" w:cs="仿宋"/>
          <w:color w:val="000000" w:themeColor="text1"/>
          <w:sz w:val="24"/>
          <w:u w:val="single"/>
          <w:lang w:eastAsia="zh-Hans"/>
        </w:rPr>
        <w:t>1303</w:t>
      </w:r>
      <w:r>
        <w:rPr>
          <w:rFonts w:ascii="仿宋" w:eastAsia="仿宋" w:hAnsi="仿宋" w:cs="仿宋" w:hint="eastAsia"/>
          <w:color w:val="000000" w:themeColor="text1"/>
          <w:sz w:val="24"/>
          <w:u w:val="single"/>
          <w:lang w:eastAsia="zh-Hans"/>
        </w:rPr>
        <w:t>室</w:t>
      </w:r>
      <w:r>
        <w:rPr>
          <w:rFonts w:ascii="仿宋" w:eastAsia="仿宋" w:hAnsi="仿宋" w:cs="仿宋" w:hint="eastAsia"/>
          <w:color w:val="000000" w:themeColor="text1"/>
          <w:sz w:val="24"/>
        </w:rPr>
        <w:t>，如有变动另行通知。</w:t>
      </w:r>
    </w:p>
    <w:p w:rsidR="008047F8" w:rsidRDefault="005B17AA">
      <w:pPr>
        <w:snapToGrid w:val="0"/>
        <w:spacing w:line="480" w:lineRule="exact"/>
        <w:ind w:firstLineChars="200" w:firstLine="482"/>
        <w:rPr>
          <w:rFonts w:ascii="仿宋" w:eastAsia="仿宋" w:hAnsi="仿宋" w:cs="仿宋"/>
          <w:b/>
          <w:color w:val="000000" w:themeColor="text1"/>
          <w:sz w:val="24"/>
        </w:rPr>
      </w:pPr>
      <w:r>
        <w:rPr>
          <w:rFonts w:ascii="仿宋" w:eastAsia="仿宋" w:hAnsi="仿宋" w:cs="仿宋" w:hint="eastAsia"/>
          <w:b/>
          <w:color w:val="000000" w:themeColor="text1"/>
          <w:sz w:val="24"/>
        </w:rPr>
        <w:t>五、开启</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color w:val="000000" w:themeColor="text1"/>
          <w:sz w:val="24"/>
        </w:rPr>
        <w:t>时间：</w:t>
      </w:r>
      <w:r>
        <w:rPr>
          <w:rFonts w:ascii="仿宋" w:eastAsia="仿宋" w:hAnsi="仿宋" w:cs="仿宋" w:hint="eastAsia"/>
          <w:color w:val="000000" w:themeColor="text1"/>
          <w:sz w:val="24"/>
          <w:u w:val="single"/>
        </w:rPr>
        <w:t xml:space="preserve">2023年6月 </w:t>
      </w:r>
      <w:r w:rsidR="00741D63">
        <w:rPr>
          <w:rFonts w:ascii="仿宋" w:eastAsia="仿宋" w:hAnsi="仿宋" w:cs="仿宋" w:hint="eastAsia"/>
          <w:color w:val="000000" w:themeColor="text1"/>
          <w:sz w:val="24"/>
          <w:u w:val="single"/>
        </w:rPr>
        <w:t>9</w:t>
      </w:r>
      <w:r>
        <w:rPr>
          <w:rFonts w:ascii="仿宋" w:eastAsia="仿宋" w:hAnsi="仿宋" w:cs="仿宋"/>
          <w:color w:val="000000" w:themeColor="text1"/>
          <w:sz w:val="24"/>
          <w:u w:val="single"/>
        </w:rPr>
        <w:t xml:space="preserve"> </w:t>
      </w:r>
      <w:r>
        <w:rPr>
          <w:rFonts w:ascii="仿宋" w:eastAsia="仿宋" w:hAnsi="仿宋" w:cs="仿宋" w:hint="eastAsia"/>
          <w:color w:val="000000" w:themeColor="text1"/>
          <w:sz w:val="24"/>
          <w:u w:val="single"/>
        </w:rPr>
        <w:t>日</w:t>
      </w:r>
      <w:r>
        <w:rPr>
          <w:rFonts w:ascii="仿宋" w:eastAsia="仿宋" w:hAnsi="仿宋" w:cs="仿宋"/>
          <w:color w:val="000000" w:themeColor="text1"/>
          <w:sz w:val="24"/>
          <w:u w:val="single"/>
        </w:rPr>
        <w:t>9</w:t>
      </w:r>
      <w:r>
        <w:rPr>
          <w:rFonts w:ascii="仿宋" w:eastAsia="仿宋" w:hAnsi="仿宋" w:cs="仿宋" w:hint="eastAsia"/>
          <w:color w:val="000000" w:themeColor="text1"/>
          <w:sz w:val="24"/>
          <w:u w:val="single"/>
        </w:rPr>
        <w:t>点</w:t>
      </w:r>
      <w:r>
        <w:rPr>
          <w:rFonts w:ascii="仿宋" w:eastAsia="仿宋" w:hAnsi="仿宋" w:cs="仿宋"/>
          <w:color w:val="000000" w:themeColor="text1"/>
          <w:sz w:val="24"/>
          <w:u w:val="single"/>
        </w:rPr>
        <w:t>30</w:t>
      </w:r>
      <w:r>
        <w:rPr>
          <w:rFonts w:ascii="仿宋" w:eastAsia="仿宋" w:hAnsi="仿宋" w:cs="仿宋" w:hint="eastAsia"/>
          <w:color w:val="000000" w:themeColor="text1"/>
          <w:sz w:val="24"/>
          <w:u w:val="single"/>
        </w:rPr>
        <w:t>分</w:t>
      </w:r>
      <w:r>
        <w:rPr>
          <w:rFonts w:ascii="仿宋" w:eastAsia="仿宋" w:hAnsi="仿宋" w:cs="仿宋" w:hint="eastAsia"/>
          <w:color w:val="000000" w:themeColor="text1"/>
          <w:sz w:val="24"/>
        </w:rPr>
        <w:t>（北京时间</w:t>
      </w:r>
      <w:r>
        <w:rPr>
          <w:rFonts w:ascii="仿宋" w:eastAsia="仿宋" w:hAnsi="仿宋" w:cs="仿宋" w:hint="eastAsia"/>
          <w:sz w:val="24"/>
        </w:rPr>
        <w:t>）</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lastRenderedPageBreak/>
        <w:t>地点：</w:t>
      </w:r>
      <w:r>
        <w:rPr>
          <w:rFonts w:ascii="仿宋" w:eastAsia="仿宋" w:hAnsi="仿宋" w:cs="仿宋" w:hint="eastAsia"/>
          <w:sz w:val="24"/>
          <w:u w:val="single"/>
        </w:rPr>
        <w:t>南通市</w:t>
      </w:r>
      <w:r>
        <w:rPr>
          <w:rFonts w:ascii="仿宋" w:eastAsia="仿宋" w:hAnsi="仿宋" w:cs="仿宋" w:hint="eastAsia"/>
          <w:sz w:val="24"/>
          <w:u w:val="single"/>
          <w:lang w:eastAsia="zh-Hans"/>
        </w:rPr>
        <w:t>崇川区万科壹中心</w:t>
      </w:r>
      <w:r>
        <w:rPr>
          <w:rFonts w:ascii="仿宋" w:eastAsia="仿宋" w:hAnsi="仿宋" w:cs="仿宋"/>
          <w:sz w:val="24"/>
          <w:u w:val="single"/>
          <w:lang w:eastAsia="zh-Hans"/>
        </w:rPr>
        <w:t>1303</w:t>
      </w:r>
      <w:r>
        <w:rPr>
          <w:rFonts w:ascii="仿宋" w:eastAsia="仿宋" w:hAnsi="仿宋" w:cs="仿宋" w:hint="eastAsia"/>
          <w:sz w:val="24"/>
          <w:u w:val="single"/>
          <w:lang w:eastAsia="zh-Hans"/>
        </w:rPr>
        <w:t>室</w:t>
      </w:r>
      <w:r>
        <w:rPr>
          <w:rFonts w:ascii="仿宋" w:eastAsia="仿宋" w:hAnsi="仿宋" w:cs="仿宋" w:hint="eastAsia"/>
          <w:sz w:val="24"/>
        </w:rPr>
        <w:t>，如有变动另行通知。</w:t>
      </w:r>
    </w:p>
    <w:p w:rsidR="008047F8" w:rsidRDefault="005B17AA">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六、公告期限</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自本公告发布之日起3个工作日。</w:t>
      </w:r>
    </w:p>
    <w:p w:rsidR="008047F8" w:rsidRDefault="005B17AA">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七、其他补充事宜</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1.保证金：免收</w:t>
      </w:r>
    </w:p>
    <w:p w:rsidR="008047F8" w:rsidRDefault="005B17AA">
      <w:pPr>
        <w:snapToGrid w:val="0"/>
        <w:spacing w:line="480" w:lineRule="exact"/>
        <w:ind w:firstLineChars="200" w:firstLine="480"/>
        <w:rPr>
          <w:rFonts w:ascii="仿宋" w:eastAsia="仿宋" w:hAnsi="仿宋" w:cs="仿宋"/>
          <w:b/>
          <w:sz w:val="24"/>
        </w:rPr>
      </w:pPr>
      <w:r>
        <w:rPr>
          <w:rFonts w:ascii="仿宋" w:eastAsia="仿宋" w:hAnsi="仿宋" w:cs="仿宋" w:hint="eastAsia"/>
          <w:sz w:val="24"/>
        </w:rPr>
        <w:t>2.项目磋商活动模式：</w:t>
      </w:r>
      <w:r>
        <w:rPr>
          <w:rFonts w:ascii="仿宋" w:eastAsia="仿宋" w:hAnsi="仿宋" w:cs="仿宋" w:hint="eastAsia"/>
          <w:bCs/>
          <w:sz w:val="24"/>
        </w:rPr>
        <w:t>现场模式</w:t>
      </w:r>
    </w:p>
    <w:p w:rsidR="008047F8" w:rsidRDefault="005B17AA">
      <w:pPr>
        <w:snapToGrid w:val="0"/>
        <w:spacing w:line="480" w:lineRule="exact"/>
        <w:ind w:firstLineChars="200" w:firstLine="480"/>
        <w:rPr>
          <w:rFonts w:ascii="仿宋" w:eastAsia="仿宋" w:hAnsi="仿宋" w:cs="仿宋"/>
          <w:sz w:val="24"/>
          <w:lang w:eastAsia="zh-Hans"/>
        </w:rPr>
      </w:pPr>
      <w:r>
        <w:rPr>
          <w:rFonts w:ascii="仿宋" w:eastAsia="仿宋" w:hAnsi="仿宋" w:cs="仿宋" w:hint="eastAsia"/>
          <w:sz w:val="24"/>
        </w:rPr>
        <w:t>3.项目演示、样品、答辩等：本项目须现场演示，详见第三部分项目需求。</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4.对项目需求部分（供应商其他资格要求、项目需求、评分标准）的询问、质疑请向采购人提出，由采购人负责答复；对项目采购文件其它部分的询问请向采购人或项目联系人提出。</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5.供应商应依照规定提交各类声明函、承诺函，但</w:t>
      </w:r>
      <w:r>
        <w:rPr>
          <w:rFonts w:ascii="仿宋" w:eastAsia="仿宋" w:hAnsi="仿宋" w:cs="仿宋"/>
          <w:sz w:val="24"/>
        </w:rPr>
        <w:t>成交</w:t>
      </w:r>
      <w:r>
        <w:rPr>
          <w:rFonts w:ascii="仿宋" w:eastAsia="仿宋" w:hAnsi="仿宋" w:cs="仿宋" w:hint="eastAsia"/>
          <w:sz w:val="24"/>
        </w:rPr>
        <w:t>或成交供应商，应做好提交声明函、承诺函相应原件的核查准备；核查后发现虚假或违背承诺的，依照相关法律法规规定处理。</w:t>
      </w:r>
    </w:p>
    <w:p w:rsidR="008047F8" w:rsidRDefault="005B17AA">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八、凡对本次采购提出询问，请按以下方式联系。</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1. 采购人信息</w:t>
      </w:r>
    </w:p>
    <w:p w:rsidR="008047F8" w:rsidRDefault="005B17AA">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 xml:space="preserve">名 称：南通职业大学  </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 xml:space="preserve">地 址：江苏省南通市青年中路89号  </w:t>
      </w:r>
    </w:p>
    <w:p w:rsidR="008047F8" w:rsidRDefault="005B17AA">
      <w:pPr>
        <w:adjustRightInd w:val="0"/>
        <w:snapToGrid w:val="0"/>
        <w:spacing w:line="480" w:lineRule="exact"/>
        <w:ind w:firstLineChars="200" w:firstLine="480"/>
        <w:rPr>
          <w:rFonts w:ascii="仿宋" w:eastAsia="仿宋" w:hAnsi="仿宋" w:cs="仿宋"/>
          <w:sz w:val="24"/>
          <w:highlight w:val="yellow"/>
        </w:rPr>
      </w:pPr>
      <w:r>
        <w:rPr>
          <w:rFonts w:ascii="仿宋" w:eastAsia="仿宋" w:hAnsi="仿宋" w:cs="仿宋" w:hint="eastAsia"/>
          <w:sz w:val="24"/>
        </w:rPr>
        <w:t>联系方式：冯老师 13585210331</w:t>
      </w:r>
    </w:p>
    <w:p w:rsidR="008047F8" w:rsidRDefault="005B17AA">
      <w:pPr>
        <w:widowControl/>
        <w:shd w:val="clear" w:color="auto" w:fill="FFFFFF"/>
        <w:adjustRightInd w:val="0"/>
        <w:snapToGrid w:val="0"/>
        <w:spacing w:line="480" w:lineRule="exact"/>
        <w:ind w:firstLineChars="200" w:firstLine="480"/>
        <w:jc w:val="left"/>
        <w:rPr>
          <w:rFonts w:ascii="仿宋" w:eastAsia="仿宋" w:hAnsi="仿宋" w:cs="仿宋"/>
          <w:sz w:val="24"/>
        </w:rPr>
      </w:pPr>
      <w:r>
        <w:rPr>
          <w:rFonts w:ascii="仿宋" w:eastAsia="仿宋" w:hAnsi="仿宋" w:cs="仿宋" w:hint="eastAsia"/>
          <w:sz w:val="24"/>
        </w:rPr>
        <w:t>2. 采购代理机构信息</w:t>
      </w:r>
    </w:p>
    <w:p w:rsidR="008047F8" w:rsidRDefault="005B17AA">
      <w:pPr>
        <w:widowControl/>
        <w:shd w:val="clear" w:color="auto" w:fill="FFFFFF"/>
        <w:adjustRightInd w:val="0"/>
        <w:snapToGrid w:val="0"/>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名 称：东方华星建设管理（江苏）有限公司  </w:t>
      </w:r>
    </w:p>
    <w:p w:rsidR="008047F8" w:rsidRDefault="005B17AA">
      <w:pPr>
        <w:widowControl/>
        <w:shd w:val="clear" w:color="auto" w:fill="FFFFFF"/>
        <w:adjustRightInd w:val="0"/>
        <w:snapToGrid w:val="0"/>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地 址：南通市万科壹中心1901室  </w:t>
      </w:r>
    </w:p>
    <w:p w:rsidR="008047F8" w:rsidRDefault="005B17AA">
      <w:pPr>
        <w:widowControl/>
        <w:shd w:val="clear" w:color="auto" w:fill="FFFFFF"/>
        <w:adjustRightInd w:val="0"/>
        <w:snapToGrid w:val="0"/>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联系方式：卫工 18106295192  </w:t>
      </w:r>
    </w:p>
    <w:bookmarkEnd w:id="0"/>
    <w:p w:rsidR="008047F8" w:rsidRDefault="005B17AA">
      <w:pPr>
        <w:snapToGrid w:val="0"/>
        <w:spacing w:line="480" w:lineRule="exact"/>
        <w:contextualSpacing/>
        <w:jc w:val="center"/>
        <w:rPr>
          <w:rFonts w:ascii="仿宋" w:eastAsia="仿宋" w:hAnsi="仿宋" w:cs="仿宋"/>
          <w:b/>
          <w:sz w:val="28"/>
          <w:szCs w:val="28"/>
        </w:rPr>
      </w:pPr>
      <w:r>
        <w:rPr>
          <w:rFonts w:ascii="仿宋" w:eastAsia="仿宋" w:hAnsi="仿宋" w:cs="仿宋" w:hint="eastAsia"/>
          <w:b/>
          <w:bCs/>
          <w:sz w:val="36"/>
          <w:szCs w:val="36"/>
          <w:lang w:val="zh-CN"/>
        </w:rPr>
        <w:br w:type="page"/>
      </w:r>
      <w:r>
        <w:rPr>
          <w:rFonts w:ascii="仿宋" w:eastAsia="仿宋" w:hAnsi="仿宋" w:cs="仿宋" w:hint="eastAsia"/>
          <w:b/>
          <w:bCs/>
          <w:sz w:val="36"/>
          <w:szCs w:val="36"/>
          <w:lang w:val="zh-CN"/>
        </w:rPr>
        <w:lastRenderedPageBreak/>
        <w:t>第二部分 磋商须知</w:t>
      </w:r>
    </w:p>
    <w:p w:rsidR="008047F8" w:rsidRDefault="008047F8">
      <w:pPr>
        <w:autoSpaceDE w:val="0"/>
        <w:autoSpaceDN w:val="0"/>
        <w:adjustRightInd w:val="0"/>
        <w:snapToGrid w:val="0"/>
        <w:spacing w:line="300" w:lineRule="auto"/>
        <w:contextualSpacing/>
        <w:rPr>
          <w:rFonts w:ascii="仿宋" w:eastAsia="仿宋" w:hAnsi="仿宋" w:cs="仿宋"/>
          <w:b/>
          <w:bCs/>
          <w:sz w:val="28"/>
          <w:szCs w:val="28"/>
          <w:lang w:val="zh-CN"/>
        </w:rPr>
      </w:pPr>
    </w:p>
    <w:p w:rsidR="008047F8" w:rsidRDefault="005B17AA">
      <w:pPr>
        <w:snapToGrid w:val="0"/>
        <w:spacing w:line="480" w:lineRule="exact"/>
        <w:ind w:firstLineChars="200" w:firstLine="482"/>
        <w:contextualSpacing/>
        <w:outlineLvl w:val="0"/>
        <w:rPr>
          <w:rFonts w:ascii="仿宋" w:eastAsia="仿宋" w:hAnsi="仿宋" w:cs="仿宋"/>
          <w:b/>
          <w:sz w:val="24"/>
        </w:rPr>
      </w:pPr>
      <w:r>
        <w:rPr>
          <w:rFonts w:ascii="仿宋" w:eastAsia="仿宋" w:hAnsi="仿宋" w:cs="仿宋" w:hint="eastAsia"/>
          <w:b/>
          <w:sz w:val="24"/>
        </w:rPr>
        <w:t>一、本磋商文件由采购人或采购代理机构解释。</w:t>
      </w:r>
    </w:p>
    <w:p w:rsidR="008047F8" w:rsidRDefault="005B17AA">
      <w:pPr>
        <w:snapToGrid w:val="0"/>
        <w:spacing w:line="480" w:lineRule="exact"/>
        <w:ind w:firstLineChars="200" w:firstLine="480"/>
        <w:contextualSpacing/>
        <w:rPr>
          <w:rFonts w:ascii="仿宋" w:eastAsia="仿宋" w:hAnsi="仿宋" w:cs="仿宋"/>
          <w:b/>
          <w:sz w:val="24"/>
        </w:rPr>
      </w:pPr>
      <w:r>
        <w:rPr>
          <w:rFonts w:ascii="仿宋" w:eastAsia="仿宋" w:hAnsi="仿宋" w:cs="仿宋" w:hint="eastAsia"/>
          <w:sz w:val="24"/>
        </w:rPr>
        <w:t>1、供应商</w:t>
      </w:r>
      <w:r>
        <w:rPr>
          <w:rFonts w:ascii="仿宋" w:eastAsia="仿宋" w:hAnsi="仿宋" w:cs="仿宋" w:hint="eastAsia"/>
          <w:sz w:val="24"/>
          <w:lang w:eastAsia="zh-Hans"/>
        </w:rPr>
        <w:t>获取</w:t>
      </w:r>
      <w:r>
        <w:rPr>
          <w:rFonts w:ascii="仿宋" w:eastAsia="仿宋" w:hAnsi="仿宋" w:cs="仿宋" w:hint="eastAsia"/>
          <w:sz w:val="24"/>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rsidR="008047F8" w:rsidRDefault="005B17AA">
      <w:pPr>
        <w:snapToGrid w:val="0"/>
        <w:spacing w:line="480" w:lineRule="exact"/>
        <w:ind w:firstLineChars="200" w:firstLine="480"/>
        <w:contextualSpacing/>
        <w:rPr>
          <w:rFonts w:ascii="仿宋" w:eastAsia="仿宋" w:hAnsi="仿宋" w:cs="仿宋"/>
          <w:sz w:val="24"/>
        </w:rPr>
      </w:pPr>
      <w:r>
        <w:rPr>
          <w:rFonts w:ascii="仿宋" w:eastAsia="仿宋" w:hAnsi="仿宋" w:cs="仿宋" w:hint="eastAsia"/>
          <w:sz w:val="24"/>
        </w:rPr>
        <w:t>2、供应商应认真审阅磋商文件中所有的事项、格式、条款和规范要求等，如果供应商没有按照磋商文件要求提交响应文件，或者响应文件没有对磋商文件做出实质性响应，将被拒绝参与磋商。</w:t>
      </w:r>
    </w:p>
    <w:p w:rsidR="008047F8" w:rsidRDefault="005B17AA">
      <w:pPr>
        <w:snapToGrid w:val="0"/>
        <w:spacing w:line="480" w:lineRule="exact"/>
        <w:ind w:firstLineChars="200" w:firstLine="482"/>
        <w:contextualSpacing/>
        <w:rPr>
          <w:rFonts w:ascii="仿宋" w:eastAsia="仿宋" w:hAnsi="仿宋" w:cs="仿宋"/>
          <w:b/>
          <w:sz w:val="24"/>
        </w:rPr>
      </w:pPr>
      <w:r>
        <w:rPr>
          <w:rFonts w:ascii="仿宋" w:eastAsia="仿宋" w:hAnsi="仿宋" w:cs="仿宋" w:hint="eastAsia"/>
          <w:b/>
          <w:sz w:val="24"/>
        </w:rPr>
        <w:t>二、磋商文件的澄清、修改、答疑</w:t>
      </w:r>
    </w:p>
    <w:p w:rsidR="008047F8" w:rsidRDefault="005B17AA">
      <w:pPr>
        <w:pStyle w:val="a6"/>
        <w:snapToGrid w:val="0"/>
        <w:spacing w:line="480" w:lineRule="exact"/>
        <w:ind w:leftChars="0" w:left="0" w:firstLineChars="200" w:firstLine="480"/>
        <w:contextualSpacing/>
        <w:rPr>
          <w:rFonts w:ascii="仿宋" w:eastAsia="仿宋" w:hAnsi="仿宋" w:cs="仿宋"/>
          <w:sz w:val="24"/>
        </w:rPr>
      </w:pPr>
      <w:r>
        <w:rPr>
          <w:rFonts w:ascii="仿宋" w:eastAsia="仿宋" w:hAnsi="仿宋" w:cs="仿宋" w:hint="eastAsia"/>
          <w:sz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rPr>
        <w:t>供应商由于对磋商文件的任何推论和误解以及采购人或采购代理机构对有</w:t>
      </w:r>
      <w:r>
        <w:rPr>
          <w:rFonts w:ascii="仿宋" w:eastAsia="仿宋" w:hAnsi="仿宋" w:cs="仿宋" w:hint="eastAsia"/>
          <w:sz w:val="24"/>
          <w:lang w:val="zh-CN"/>
        </w:rPr>
        <w:t>关问题的口头解释所造成的后果，均由供应商自负。</w:t>
      </w:r>
    </w:p>
    <w:p w:rsidR="008047F8" w:rsidRDefault="005B17AA">
      <w:pPr>
        <w:pStyle w:val="a6"/>
        <w:snapToGrid w:val="0"/>
        <w:spacing w:line="480" w:lineRule="exact"/>
        <w:ind w:leftChars="0" w:left="0" w:firstLineChars="200" w:firstLine="480"/>
        <w:contextualSpacing/>
        <w:rPr>
          <w:rFonts w:ascii="仿宋" w:eastAsia="仿宋" w:hAnsi="仿宋" w:cs="仿宋"/>
          <w:sz w:val="24"/>
        </w:rPr>
      </w:pPr>
      <w:r>
        <w:rPr>
          <w:rFonts w:ascii="仿宋" w:eastAsia="仿宋" w:hAnsi="仿宋" w:cs="仿宋" w:hint="eastAsia"/>
          <w:sz w:val="24"/>
          <w:lang w:val="zh-CN"/>
        </w:rPr>
        <w:t>采购单位可视情组织答疑会。</w:t>
      </w:r>
    </w:p>
    <w:p w:rsidR="008047F8" w:rsidRDefault="005B17AA">
      <w:pPr>
        <w:autoSpaceDE w:val="0"/>
        <w:autoSpaceDN w:val="0"/>
        <w:adjustRightInd w:val="0"/>
        <w:snapToGrid w:val="0"/>
        <w:spacing w:after="120" w:line="480" w:lineRule="exact"/>
        <w:ind w:firstLine="562"/>
        <w:contextualSpacing/>
        <w:rPr>
          <w:rFonts w:ascii="仿宋" w:eastAsia="仿宋" w:hAnsi="仿宋" w:cs="仿宋"/>
          <w:b/>
          <w:bCs/>
          <w:sz w:val="24"/>
        </w:rPr>
      </w:pPr>
      <w:r>
        <w:rPr>
          <w:rFonts w:ascii="仿宋" w:eastAsia="仿宋" w:hAnsi="仿宋" w:cs="仿宋" w:hint="eastAsia"/>
          <w:b/>
          <w:bCs/>
          <w:sz w:val="24"/>
          <w:lang w:val="zh-CN"/>
        </w:rPr>
        <w:t>三、响应文件的编写、递交</w:t>
      </w:r>
    </w:p>
    <w:p w:rsidR="008047F8" w:rsidRDefault="005B17AA">
      <w:pPr>
        <w:autoSpaceDE w:val="0"/>
        <w:autoSpaceDN w:val="0"/>
        <w:adjustRightInd w:val="0"/>
        <w:snapToGrid w:val="0"/>
        <w:spacing w:line="480" w:lineRule="exact"/>
        <w:ind w:right="210" w:firstLine="560"/>
        <w:rPr>
          <w:rFonts w:ascii="仿宋" w:eastAsia="仿宋" w:hAnsi="仿宋" w:cs="仿宋"/>
          <w:b/>
          <w:sz w:val="24"/>
        </w:rPr>
      </w:pPr>
      <w:r>
        <w:rPr>
          <w:rFonts w:ascii="仿宋" w:eastAsia="仿宋" w:hAnsi="仿宋" w:cs="仿宋" w:hint="eastAsia"/>
          <w:b/>
          <w:sz w:val="24"/>
        </w:rPr>
        <w:t>（一）响应文件的编写</w:t>
      </w:r>
    </w:p>
    <w:p w:rsidR="008047F8" w:rsidRDefault="005B17AA">
      <w:pPr>
        <w:autoSpaceDE w:val="0"/>
        <w:autoSpaceDN w:val="0"/>
        <w:adjustRightInd w:val="0"/>
        <w:snapToGrid w:val="0"/>
        <w:spacing w:line="480" w:lineRule="exact"/>
        <w:ind w:firstLineChars="200" w:firstLine="480"/>
        <w:contextualSpacing/>
        <w:jc w:val="left"/>
        <w:rPr>
          <w:rFonts w:ascii="仿宋" w:eastAsia="仿宋" w:hAnsi="仿宋" w:cs="仿宋"/>
          <w:sz w:val="24"/>
        </w:rPr>
      </w:pPr>
      <w:r>
        <w:rPr>
          <w:rFonts w:ascii="仿宋" w:eastAsia="仿宋" w:hAnsi="仿宋" w:cs="仿宋" w:hint="eastAsia"/>
          <w:sz w:val="24"/>
          <w:lang w:val="zh-CN"/>
        </w:rPr>
        <w:t>供应商按“第七部分 响应文件组成”要求编写响应文件。</w:t>
      </w:r>
    </w:p>
    <w:p w:rsidR="008047F8" w:rsidRDefault="005B17AA">
      <w:pPr>
        <w:snapToGrid w:val="0"/>
        <w:spacing w:line="480" w:lineRule="exact"/>
        <w:ind w:firstLineChars="200" w:firstLine="482"/>
        <w:contextualSpacing/>
        <w:rPr>
          <w:rFonts w:ascii="仿宋" w:eastAsia="仿宋" w:hAnsi="仿宋" w:cs="仿宋"/>
          <w:b/>
          <w:sz w:val="24"/>
        </w:rPr>
      </w:pPr>
      <w:r>
        <w:rPr>
          <w:rFonts w:ascii="仿宋" w:eastAsia="仿宋" w:hAnsi="仿宋" w:cs="仿宋" w:hint="eastAsia"/>
          <w:b/>
          <w:sz w:val="24"/>
        </w:rPr>
        <w:t>（二）响应文件的递交</w:t>
      </w:r>
    </w:p>
    <w:p w:rsidR="008047F8" w:rsidRDefault="005B17AA">
      <w:pPr>
        <w:snapToGrid w:val="0"/>
        <w:spacing w:line="480" w:lineRule="exact"/>
        <w:ind w:firstLineChars="200" w:firstLine="480"/>
        <w:contextualSpacing/>
        <w:rPr>
          <w:rFonts w:ascii="仿宋" w:eastAsia="仿宋" w:hAnsi="仿宋" w:cs="仿宋"/>
          <w:sz w:val="24"/>
        </w:rPr>
      </w:pPr>
      <w:r>
        <w:rPr>
          <w:rFonts w:ascii="仿宋" w:eastAsia="仿宋" w:hAnsi="仿宋" w:cs="仿宋" w:hint="eastAsia"/>
          <w:sz w:val="24"/>
        </w:rPr>
        <w:t>1、响应文件三部分内容（资格审查文件、商务技术文件、报价文件）须分别单独密封，</w:t>
      </w:r>
      <w:r>
        <w:rPr>
          <w:rFonts w:ascii="仿宋" w:eastAsia="仿宋" w:hAnsi="仿宋" w:cs="仿宋" w:hint="eastAsia"/>
          <w:sz w:val="24"/>
          <w:lang w:val="zh-CN"/>
        </w:rPr>
        <w:t>并牢</w:t>
      </w:r>
      <w:r>
        <w:rPr>
          <w:rFonts w:ascii="仿宋" w:eastAsia="仿宋" w:hAnsi="仿宋" w:cs="仿宋" w:hint="eastAsia"/>
          <w:sz w:val="24"/>
        </w:rPr>
        <w:t>固装订成册，不得相互混淆，文件自编目录并连续标注页码，不得将内容拆开。报价文件不得出现于其他磋商文件中。</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2、响应文件每一部分内容均须提供“</w:t>
      </w:r>
      <w:r>
        <w:rPr>
          <w:rFonts w:ascii="仿宋" w:eastAsia="仿宋" w:hAnsi="仿宋" w:cs="仿宋" w:hint="eastAsia"/>
          <w:b/>
          <w:sz w:val="24"/>
        </w:rPr>
        <w:t>一正、两副”</w:t>
      </w:r>
      <w:r>
        <w:rPr>
          <w:rFonts w:ascii="仿宋" w:eastAsia="仿宋" w:hAnsi="仿宋" w:cs="仿宋" w:hint="eastAsia"/>
          <w:sz w:val="24"/>
        </w:rPr>
        <w:t>纸质响应文件，并将正本、副本及图纸类等（如需提供图纸等其它资料的话）合并密封，统一装在一个密封袋或密封箱内（如有A3大小的图纸类，可单独密封）。</w:t>
      </w:r>
    </w:p>
    <w:p w:rsidR="008047F8" w:rsidRDefault="005B17AA">
      <w:pPr>
        <w:snapToGrid w:val="0"/>
        <w:spacing w:line="480" w:lineRule="exact"/>
        <w:ind w:firstLineChars="200" w:firstLine="480"/>
        <w:contextualSpacing/>
        <w:rPr>
          <w:rFonts w:ascii="仿宋" w:eastAsia="仿宋" w:hAnsi="仿宋" w:cs="仿宋"/>
          <w:sz w:val="24"/>
        </w:rPr>
      </w:pPr>
      <w:r>
        <w:rPr>
          <w:rFonts w:ascii="仿宋" w:eastAsia="仿宋" w:hAnsi="仿宋" w:cs="仿宋" w:hint="eastAsia"/>
          <w:sz w:val="24"/>
        </w:rPr>
        <w:lastRenderedPageBreak/>
        <w:t>3、纸质响应文件须</w:t>
      </w:r>
      <w:r>
        <w:rPr>
          <w:rFonts w:ascii="仿宋" w:eastAsia="仿宋" w:hAnsi="仿宋" w:cs="仿宋" w:hint="eastAsia"/>
          <w:sz w:val="24"/>
          <w:lang w:val="zh-CN"/>
        </w:rPr>
        <w:t>采用A4纸（</w:t>
      </w:r>
      <w:r>
        <w:rPr>
          <w:rFonts w:ascii="仿宋" w:eastAsia="仿宋" w:hAnsi="仿宋" w:cs="仿宋" w:hint="eastAsia"/>
          <w:sz w:val="24"/>
        </w:rPr>
        <w:t>图纸等除外），正本须打印并由法定代表人或授权人签字并加盖单位印章。副本可复印，但须加盖单位印章。文件内容中不得行间插字、涂改、增删，如修补错漏处，须由响应文件签署人签字并加盖公章。</w:t>
      </w:r>
    </w:p>
    <w:p w:rsidR="008047F8" w:rsidRDefault="005B17AA">
      <w:pPr>
        <w:snapToGrid w:val="0"/>
        <w:spacing w:line="480" w:lineRule="exact"/>
        <w:ind w:firstLineChars="200" w:firstLine="480"/>
        <w:contextualSpacing/>
        <w:rPr>
          <w:rFonts w:ascii="仿宋" w:eastAsia="仿宋" w:hAnsi="仿宋" w:cs="仿宋"/>
          <w:sz w:val="24"/>
        </w:rPr>
      </w:pPr>
      <w:r>
        <w:rPr>
          <w:rFonts w:ascii="仿宋" w:eastAsia="仿宋" w:hAnsi="仿宋" w:cs="仿宋" w:hint="eastAsia"/>
          <w:sz w:val="24"/>
        </w:rPr>
        <w:t>4、响应文件密封后应标明响应文件项目名称、项目编号、边缝处加盖单位骑缝章或骑缝签字，并注明于磋商前不得启封。</w:t>
      </w:r>
    </w:p>
    <w:p w:rsidR="008047F8" w:rsidRDefault="005B17AA">
      <w:pPr>
        <w:snapToGrid w:val="0"/>
        <w:spacing w:line="480" w:lineRule="exact"/>
        <w:ind w:firstLineChars="200" w:firstLine="480"/>
        <w:contextualSpacing/>
        <w:rPr>
          <w:rFonts w:ascii="仿宋" w:eastAsia="仿宋" w:hAnsi="仿宋" w:cs="仿宋"/>
          <w:sz w:val="24"/>
        </w:rPr>
      </w:pPr>
      <w:r>
        <w:rPr>
          <w:rFonts w:ascii="仿宋" w:eastAsia="仿宋" w:hAnsi="仿宋" w:cs="仿宋" w:hint="eastAsia"/>
          <w:sz w:val="24"/>
        </w:rPr>
        <w:t>5、递交时间：供应商须在规定的响应文件接收截止时间前送达指定地点。供应商递交磋商文件，即视为已响应参加采购活动。</w:t>
      </w:r>
    </w:p>
    <w:p w:rsidR="008047F8" w:rsidRDefault="005B17AA">
      <w:pPr>
        <w:snapToGrid w:val="0"/>
        <w:spacing w:line="480" w:lineRule="exact"/>
        <w:ind w:firstLineChars="200" w:firstLine="482"/>
        <w:contextualSpacing/>
        <w:rPr>
          <w:rFonts w:ascii="仿宋" w:eastAsia="仿宋" w:hAnsi="仿宋" w:cs="仿宋"/>
          <w:b/>
          <w:sz w:val="24"/>
        </w:rPr>
      </w:pPr>
      <w:r>
        <w:rPr>
          <w:rFonts w:ascii="仿宋" w:eastAsia="仿宋" w:hAnsi="仿宋" w:cs="仿宋" w:hint="eastAsia"/>
          <w:b/>
          <w:sz w:val="24"/>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相关规定，将被列作一般失信行为。</w:t>
      </w:r>
    </w:p>
    <w:p w:rsidR="008047F8" w:rsidRDefault="005B17AA">
      <w:pPr>
        <w:snapToGrid w:val="0"/>
        <w:spacing w:line="480" w:lineRule="exact"/>
        <w:ind w:firstLineChars="200" w:firstLine="482"/>
        <w:outlineLvl w:val="1"/>
        <w:rPr>
          <w:rFonts w:ascii="仿宋" w:eastAsia="仿宋" w:hAnsi="仿宋" w:cs="仿宋"/>
          <w:b/>
          <w:bCs/>
          <w:sz w:val="24"/>
        </w:rPr>
      </w:pPr>
      <w:r>
        <w:rPr>
          <w:rFonts w:ascii="仿宋" w:eastAsia="仿宋" w:hAnsi="仿宋" w:cs="仿宋" w:hint="eastAsia"/>
          <w:b/>
          <w:bCs/>
          <w:sz w:val="24"/>
        </w:rPr>
        <w:t>四、投标文件的有效期</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1、从投标文件接收截止之日算起，</w:t>
      </w:r>
      <w:r>
        <w:rPr>
          <w:rFonts w:ascii="仿宋" w:eastAsia="仿宋" w:hAnsi="仿宋" w:cs="仿宋" w:hint="eastAsia"/>
          <w:b/>
          <w:sz w:val="24"/>
        </w:rPr>
        <w:t>45</w:t>
      </w:r>
      <w:r>
        <w:rPr>
          <w:rFonts w:ascii="仿宋" w:eastAsia="仿宋" w:hAnsi="仿宋" w:cs="仿宋" w:hint="eastAsia"/>
          <w:sz w:val="24"/>
        </w:rPr>
        <w:t>个“日历天”内投标书应保持有效。有效期短于这个规定期限的，投标将被拒绝。</w:t>
      </w:r>
    </w:p>
    <w:p w:rsidR="008047F8" w:rsidRDefault="005B17AA">
      <w:pPr>
        <w:snapToGrid w:val="0"/>
        <w:spacing w:line="480" w:lineRule="exact"/>
        <w:ind w:firstLineChars="196" w:firstLine="470"/>
        <w:outlineLvl w:val="1"/>
        <w:rPr>
          <w:rFonts w:ascii="仿宋" w:eastAsia="仿宋" w:hAnsi="仿宋" w:cs="仿宋"/>
          <w:b/>
          <w:sz w:val="24"/>
        </w:rPr>
      </w:pPr>
      <w:r>
        <w:rPr>
          <w:rFonts w:ascii="仿宋" w:eastAsia="仿宋" w:hAnsi="仿宋" w:cs="仿宋" w:hint="eastAsia"/>
          <w:sz w:val="24"/>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rsidR="008047F8" w:rsidRDefault="005B17AA">
      <w:pPr>
        <w:snapToGrid w:val="0"/>
        <w:spacing w:line="480" w:lineRule="exact"/>
        <w:ind w:firstLineChars="250" w:firstLine="602"/>
        <w:contextualSpacing/>
        <w:rPr>
          <w:rFonts w:ascii="仿宋" w:eastAsia="仿宋" w:hAnsi="仿宋" w:cs="仿宋"/>
          <w:b/>
          <w:sz w:val="24"/>
        </w:rPr>
      </w:pPr>
      <w:r>
        <w:rPr>
          <w:rFonts w:ascii="仿宋" w:eastAsia="仿宋" w:hAnsi="仿宋" w:cs="仿宋" w:hint="eastAsia"/>
          <w:b/>
          <w:sz w:val="24"/>
        </w:rPr>
        <w:t>五、报价准备</w:t>
      </w:r>
    </w:p>
    <w:p w:rsidR="008047F8" w:rsidRDefault="005B17AA">
      <w:pPr>
        <w:pStyle w:val="20"/>
        <w:snapToGrid w:val="0"/>
        <w:spacing w:line="480" w:lineRule="exact"/>
        <w:ind w:firstLine="494"/>
        <w:contextualSpacing/>
        <w:rPr>
          <w:rFonts w:ascii="仿宋" w:eastAsia="仿宋" w:hAnsi="仿宋" w:cs="仿宋"/>
          <w:sz w:val="24"/>
          <w:szCs w:val="24"/>
        </w:rPr>
      </w:pPr>
      <w:r>
        <w:rPr>
          <w:rFonts w:ascii="仿宋" w:eastAsia="仿宋" w:hAnsi="仿宋" w:cs="仿宋" w:hint="eastAsia"/>
          <w:sz w:val="24"/>
          <w:szCs w:val="24"/>
        </w:rPr>
        <w:t>1、磋商结束后，供应商就所有内容进行最后报价，少报无效。</w:t>
      </w:r>
    </w:p>
    <w:p w:rsidR="008047F8" w:rsidRDefault="005B17AA">
      <w:pPr>
        <w:pStyle w:val="20"/>
        <w:snapToGrid w:val="0"/>
        <w:spacing w:line="480" w:lineRule="exact"/>
        <w:ind w:firstLine="494"/>
        <w:contextualSpacing/>
        <w:rPr>
          <w:rFonts w:ascii="仿宋" w:eastAsia="仿宋" w:hAnsi="仿宋" w:cs="仿宋"/>
          <w:sz w:val="24"/>
          <w:szCs w:val="24"/>
        </w:rPr>
      </w:pPr>
      <w:r>
        <w:rPr>
          <w:rFonts w:ascii="仿宋" w:eastAsia="仿宋" w:hAnsi="仿宋" w:cs="仿宋" w:hint="eastAsia"/>
          <w:sz w:val="24"/>
          <w:szCs w:val="24"/>
        </w:rPr>
        <w:t xml:space="preserve">2、最后报价应包括本项目的全部费用 (含一切必须的辅助材料费用)及相关服务费等。 </w:t>
      </w:r>
    </w:p>
    <w:p w:rsidR="008047F8" w:rsidRDefault="005B17AA">
      <w:pPr>
        <w:pStyle w:val="20"/>
        <w:snapToGrid w:val="0"/>
        <w:spacing w:line="480" w:lineRule="exact"/>
        <w:ind w:firstLine="494"/>
        <w:contextualSpacing/>
        <w:rPr>
          <w:rFonts w:ascii="仿宋" w:eastAsia="仿宋" w:hAnsi="仿宋" w:cs="仿宋"/>
          <w:sz w:val="24"/>
          <w:szCs w:val="24"/>
        </w:rPr>
      </w:pPr>
      <w:r>
        <w:rPr>
          <w:rFonts w:ascii="仿宋" w:eastAsia="仿宋" w:hAnsi="仿宋" w:cs="仿宋" w:hint="eastAsia"/>
          <w:sz w:val="24"/>
          <w:szCs w:val="24"/>
        </w:rPr>
        <w:t>3、最后报价将作为磋商小组评定成交供应商的组成依据。</w:t>
      </w:r>
    </w:p>
    <w:p w:rsidR="008047F8" w:rsidRDefault="005B17AA">
      <w:pPr>
        <w:snapToGrid w:val="0"/>
        <w:spacing w:line="480" w:lineRule="exact"/>
        <w:ind w:firstLineChars="200" w:firstLine="482"/>
        <w:rPr>
          <w:rFonts w:ascii="仿宋" w:eastAsia="仿宋" w:hAnsi="仿宋" w:cs="仿宋"/>
          <w:sz w:val="24"/>
        </w:rPr>
      </w:pPr>
      <w:r>
        <w:rPr>
          <w:rFonts w:ascii="仿宋" w:eastAsia="仿宋" w:hAnsi="仿宋" w:cs="仿宋" w:hint="eastAsia"/>
          <w:b/>
          <w:sz w:val="24"/>
          <w:lang w:val="zh-CN"/>
        </w:rPr>
        <w:t>六、</w:t>
      </w:r>
      <w:r>
        <w:rPr>
          <w:rFonts w:ascii="仿宋" w:eastAsia="仿宋" w:hAnsi="仿宋" w:cs="仿宋" w:hint="eastAsia"/>
          <w:b/>
          <w:bCs/>
          <w:sz w:val="24"/>
        </w:rPr>
        <w:t>相关费用</w:t>
      </w:r>
    </w:p>
    <w:p w:rsidR="008047F8" w:rsidRDefault="005B17AA">
      <w:pPr>
        <w:snapToGrid w:val="0"/>
        <w:spacing w:line="480" w:lineRule="exact"/>
        <w:ind w:firstLineChars="200" w:firstLine="480"/>
        <w:contextualSpacing/>
        <w:rPr>
          <w:rFonts w:ascii="仿宋" w:eastAsia="仿宋" w:hAnsi="仿宋" w:cs="仿宋"/>
          <w:sz w:val="24"/>
        </w:rPr>
      </w:pPr>
      <w:r>
        <w:rPr>
          <w:rFonts w:ascii="仿宋" w:eastAsia="仿宋" w:hAnsi="仿宋" w:cs="仿宋" w:hint="eastAsia"/>
          <w:sz w:val="24"/>
        </w:rPr>
        <w:t>1、供应商承担参与磋商可能发生的全部费用，采购人在任何情况下均无义务和责任承担这些费用。</w:t>
      </w:r>
    </w:p>
    <w:p w:rsidR="008047F8" w:rsidRDefault="005B17AA">
      <w:pPr>
        <w:snapToGrid w:val="0"/>
        <w:spacing w:line="480" w:lineRule="exact"/>
        <w:ind w:firstLineChars="200" w:firstLine="480"/>
        <w:contextualSpacing/>
        <w:rPr>
          <w:rFonts w:ascii="仿宋" w:eastAsia="仿宋" w:hAnsi="仿宋" w:cs="仿宋"/>
          <w:sz w:val="24"/>
        </w:rPr>
      </w:pPr>
      <w:r>
        <w:rPr>
          <w:rFonts w:ascii="仿宋" w:eastAsia="仿宋" w:hAnsi="仿宋" w:cs="仿宋" w:hint="eastAsia"/>
          <w:sz w:val="24"/>
        </w:rPr>
        <w:t>2、采购人不收取任何费用。</w:t>
      </w:r>
    </w:p>
    <w:p w:rsidR="008047F8" w:rsidRDefault="005B17AA">
      <w:pPr>
        <w:snapToGrid w:val="0"/>
        <w:spacing w:line="480" w:lineRule="exact"/>
        <w:ind w:firstLineChars="200" w:firstLine="480"/>
        <w:outlineLvl w:val="1"/>
        <w:rPr>
          <w:rFonts w:ascii="仿宋" w:eastAsia="仿宋" w:hAnsi="仿宋" w:cs="仿宋"/>
          <w:bCs/>
          <w:sz w:val="24"/>
        </w:rPr>
      </w:pPr>
      <w:r>
        <w:rPr>
          <w:rFonts w:ascii="仿宋" w:eastAsia="仿宋" w:hAnsi="仿宋" w:cs="仿宋" w:hint="eastAsia"/>
          <w:bCs/>
          <w:sz w:val="24"/>
        </w:rPr>
        <w:t>3、招标代理费：本项目招标代理费按照3000元计取，评委费按实收取</w:t>
      </w:r>
      <w:r>
        <w:rPr>
          <w:rFonts w:ascii="仿宋" w:eastAsia="仿宋" w:hAnsi="仿宋" w:cs="仿宋" w:hint="eastAsia"/>
          <w:bCs/>
          <w:sz w:val="24"/>
          <w:lang w:eastAsia="zh-Hans"/>
        </w:rPr>
        <w:t>，均由</w:t>
      </w:r>
      <w:r>
        <w:rPr>
          <w:rFonts w:ascii="仿宋" w:eastAsia="仿宋" w:hAnsi="仿宋" w:cs="仿宋"/>
          <w:bCs/>
          <w:sz w:val="24"/>
          <w:lang w:eastAsia="zh-Hans"/>
        </w:rPr>
        <w:t>成交</w:t>
      </w:r>
      <w:r>
        <w:rPr>
          <w:rFonts w:ascii="仿宋" w:eastAsia="仿宋" w:hAnsi="仿宋" w:cs="仿宋" w:hint="eastAsia"/>
          <w:bCs/>
          <w:sz w:val="24"/>
          <w:lang w:eastAsia="zh-Hans"/>
        </w:rPr>
        <w:t>人承担。</w:t>
      </w:r>
      <w:r>
        <w:rPr>
          <w:rFonts w:ascii="仿宋" w:eastAsia="仿宋" w:hAnsi="仿宋" w:cs="仿宋" w:hint="eastAsia"/>
          <w:bCs/>
          <w:sz w:val="24"/>
        </w:rPr>
        <w:t xml:space="preserve">  </w:t>
      </w:r>
    </w:p>
    <w:p w:rsidR="008047F8" w:rsidRDefault="005B17AA">
      <w:pPr>
        <w:pStyle w:val="40"/>
        <w:spacing w:line="480" w:lineRule="exact"/>
        <w:ind w:left="0" w:firstLineChars="200" w:firstLine="480"/>
        <w:rPr>
          <w:rFonts w:ascii="仿宋" w:eastAsia="仿宋" w:hAnsi="仿宋" w:cs="仿宋"/>
          <w:sz w:val="24"/>
          <w:lang w:eastAsia="zh-Hans"/>
        </w:rPr>
      </w:pPr>
      <w:r>
        <w:rPr>
          <w:rFonts w:ascii="仿宋" w:eastAsia="仿宋" w:hAnsi="仿宋" w:cs="仿宋"/>
          <w:bCs/>
          <w:sz w:val="24"/>
        </w:rPr>
        <w:t>4、</w:t>
      </w:r>
      <w:r>
        <w:rPr>
          <w:rFonts w:ascii="仿宋" w:eastAsia="仿宋" w:hAnsi="仿宋" w:cs="仿宋" w:hint="eastAsia"/>
          <w:bCs/>
          <w:sz w:val="24"/>
          <w:lang w:eastAsia="zh-Hans"/>
        </w:rPr>
        <w:t>资料费</w:t>
      </w:r>
      <w:r>
        <w:rPr>
          <w:rFonts w:ascii="仿宋" w:eastAsia="仿宋" w:hAnsi="仿宋" w:cs="仿宋"/>
          <w:bCs/>
          <w:sz w:val="24"/>
          <w:lang w:eastAsia="zh-Hans"/>
        </w:rPr>
        <w:t>：300</w:t>
      </w:r>
      <w:r>
        <w:rPr>
          <w:rFonts w:ascii="仿宋" w:eastAsia="仿宋" w:hAnsi="仿宋" w:cs="仿宋" w:hint="eastAsia"/>
          <w:bCs/>
          <w:sz w:val="24"/>
          <w:lang w:eastAsia="zh-Hans"/>
        </w:rPr>
        <w:t>元</w:t>
      </w:r>
      <w:r>
        <w:rPr>
          <w:rFonts w:ascii="仿宋" w:eastAsia="仿宋" w:hAnsi="仿宋" w:cs="仿宋"/>
          <w:bCs/>
          <w:sz w:val="24"/>
          <w:lang w:eastAsia="zh-Hans"/>
        </w:rPr>
        <w:t>/</w:t>
      </w:r>
      <w:r>
        <w:rPr>
          <w:rFonts w:ascii="仿宋" w:eastAsia="仿宋" w:hAnsi="仿宋" w:cs="仿宋" w:hint="eastAsia"/>
          <w:bCs/>
          <w:sz w:val="24"/>
          <w:lang w:eastAsia="zh-Hans"/>
        </w:rPr>
        <w:t>份</w:t>
      </w:r>
      <w:r>
        <w:rPr>
          <w:rFonts w:ascii="仿宋" w:eastAsia="仿宋" w:hAnsi="仿宋" w:cs="仿宋"/>
          <w:bCs/>
          <w:sz w:val="24"/>
          <w:lang w:eastAsia="zh-Hans"/>
        </w:rPr>
        <w:t>，</w:t>
      </w:r>
      <w:r>
        <w:rPr>
          <w:rFonts w:ascii="仿宋" w:eastAsia="仿宋" w:hAnsi="仿宋" w:cs="仿宋" w:hint="eastAsia"/>
          <w:bCs/>
          <w:sz w:val="24"/>
          <w:lang w:eastAsia="zh-Hans"/>
        </w:rPr>
        <w:t>递交响应文件时现场缴纳</w:t>
      </w:r>
      <w:r>
        <w:rPr>
          <w:rFonts w:ascii="仿宋" w:eastAsia="仿宋" w:hAnsi="仿宋" w:cs="仿宋"/>
          <w:bCs/>
          <w:sz w:val="24"/>
          <w:lang w:eastAsia="zh-Hans"/>
        </w:rPr>
        <w:t>。</w:t>
      </w:r>
    </w:p>
    <w:p w:rsidR="008047F8" w:rsidRDefault="005B17AA">
      <w:pPr>
        <w:snapToGrid w:val="0"/>
        <w:spacing w:line="480" w:lineRule="exact"/>
        <w:ind w:firstLineChars="200" w:firstLine="482"/>
        <w:outlineLvl w:val="1"/>
        <w:rPr>
          <w:rFonts w:ascii="仿宋" w:eastAsia="仿宋" w:hAnsi="仿宋" w:cs="仿宋"/>
          <w:b/>
          <w:bCs/>
          <w:sz w:val="24"/>
          <w:lang w:val="zh-CN"/>
        </w:rPr>
      </w:pPr>
      <w:r>
        <w:rPr>
          <w:rFonts w:ascii="仿宋" w:eastAsia="仿宋" w:hAnsi="仿宋" w:cs="仿宋" w:hint="eastAsia"/>
          <w:b/>
          <w:bCs/>
          <w:sz w:val="24"/>
        </w:rPr>
        <w:lastRenderedPageBreak/>
        <w:t>七、</w:t>
      </w:r>
      <w:r>
        <w:rPr>
          <w:rFonts w:ascii="仿宋" w:eastAsia="仿宋" w:hAnsi="仿宋" w:cs="仿宋" w:hint="eastAsia"/>
          <w:b/>
          <w:bCs/>
          <w:sz w:val="24"/>
          <w:lang w:val="zh-CN"/>
        </w:rPr>
        <w:t>履约保证金</w:t>
      </w:r>
    </w:p>
    <w:p w:rsidR="008047F8" w:rsidRDefault="005B17AA">
      <w:pPr>
        <w:snapToGrid w:val="0"/>
        <w:spacing w:line="480" w:lineRule="exact"/>
        <w:ind w:firstLineChars="206" w:firstLine="494"/>
        <w:outlineLvl w:val="1"/>
        <w:rPr>
          <w:rFonts w:ascii="仿宋" w:eastAsia="仿宋" w:hAnsi="仿宋" w:cs="仿宋"/>
          <w:sz w:val="24"/>
        </w:rPr>
      </w:pPr>
      <w:r>
        <w:rPr>
          <w:rFonts w:ascii="仿宋" w:eastAsia="仿宋" w:hAnsi="仿宋" w:cs="仿宋" w:hint="eastAsia"/>
          <w:sz w:val="24"/>
        </w:rPr>
        <w:t>1、本项目成交后的履约保证金为</w:t>
      </w:r>
      <w:r>
        <w:rPr>
          <w:rFonts w:ascii="仿宋" w:eastAsia="仿宋" w:hAnsi="仿宋" w:cs="仿宋" w:hint="eastAsia"/>
          <w:sz w:val="24"/>
          <w:u w:val="single"/>
          <w:lang w:eastAsia="zh-Hans"/>
        </w:rPr>
        <w:t>成交价的</w:t>
      </w:r>
      <w:r>
        <w:rPr>
          <w:rFonts w:ascii="仿宋" w:eastAsia="仿宋" w:hAnsi="仿宋" w:cs="仿宋"/>
          <w:sz w:val="24"/>
          <w:u w:val="single"/>
          <w:lang w:eastAsia="zh-Hans"/>
        </w:rPr>
        <w:t>5%</w:t>
      </w:r>
      <w:r>
        <w:rPr>
          <w:rFonts w:ascii="仿宋" w:eastAsia="仿宋" w:hAnsi="仿宋" w:cs="仿宋" w:hint="eastAsia"/>
          <w:sz w:val="24"/>
        </w:rPr>
        <w:t>。</w:t>
      </w:r>
    </w:p>
    <w:p w:rsidR="008047F8" w:rsidRDefault="005B17AA">
      <w:pPr>
        <w:snapToGrid w:val="0"/>
        <w:spacing w:line="480" w:lineRule="exact"/>
        <w:ind w:firstLineChars="206" w:firstLine="494"/>
        <w:outlineLvl w:val="1"/>
        <w:rPr>
          <w:rFonts w:ascii="仿宋" w:eastAsia="仿宋" w:hAnsi="仿宋" w:cs="仿宋"/>
          <w:sz w:val="24"/>
        </w:rPr>
      </w:pPr>
      <w:r>
        <w:rPr>
          <w:rFonts w:ascii="仿宋" w:eastAsia="仿宋" w:hAnsi="仿宋" w:cs="仿宋" w:hint="eastAsia"/>
          <w:sz w:val="24"/>
        </w:rPr>
        <w:t>2、成交供应商</w:t>
      </w:r>
      <w:r>
        <w:rPr>
          <w:rFonts w:ascii="仿宋" w:eastAsia="仿宋" w:hAnsi="仿宋" w:cs="仿宋" w:hint="eastAsia"/>
          <w:sz w:val="24"/>
          <w:lang w:eastAsia="zh-Hans"/>
        </w:rPr>
        <w:t>于合同签订前</w:t>
      </w:r>
      <w:r>
        <w:rPr>
          <w:rFonts w:ascii="仿宋" w:eastAsia="仿宋" w:hAnsi="仿宋" w:cs="仿宋" w:hint="eastAsia"/>
          <w:sz w:val="24"/>
        </w:rPr>
        <w:t>，转入采购人账户。经采购人考核，合同期满，无息一次性返还。</w:t>
      </w:r>
    </w:p>
    <w:p w:rsidR="008047F8" w:rsidRDefault="005B17AA">
      <w:pPr>
        <w:snapToGrid w:val="0"/>
        <w:spacing w:line="480" w:lineRule="exact"/>
        <w:ind w:firstLineChars="206" w:firstLine="494"/>
        <w:outlineLvl w:val="1"/>
        <w:rPr>
          <w:rFonts w:ascii="仿宋" w:eastAsia="仿宋" w:hAnsi="仿宋" w:cs="仿宋"/>
          <w:sz w:val="24"/>
        </w:rPr>
      </w:pPr>
      <w:r>
        <w:rPr>
          <w:rFonts w:ascii="仿宋" w:eastAsia="仿宋" w:hAnsi="仿宋" w:cs="仿宋" w:hint="eastAsia"/>
          <w:sz w:val="24"/>
        </w:rPr>
        <w:t>3、成交供应商在成交通知书发出之日起7个工作日内，凭“成交通知书”和“履约保证金”的缴纳凭证，与采购人签订合同，超期或未有协商，则视为自动放弃成交资格。</w:t>
      </w:r>
    </w:p>
    <w:p w:rsidR="008047F8" w:rsidRDefault="005B17AA">
      <w:pPr>
        <w:snapToGrid w:val="0"/>
        <w:spacing w:line="480" w:lineRule="exact"/>
        <w:ind w:firstLineChars="206" w:firstLine="494"/>
        <w:outlineLvl w:val="1"/>
        <w:rPr>
          <w:rFonts w:ascii="仿宋" w:eastAsia="仿宋" w:hAnsi="仿宋" w:cs="仿宋"/>
          <w:sz w:val="24"/>
        </w:rPr>
      </w:pPr>
      <w:r>
        <w:rPr>
          <w:rFonts w:ascii="仿宋" w:eastAsia="仿宋" w:hAnsi="仿宋" w:cs="仿宋" w:hint="eastAsia"/>
          <w:sz w:val="24"/>
        </w:rPr>
        <w:t>4、成交供应商在按要求保质保量的完成该项目合同并通过验收后，采购人凭成交供应商提交的申请，一次性无息退还该合同项目的履约保证金。</w:t>
      </w:r>
    </w:p>
    <w:p w:rsidR="008047F8" w:rsidRDefault="005B17AA">
      <w:pPr>
        <w:snapToGrid w:val="0"/>
        <w:spacing w:line="480" w:lineRule="exact"/>
        <w:ind w:firstLineChars="206" w:firstLine="494"/>
        <w:outlineLvl w:val="1"/>
        <w:rPr>
          <w:rFonts w:ascii="仿宋" w:eastAsia="仿宋" w:hAnsi="仿宋" w:cs="仿宋"/>
          <w:sz w:val="24"/>
        </w:rPr>
      </w:pPr>
      <w:r>
        <w:rPr>
          <w:rFonts w:ascii="仿宋" w:eastAsia="仿宋" w:hAnsi="仿宋" w:cs="仿宋" w:hint="eastAsia"/>
          <w:sz w:val="24"/>
        </w:rPr>
        <w:t>5、由于成交供应商原因，在签订合同后出现不按合同履行的情况，采购单位有权将履约保证金作为违约金，全额不予退还，同时采购单位亦有权终止合同，成交供应商还须承担相应的法律赔偿责任。</w:t>
      </w:r>
    </w:p>
    <w:p w:rsidR="008047F8" w:rsidRDefault="005B17AA">
      <w:pPr>
        <w:autoSpaceDE w:val="0"/>
        <w:autoSpaceDN w:val="0"/>
        <w:adjustRightInd w:val="0"/>
        <w:snapToGrid w:val="0"/>
        <w:spacing w:line="480" w:lineRule="exact"/>
        <w:ind w:right="210" w:firstLineChars="196" w:firstLine="472"/>
        <w:contextualSpacing/>
        <w:rPr>
          <w:rFonts w:ascii="仿宋" w:eastAsia="仿宋" w:hAnsi="仿宋" w:cs="仿宋"/>
          <w:b/>
          <w:bCs/>
          <w:sz w:val="24"/>
        </w:rPr>
      </w:pPr>
      <w:r>
        <w:rPr>
          <w:rFonts w:ascii="仿宋" w:eastAsia="仿宋" w:hAnsi="仿宋" w:cs="仿宋" w:hint="eastAsia"/>
          <w:b/>
          <w:bCs/>
          <w:sz w:val="24"/>
        </w:rPr>
        <w:t>八、相关提示</w:t>
      </w:r>
    </w:p>
    <w:p w:rsidR="008047F8" w:rsidRDefault="005B17AA">
      <w:pPr>
        <w:snapToGrid w:val="0"/>
        <w:spacing w:line="480" w:lineRule="exact"/>
        <w:ind w:firstLineChars="200" w:firstLine="482"/>
        <w:contextualSpacing/>
        <w:rPr>
          <w:rFonts w:ascii="仿宋" w:eastAsia="仿宋" w:hAnsi="仿宋" w:cs="仿宋"/>
          <w:bCs/>
          <w:sz w:val="24"/>
        </w:rPr>
      </w:pPr>
      <w:r>
        <w:rPr>
          <w:rFonts w:ascii="仿宋" w:eastAsia="仿宋" w:hAnsi="仿宋" w:cs="仿宋" w:hint="eastAsia"/>
          <w:b/>
          <w:sz w:val="24"/>
        </w:rPr>
        <w:t>商务技术部分评审结束后进入现场最后报价环节，最后报价将作为评审价。</w:t>
      </w:r>
      <w:r>
        <w:rPr>
          <w:rFonts w:ascii="仿宋" w:eastAsia="仿宋" w:hAnsi="仿宋" w:cs="仿宋" w:hint="eastAsia"/>
          <w:bCs/>
          <w:sz w:val="24"/>
        </w:rPr>
        <w:t>采购代理机构发出最后报价填报通知后，所有的响应供应商须在规定时间内填写并提交最后报价，未在规定时间内提交最后报价的，视作无效响应处理。</w:t>
      </w:r>
    </w:p>
    <w:p w:rsidR="008047F8" w:rsidRDefault="005B17AA">
      <w:pPr>
        <w:autoSpaceDE w:val="0"/>
        <w:autoSpaceDN w:val="0"/>
        <w:adjustRightInd w:val="0"/>
        <w:snapToGrid w:val="0"/>
        <w:spacing w:line="300" w:lineRule="auto"/>
        <w:jc w:val="center"/>
        <w:outlineLvl w:val="0"/>
        <w:rPr>
          <w:rFonts w:ascii="仿宋" w:eastAsia="仿宋" w:hAnsi="仿宋" w:cs="仿宋"/>
          <w:b/>
          <w:bCs/>
          <w:szCs w:val="21"/>
          <w:lang w:val="zh-CN"/>
        </w:rPr>
      </w:pPr>
      <w:r>
        <w:rPr>
          <w:rFonts w:ascii="仿宋" w:eastAsia="仿宋" w:hAnsi="仿宋" w:cs="仿宋" w:hint="eastAsia"/>
          <w:b/>
          <w:bCs/>
          <w:sz w:val="36"/>
          <w:szCs w:val="36"/>
          <w:lang w:val="zh-CN"/>
        </w:rPr>
        <w:br w:type="page"/>
      </w:r>
      <w:r>
        <w:rPr>
          <w:rFonts w:ascii="仿宋" w:eastAsia="仿宋" w:hAnsi="仿宋" w:cs="仿宋" w:hint="eastAsia"/>
          <w:b/>
          <w:bCs/>
          <w:sz w:val="36"/>
          <w:szCs w:val="36"/>
          <w:lang w:val="zh-CN"/>
        </w:rPr>
        <w:lastRenderedPageBreak/>
        <w:t>第三部分 项目需求</w:t>
      </w:r>
    </w:p>
    <w:p w:rsidR="008047F8" w:rsidRDefault="008047F8">
      <w:pPr>
        <w:snapToGrid w:val="0"/>
        <w:spacing w:line="300" w:lineRule="auto"/>
        <w:ind w:firstLineChars="200" w:firstLine="562"/>
        <w:contextualSpacing/>
        <w:rPr>
          <w:rFonts w:ascii="仿宋" w:eastAsia="仿宋" w:hAnsi="仿宋" w:cs="仿宋"/>
          <w:b/>
          <w:sz w:val="28"/>
          <w:szCs w:val="28"/>
        </w:rPr>
      </w:pPr>
    </w:p>
    <w:p w:rsidR="008047F8" w:rsidRDefault="005B17AA">
      <w:pPr>
        <w:pStyle w:val="20"/>
        <w:snapToGrid w:val="0"/>
        <w:spacing w:line="480" w:lineRule="exact"/>
        <w:ind w:firstLineChars="200" w:firstLine="482"/>
        <w:rPr>
          <w:rFonts w:ascii="仿宋" w:eastAsia="仿宋" w:hAnsi="仿宋" w:cs="仿宋"/>
          <w:sz w:val="24"/>
          <w:szCs w:val="24"/>
        </w:rPr>
      </w:pPr>
      <w:r>
        <w:rPr>
          <w:rFonts w:ascii="仿宋" w:eastAsia="仿宋" w:hAnsi="仿宋" w:cs="仿宋" w:hint="eastAsia"/>
          <w:b/>
          <w:kern w:val="0"/>
          <w:sz w:val="24"/>
          <w:szCs w:val="24"/>
          <w:lang w:val="zh-CN"/>
        </w:rPr>
        <w:t>请供应商在制作响应文件时仔细研究项目需求说明。</w:t>
      </w:r>
      <w:r>
        <w:rPr>
          <w:rFonts w:ascii="仿宋" w:eastAsia="仿宋" w:hAnsi="仿宋" w:cs="仿宋" w:hint="eastAsia"/>
          <w:kern w:val="0"/>
          <w:sz w:val="24"/>
          <w:szCs w:val="24"/>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ascii="仿宋" w:eastAsia="仿宋" w:hAnsi="仿宋" w:cs="仿宋" w:hint="eastAsia"/>
          <w:sz w:val="24"/>
          <w:szCs w:val="24"/>
        </w:rPr>
        <w:t>务部分正负偏离表》和《技术部分正负偏离表》上明示，如不明示的视同完全响应</w:t>
      </w:r>
      <w:r>
        <w:rPr>
          <w:rFonts w:ascii="仿宋" w:eastAsia="仿宋" w:hAnsi="仿宋" w:cs="仿宋" w:hint="eastAsia"/>
          <w:kern w:val="0"/>
          <w:sz w:val="24"/>
          <w:szCs w:val="24"/>
          <w:lang w:val="zh-CN"/>
        </w:rPr>
        <w:t>。</w:t>
      </w:r>
    </w:p>
    <w:p w:rsidR="008047F8" w:rsidRDefault="008047F8">
      <w:pPr>
        <w:jc w:val="left"/>
        <w:rPr>
          <w:rFonts w:ascii="仿宋" w:eastAsia="仿宋" w:hAnsi="仿宋" w:cs="仿宋"/>
        </w:rPr>
      </w:pPr>
    </w:p>
    <w:p w:rsidR="008047F8" w:rsidRDefault="005B17AA">
      <w:pPr>
        <w:numPr>
          <w:ilvl w:val="0"/>
          <w:numId w:val="1"/>
        </w:numPr>
        <w:jc w:val="left"/>
        <w:rPr>
          <w:rFonts w:ascii="仿宋" w:eastAsia="仿宋" w:hAnsi="仿宋" w:cs="仿宋"/>
          <w:b/>
          <w:bCs/>
          <w:sz w:val="24"/>
        </w:rPr>
      </w:pPr>
      <w:r>
        <w:rPr>
          <w:rFonts w:ascii="仿宋" w:eastAsia="仿宋" w:hAnsi="仿宋" w:cs="仿宋" w:hint="eastAsia"/>
          <w:b/>
          <w:bCs/>
          <w:sz w:val="24"/>
        </w:rPr>
        <w:t>技术需求</w:t>
      </w:r>
    </w:p>
    <w:p w:rsidR="008047F8" w:rsidRDefault="005B17AA">
      <w:pPr>
        <w:spacing w:line="360" w:lineRule="auto"/>
        <w:ind w:firstLine="420"/>
        <w:rPr>
          <w:rFonts w:ascii="仿宋" w:eastAsia="仿宋" w:hAnsi="仿宋" w:cs="仿宋"/>
          <w:sz w:val="24"/>
        </w:rPr>
      </w:pPr>
      <w:r>
        <w:rPr>
          <w:rFonts w:ascii="仿宋" w:eastAsia="仿宋" w:hAnsi="仿宋" w:cs="仿宋" w:hint="eastAsia"/>
          <w:sz w:val="24"/>
        </w:rPr>
        <w:t>《新媒体运营》是电子商务专业一门核心课程。本课程主要目的是从多维度帮助学生构建完整的新媒体运营认知地图，课程内容涵盖了新媒体运营认知、新媒体图文运营、新媒体短视频运营、新媒体直播运营四个学习单元，理论结合实际，带你走进新媒体，认识新媒体运营，掌握新媒体运营核心技能，并通过多种形式的课程资源，对课程内容中的重点知识进行强化、补充与拓展。</w:t>
      </w:r>
    </w:p>
    <w:p w:rsidR="008047F8" w:rsidRDefault="005B17AA">
      <w:pPr>
        <w:spacing w:line="360" w:lineRule="auto"/>
        <w:ind w:firstLine="420"/>
        <w:rPr>
          <w:rFonts w:ascii="仿宋" w:eastAsia="仿宋" w:hAnsi="仿宋" w:cs="仿宋"/>
          <w:sz w:val="24"/>
        </w:rPr>
      </w:pPr>
      <w:r>
        <w:rPr>
          <w:rFonts w:ascii="仿宋" w:eastAsia="仿宋" w:hAnsi="仿宋" w:cs="仿宋" w:hint="eastAsia"/>
          <w:sz w:val="24"/>
        </w:rPr>
        <w:t>本课程大纲如下：</w:t>
      </w:r>
    </w:p>
    <w:tbl>
      <w:tblPr>
        <w:tblW w:w="5000" w:type="pct"/>
        <w:jc w:val="center"/>
        <w:tblLook w:val="04A0" w:firstRow="1" w:lastRow="0" w:firstColumn="1" w:lastColumn="0" w:noHBand="0" w:noVBand="1"/>
      </w:tblPr>
      <w:tblGrid>
        <w:gridCol w:w="2347"/>
        <w:gridCol w:w="3124"/>
        <w:gridCol w:w="3476"/>
      </w:tblGrid>
      <w:tr w:rsidR="008047F8">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47F8" w:rsidRDefault="005B17A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学习单元名称</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8047F8" w:rsidRDefault="005B17A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任务名称</w:t>
            </w:r>
          </w:p>
        </w:tc>
        <w:tc>
          <w:tcPr>
            <w:tcW w:w="3311" w:type="dxa"/>
            <w:tcBorders>
              <w:top w:val="single" w:sz="4" w:space="0" w:color="auto"/>
              <w:left w:val="nil"/>
              <w:bottom w:val="single" w:sz="4" w:space="0" w:color="auto"/>
              <w:right w:val="single" w:sz="4" w:space="0" w:color="auto"/>
            </w:tcBorders>
            <w:shd w:val="clear" w:color="auto" w:fill="auto"/>
            <w:noWrap/>
            <w:vAlign w:val="center"/>
          </w:tcPr>
          <w:p w:rsidR="008047F8" w:rsidRDefault="005B17AA">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知识点</w:t>
            </w:r>
          </w:p>
        </w:tc>
      </w:tr>
      <w:tr w:rsidR="008047F8">
        <w:trPr>
          <w:trHeight w:val="454"/>
          <w:jc w:val="center"/>
        </w:trPr>
        <w:tc>
          <w:tcPr>
            <w:tcW w:w="2235"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学习单元1 新媒体运营认知</w:t>
            </w: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任务1-1 新媒体业务认知</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1.新媒体基本认知</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2.新媒体的发展趋势</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任务1-2 新媒体运营理念</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1.新媒体运营理念</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2.什么是内容营销</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3.新媒体运营流程</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任务1-3 新媒体运营法则</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1.新媒体运营四有法则</w:t>
            </w:r>
          </w:p>
        </w:tc>
      </w:tr>
      <w:tr w:rsidR="008047F8">
        <w:trPr>
          <w:trHeight w:val="454"/>
          <w:jc w:val="center"/>
        </w:trPr>
        <w:tc>
          <w:tcPr>
            <w:tcW w:w="2235"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学习单元2 新媒体图文运营</w:t>
            </w: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任务2-1 图文主流平台认知与比较</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1.图文主流平台分析</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2.微博运营模式</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任务2-2 图文运营定位</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1.图文内容定位</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2.图文选题策划</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3.图文素材搜集渠道</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任务2-3 图文编创</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1.图文内容构成</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2.微信公众号图文排版</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3.图文正文结构的类型</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任务2-4 图文推广</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1.微博图文推广策略</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2.产品图文信息发布技巧</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3.新媒体图文推广</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任务2-5 图文互动运营</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1.头条号「评论管理」功能操作</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2.微博粉丝维护</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任务2-6 图文运营复盘</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1.图文运营数据分析</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2.微信公众号数据分析与优化</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3.图文数据采集工具</w:t>
            </w:r>
          </w:p>
        </w:tc>
      </w:tr>
      <w:tr w:rsidR="008047F8">
        <w:trPr>
          <w:trHeight w:val="454"/>
          <w:jc w:val="center"/>
        </w:trPr>
        <w:tc>
          <w:tcPr>
            <w:tcW w:w="2235"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学习单元3 新媒体短视频运营</w:t>
            </w: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任务3-1 短视频主流平台认知与比较</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1.主流短视频平台分析</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2.微信视频号注册及定位</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任务3-2 短视频运营定位</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1.短视频内容策划</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2.抖音账号分类</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3.短视频特点及类型</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任务3-3 短视频制作</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1.短视频脚本撰写</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2.短视频的拍摄与制作</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3.手机拍摄技巧</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4.短视频剪辑方法</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5.短视频制作的常用剪辑手法</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任务3-4 短视频推广</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1.抖音短视频上传及发布</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2.短视频推广</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3.短视频发布</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4.短视频关键词设置技巧</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5.短视频推广技巧</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6.淘宝短视频效果评估</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任务3-5 短视频互动运营</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1.短视频互动运营</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2.快手短视频互动功能</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任务3-6 短视频运营复盘</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1.微信视频号数据运营分析与优化</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2.短视频运营数据分析与优化</w:t>
            </w:r>
          </w:p>
        </w:tc>
      </w:tr>
      <w:tr w:rsidR="008047F8">
        <w:trPr>
          <w:trHeight w:val="454"/>
          <w:jc w:val="center"/>
        </w:trPr>
        <w:tc>
          <w:tcPr>
            <w:tcW w:w="2235"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lastRenderedPageBreak/>
              <w:t>学习单元4 新媒体直播运营</w:t>
            </w: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任务4-1 直播主流平台认知与比较</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1.直播主流平台分析</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2.淘宝直播运营特点</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任务4-2 直播运营定位</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1.直播运营定位</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2.直播选品的类型</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任务4-3 直播脚本编写</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1.直播脚本编写</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2.直播脚本核心要素</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3.直播营销话术的设计要点</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任务4-4 直播流程实施</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1.商品介绍的策略</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2.直播实施流程</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3.直播场景搭建</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4.直播团队构成</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任务4-5 直播实施技巧</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1.直播实施技巧</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2.直播间气氛维护</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任务4-6 直播推广</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1.直播推广策略</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2.直播前宣传与引流</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3.视频号直播推广工具</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任务4-7 直播互动运营</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1.抖音直播特效设置</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2.直播互动运营</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val="restart"/>
            <w:tcBorders>
              <w:top w:val="nil"/>
              <w:left w:val="single" w:sz="4" w:space="0" w:color="auto"/>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任务4-8 直播运营复盘</w:t>
            </w: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1.直播运营复盘</w:t>
            </w:r>
          </w:p>
        </w:tc>
      </w:tr>
      <w:tr w:rsidR="008047F8">
        <w:trPr>
          <w:trHeight w:val="454"/>
          <w:jc w:val="center"/>
        </w:trPr>
        <w:tc>
          <w:tcPr>
            <w:tcW w:w="2235"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2976" w:type="dxa"/>
            <w:vMerge/>
            <w:tcBorders>
              <w:top w:val="nil"/>
              <w:left w:val="single" w:sz="4" w:space="0" w:color="auto"/>
              <w:bottom w:val="single" w:sz="4" w:space="0" w:color="auto"/>
              <w:right w:val="single" w:sz="4" w:space="0" w:color="auto"/>
            </w:tcBorders>
            <w:vAlign w:val="center"/>
          </w:tcPr>
          <w:p w:rsidR="008047F8" w:rsidRDefault="008047F8">
            <w:pPr>
              <w:widowControl/>
              <w:jc w:val="left"/>
              <w:rPr>
                <w:rFonts w:ascii="仿宋" w:eastAsia="仿宋" w:hAnsi="仿宋" w:cs="仿宋"/>
                <w:color w:val="000000"/>
                <w:kern w:val="0"/>
                <w:sz w:val="24"/>
              </w:rPr>
            </w:pPr>
          </w:p>
        </w:tc>
        <w:tc>
          <w:tcPr>
            <w:tcW w:w="3311" w:type="dxa"/>
            <w:tcBorders>
              <w:top w:val="nil"/>
              <w:left w:val="nil"/>
              <w:bottom w:val="single" w:sz="4" w:space="0" w:color="auto"/>
              <w:right w:val="single" w:sz="4" w:space="0" w:color="auto"/>
            </w:tcBorders>
            <w:shd w:val="clear" w:color="auto" w:fill="auto"/>
            <w:noWrap/>
            <w:vAlign w:val="center"/>
          </w:tcPr>
          <w:p w:rsidR="008047F8" w:rsidRDefault="005B17AA">
            <w:pPr>
              <w:widowControl/>
              <w:jc w:val="left"/>
              <w:rPr>
                <w:rFonts w:ascii="仿宋" w:eastAsia="仿宋" w:hAnsi="仿宋" w:cs="仿宋"/>
                <w:color w:val="000000"/>
                <w:kern w:val="0"/>
                <w:sz w:val="24"/>
              </w:rPr>
            </w:pPr>
            <w:r>
              <w:rPr>
                <w:rFonts w:ascii="仿宋" w:eastAsia="仿宋" w:hAnsi="仿宋" w:cs="仿宋" w:hint="eastAsia"/>
                <w:color w:val="000000"/>
                <w:kern w:val="0"/>
                <w:sz w:val="24"/>
              </w:rPr>
              <w:t>2.直播数据分析与优化</w:t>
            </w:r>
          </w:p>
        </w:tc>
      </w:tr>
    </w:tbl>
    <w:p w:rsidR="008047F8" w:rsidRDefault="005B17AA">
      <w:pPr>
        <w:spacing w:line="360" w:lineRule="auto"/>
        <w:outlineLvl w:val="2"/>
        <w:rPr>
          <w:rFonts w:ascii="仿宋" w:eastAsia="仿宋" w:hAnsi="仿宋" w:cs="仿宋"/>
          <w:b/>
          <w:bCs/>
          <w:sz w:val="24"/>
        </w:rPr>
      </w:pPr>
      <w:r>
        <w:rPr>
          <w:rFonts w:ascii="仿宋" w:eastAsia="仿宋" w:hAnsi="仿宋" w:cs="仿宋" w:hint="eastAsia"/>
          <w:b/>
          <w:bCs/>
          <w:sz w:val="24"/>
        </w:rPr>
        <w:t>1.课程资源开发明细及参数要求</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根据《新媒体运营》课程大纲制作不少于4个学习单元23个任务的课程资源，在学校已有相关教学资源（课程标准、教学设计、教学课件、微课、教学视频）的基础上，进一步开发涵盖课程重难点知识点讲解的动画、图片、案例、习题等，丰富课程资源类型，完善课程知识点资源颗粒度。</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具体开发明细及参数要求如下：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315"/>
        <w:gridCol w:w="779"/>
        <w:gridCol w:w="743"/>
        <w:gridCol w:w="5262"/>
      </w:tblGrid>
      <w:tr w:rsidR="008047F8">
        <w:trPr>
          <w:trHeight w:val="454"/>
        </w:trPr>
        <w:tc>
          <w:tcPr>
            <w:tcW w:w="807"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序号</w:t>
            </w:r>
          </w:p>
        </w:tc>
        <w:tc>
          <w:tcPr>
            <w:tcW w:w="1253"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资源类型</w:t>
            </w:r>
          </w:p>
        </w:tc>
        <w:tc>
          <w:tcPr>
            <w:tcW w:w="742"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数量</w:t>
            </w:r>
          </w:p>
        </w:tc>
        <w:tc>
          <w:tcPr>
            <w:tcW w:w="708"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单位</w:t>
            </w:r>
          </w:p>
        </w:tc>
        <w:tc>
          <w:tcPr>
            <w:tcW w:w="5012"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参数</w:t>
            </w:r>
          </w:p>
        </w:tc>
      </w:tr>
      <w:tr w:rsidR="008047F8">
        <w:trPr>
          <w:trHeight w:val="454"/>
        </w:trPr>
        <w:tc>
          <w:tcPr>
            <w:tcW w:w="807"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1</w:t>
            </w:r>
          </w:p>
        </w:tc>
        <w:tc>
          <w:tcPr>
            <w:tcW w:w="1253"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动画</w:t>
            </w:r>
          </w:p>
        </w:tc>
        <w:tc>
          <w:tcPr>
            <w:tcW w:w="742"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15</w:t>
            </w:r>
          </w:p>
        </w:tc>
        <w:tc>
          <w:tcPr>
            <w:tcW w:w="708"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个</w:t>
            </w:r>
          </w:p>
        </w:tc>
        <w:tc>
          <w:tcPr>
            <w:tcW w:w="5012" w:type="dxa"/>
            <w:vAlign w:val="center"/>
          </w:tcPr>
          <w:p w:rsidR="008047F8" w:rsidRDefault="005B17AA">
            <w:pPr>
              <w:ind w:firstLineChars="200" w:firstLine="480"/>
              <w:jc w:val="left"/>
              <w:rPr>
                <w:rFonts w:ascii="仿宋" w:eastAsia="仿宋" w:hAnsi="仿宋" w:cs="仿宋"/>
                <w:bCs/>
                <w:sz w:val="24"/>
              </w:rPr>
            </w:pPr>
            <w:r>
              <w:rPr>
                <w:rFonts w:ascii="仿宋" w:eastAsia="仿宋" w:hAnsi="仿宋" w:cs="仿宋" w:hint="eastAsia"/>
                <w:bCs/>
                <w:sz w:val="24"/>
              </w:rPr>
              <w:t>制作动画采用Flash或AE等软件制作技术，主要用于以工作过程为导向精品课程的情境导入与重难点突破时的情境讲解，适用于二维动画。</w:t>
            </w:r>
          </w:p>
          <w:p w:rsidR="008047F8" w:rsidRDefault="005B17AA">
            <w:pPr>
              <w:jc w:val="left"/>
              <w:rPr>
                <w:rFonts w:ascii="仿宋" w:eastAsia="仿宋" w:hAnsi="仿宋" w:cs="仿宋"/>
                <w:bCs/>
                <w:sz w:val="24"/>
              </w:rPr>
            </w:pPr>
            <w:r>
              <w:rPr>
                <w:rFonts w:ascii="仿宋" w:eastAsia="仿宋" w:hAnsi="仿宋" w:cs="仿宋" w:hint="eastAsia"/>
                <w:bCs/>
                <w:sz w:val="24"/>
              </w:rPr>
              <w:t>（一）工作内容：</w:t>
            </w:r>
          </w:p>
          <w:p w:rsidR="008047F8" w:rsidRDefault="005B17AA">
            <w:pPr>
              <w:jc w:val="left"/>
              <w:rPr>
                <w:rFonts w:ascii="仿宋" w:eastAsia="仿宋" w:hAnsi="仿宋" w:cs="仿宋"/>
                <w:bCs/>
                <w:sz w:val="24"/>
              </w:rPr>
            </w:pPr>
            <w:r>
              <w:rPr>
                <w:rFonts w:ascii="仿宋" w:eastAsia="仿宋" w:hAnsi="仿宋" w:cs="仿宋" w:hint="eastAsia"/>
                <w:bCs/>
                <w:sz w:val="24"/>
              </w:rPr>
              <w:lastRenderedPageBreak/>
              <w:t>1. 故事策划、脚本撰写：根据教学设计商谈、确定动画细节、撰写脚本方案；</w:t>
            </w:r>
          </w:p>
          <w:p w:rsidR="008047F8" w:rsidRDefault="005B17AA">
            <w:pPr>
              <w:jc w:val="left"/>
              <w:rPr>
                <w:rFonts w:ascii="仿宋" w:eastAsia="仿宋" w:hAnsi="仿宋" w:cs="仿宋"/>
                <w:bCs/>
                <w:sz w:val="24"/>
              </w:rPr>
            </w:pPr>
            <w:r>
              <w:rPr>
                <w:rFonts w:ascii="仿宋" w:eastAsia="仿宋" w:hAnsi="仿宋" w:cs="仿宋" w:hint="eastAsia"/>
                <w:bCs/>
                <w:sz w:val="24"/>
              </w:rPr>
              <w:t>2. 场景设计制作：包括动画中各个主场景色彩气氛图、平面场景图、景物结构图等；</w:t>
            </w:r>
          </w:p>
          <w:p w:rsidR="008047F8" w:rsidRDefault="005B17AA">
            <w:pPr>
              <w:jc w:val="left"/>
              <w:rPr>
                <w:rFonts w:ascii="仿宋" w:eastAsia="仿宋" w:hAnsi="仿宋" w:cs="仿宋"/>
                <w:bCs/>
                <w:sz w:val="24"/>
              </w:rPr>
            </w:pPr>
            <w:r>
              <w:rPr>
                <w:rFonts w:ascii="仿宋" w:eastAsia="仿宋" w:hAnsi="仿宋" w:cs="仿宋" w:hint="eastAsia"/>
                <w:bCs/>
                <w:sz w:val="24"/>
              </w:rPr>
              <w:t>3. 角色造型、道具设计：根据教学设计要求制作动画所用的角色及道具；</w:t>
            </w:r>
          </w:p>
          <w:p w:rsidR="008047F8" w:rsidRDefault="005B17AA">
            <w:pPr>
              <w:jc w:val="left"/>
              <w:rPr>
                <w:rFonts w:ascii="仿宋" w:eastAsia="仿宋" w:hAnsi="仿宋" w:cs="仿宋"/>
                <w:bCs/>
                <w:sz w:val="24"/>
              </w:rPr>
            </w:pPr>
            <w:r>
              <w:rPr>
                <w:rFonts w:ascii="仿宋" w:eastAsia="仿宋" w:hAnsi="仿宋" w:cs="仿宋" w:hint="eastAsia"/>
                <w:bCs/>
                <w:sz w:val="24"/>
              </w:rPr>
              <w:t>4. 分镜头制作：根据脚本、场景设计、角色造型、道具设计制作动画分镜头，；</w:t>
            </w:r>
          </w:p>
          <w:p w:rsidR="008047F8" w:rsidRDefault="005B17AA">
            <w:pPr>
              <w:jc w:val="left"/>
              <w:rPr>
                <w:rFonts w:ascii="仿宋" w:eastAsia="仿宋" w:hAnsi="仿宋" w:cs="仿宋"/>
                <w:bCs/>
                <w:sz w:val="24"/>
              </w:rPr>
            </w:pPr>
            <w:r>
              <w:rPr>
                <w:rFonts w:ascii="仿宋" w:eastAsia="仿宋" w:hAnsi="仿宋" w:cs="仿宋" w:hint="eastAsia"/>
                <w:bCs/>
                <w:sz w:val="24"/>
              </w:rPr>
              <w:t>5. 动画制作：根据分镜头脚本，完成动画设计及制作；</w:t>
            </w:r>
          </w:p>
          <w:p w:rsidR="008047F8" w:rsidRDefault="005B17AA">
            <w:pPr>
              <w:jc w:val="left"/>
              <w:rPr>
                <w:rFonts w:ascii="仿宋" w:eastAsia="仿宋" w:hAnsi="仿宋" w:cs="仿宋"/>
                <w:bCs/>
                <w:sz w:val="24"/>
              </w:rPr>
            </w:pPr>
            <w:r>
              <w:rPr>
                <w:rFonts w:ascii="仿宋" w:eastAsia="仿宋" w:hAnsi="仿宋" w:cs="仿宋" w:hint="eastAsia"/>
                <w:bCs/>
                <w:sz w:val="24"/>
              </w:rPr>
              <w:t>6. 配音：完成动画中旁白，角色对话等的配音工作；</w:t>
            </w:r>
          </w:p>
          <w:p w:rsidR="008047F8" w:rsidRDefault="005B17AA">
            <w:pPr>
              <w:jc w:val="left"/>
              <w:rPr>
                <w:rFonts w:ascii="仿宋" w:eastAsia="仿宋" w:hAnsi="仿宋" w:cs="仿宋"/>
                <w:bCs/>
                <w:sz w:val="24"/>
              </w:rPr>
            </w:pPr>
            <w:r>
              <w:rPr>
                <w:rFonts w:ascii="仿宋" w:eastAsia="仿宋" w:hAnsi="仿宋" w:cs="仿宋" w:hint="eastAsia"/>
                <w:bCs/>
                <w:sz w:val="24"/>
              </w:rPr>
              <w:t>7. 配乐、剪辑合成：动画影片中音乐及特效的合成及整体动画的优化；</w:t>
            </w:r>
          </w:p>
          <w:p w:rsidR="008047F8" w:rsidRDefault="005B17AA">
            <w:pPr>
              <w:jc w:val="left"/>
              <w:rPr>
                <w:rFonts w:ascii="仿宋" w:eastAsia="仿宋" w:hAnsi="仿宋" w:cs="仿宋"/>
                <w:bCs/>
                <w:sz w:val="24"/>
              </w:rPr>
            </w:pPr>
            <w:r>
              <w:rPr>
                <w:rFonts w:ascii="仿宋" w:eastAsia="仿宋" w:hAnsi="仿宋" w:cs="仿宋" w:hint="eastAsia"/>
                <w:bCs/>
                <w:sz w:val="24"/>
              </w:rPr>
              <w:t>（二）技术要求</w:t>
            </w:r>
          </w:p>
          <w:p w:rsidR="008047F8" w:rsidRDefault="005B17AA">
            <w:pPr>
              <w:jc w:val="left"/>
              <w:rPr>
                <w:rFonts w:ascii="仿宋" w:eastAsia="仿宋" w:hAnsi="仿宋" w:cs="仿宋"/>
                <w:sz w:val="24"/>
              </w:rPr>
            </w:pPr>
            <w:r>
              <w:rPr>
                <w:rFonts w:ascii="仿宋" w:eastAsia="仿宋" w:hAnsi="仿宋" w:cs="仿宋" w:hint="eastAsia"/>
                <w:sz w:val="24"/>
              </w:rPr>
              <w:t>1. 动画的开始要有醒目的、意义明确的标题，标题要能够体现动画所表现的内容，且具有一定的趣味性；</w:t>
            </w:r>
          </w:p>
          <w:p w:rsidR="008047F8" w:rsidRDefault="005B17AA">
            <w:pPr>
              <w:jc w:val="left"/>
              <w:rPr>
                <w:rFonts w:ascii="仿宋" w:eastAsia="仿宋" w:hAnsi="仿宋" w:cs="仿宋"/>
                <w:sz w:val="24"/>
              </w:rPr>
            </w:pPr>
            <w:r>
              <w:rPr>
                <w:rFonts w:ascii="仿宋" w:eastAsia="仿宋" w:hAnsi="仿宋" w:cs="仿宋" w:hint="eastAsia"/>
                <w:sz w:val="24"/>
              </w:rPr>
              <w:t>2. 动画中如果有文字，文字要醒目，文字的字体、字号与内容协调，字体颜色避免与背景色相近；</w:t>
            </w:r>
          </w:p>
          <w:p w:rsidR="008047F8" w:rsidRDefault="005B17AA">
            <w:pPr>
              <w:jc w:val="left"/>
              <w:rPr>
                <w:rFonts w:ascii="仿宋" w:eastAsia="仿宋" w:hAnsi="仿宋" w:cs="仿宋"/>
                <w:sz w:val="24"/>
              </w:rPr>
            </w:pPr>
            <w:r>
              <w:rPr>
                <w:rFonts w:ascii="仿宋" w:eastAsia="仿宋" w:hAnsi="仿宋" w:cs="仿宋" w:hint="eastAsia"/>
                <w:sz w:val="24"/>
              </w:rPr>
              <w:t xml:space="preserve">3. 动画色彩造型应和谐，画面简洁清晰，界面友好； </w:t>
            </w:r>
          </w:p>
          <w:p w:rsidR="008047F8" w:rsidRDefault="005B17AA">
            <w:pPr>
              <w:jc w:val="left"/>
              <w:rPr>
                <w:rFonts w:ascii="仿宋" w:eastAsia="仿宋" w:hAnsi="仿宋" w:cs="仿宋"/>
                <w:sz w:val="24"/>
              </w:rPr>
            </w:pPr>
            <w:r>
              <w:rPr>
                <w:rFonts w:ascii="仿宋" w:eastAsia="仿宋" w:hAnsi="仿宋" w:cs="仿宋" w:hint="eastAsia"/>
                <w:sz w:val="24"/>
              </w:rPr>
              <w:t>4. 动画连续，节奏合适，帧和帧之间的关联性要强；</w:t>
            </w:r>
          </w:p>
          <w:p w:rsidR="008047F8" w:rsidRDefault="005B17AA">
            <w:pPr>
              <w:jc w:val="left"/>
              <w:rPr>
                <w:rFonts w:ascii="仿宋" w:eastAsia="仿宋" w:hAnsi="仿宋" w:cs="仿宋"/>
                <w:sz w:val="24"/>
              </w:rPr>
            </w:pPr>
            <w:r>
              <w:rPr>
                <w:rFonts w:ascii="仿宋" w:eastAsia="仿宋" w:hAnsi="仿宋" w:cs="仿宋" w:hint="eastAsia"/>
                <w:sz w:val="24"/>
              </w:rPr>
              <w:t>5. 聘请专业配音人员对动画进行配音、解说，配音要求普通话、英语标准，咬字清楚，声音悦耳，音量适当，快慢适度。</w:t>
            </w:r>
          </w:p>
          <w:p w:rsidR="008047F8" w:rsidRDefault="005B17AA">
            <w:pPr>
              <w:jc w:val="left"/>
              <w:rPr>
                <w:rFonts w:ascii="仿宋" w:eastAsia="仿宋" w:hAnsi="仿宋" w:cs="仿宋"/>
                <w:sz w:val="24"/>
              </w:rPr>
            </w:pPr>
            <w:r>
              <w:rPr>
                <w:rFonts w:ascii="仿宋" w:eastAsia="仿宋" w:hAnsi="仿宋" w:cs="仿宋" w:hint="eastAsia"/>
                <w:sz w:val="24"/>
              </w:rPr>
              <w:t>6. 动画如果有背景音乐，背景音乐音量不宜过大，音乐与内容相符，并提供控制开关；</w:t>
            </w:r>
          </w:p>
          <w:p w:rsidR="008047F8" w:rsidRDefault="005B17AA">
            <w:pPr>
              <w:jc w:val="left"/>
              <w:rPr>
                <w:rFonts w:ascii="仿宋" w:eastAsia="仿宋" w:hAnsi="仿宋" w:cs="仿宋"/>
                <w:sz w:val="24"/>
              </w:rPr>
            </w:pPr>
            <w:r>
              <w:rPr>
                <w:rFonts w:ascii="仿宋" w:eastAsia="仿宋" w:hAnsi="仿宋" w:cs="仿宋" w:hint="eastAsia"/>
                <w:sz w:val="24"/>
              </w:rPr>
              <w:t>7. 动画演播过程要简洁、清晰、流畅，静止画面时间不超过5秒钟，且对主频2GHz的电脑CPU资源占用率低于30%；</w:t>
            </w:r>
          </w:p>
          <w:p w:rsidR="008047F8" w:rsidRDefault="005B17AA">
            <w:pPr>
              <w:jc w:val="left"/>
              <w:rPr>
                <w:rFonts w:ascii="仿宋" w:eastAsia="仿宋" w:hAnsi="仿宋" w:cs="仿宋"/>
                <w:sz w:val="24"/>
              </w:rPr>
            </w:pPr>
            <w:r>
              <w:rPr>
                <w:rFonts w:ascii="仿宋" w:eastAsia="仿宋" w:hAnsi="仿宋" w:cs="仿宋" w:hint="eastAsia"/>
                <w:sz w:val="24"/>
              </w:rPr>
              <w:t>8. 一般情况下，应设置暂停与播放控制按钮，当动画时间较长时应设置进度拖动条。</w:t>
            </w:r>
          </w:p>
          <w:p w:rsidR="008047F8" w:rsidRDefault="005B17AA">
            <w:pPr>
              <w:jc w:val="left"/>
              <w:rPr>
                <w:rFonts w:ascii="仿宋" w:eastAsia="仿宋" w:hAnsi="仿宋" w:cs="仿宋"/>
                <w:sz w:val="24"/>
              </w:rPr>
            </w:pPr>
            <w:r>
              <w:rPr>
                <w:rFonts w:ascii="仿宋" w:eastAsia="仿宋" w:hAnsi="仿宋" w:cs="仿宋" w:hint="eastAsia"/>
                <w:sz w:val="24"/>
              </w:rPr>
              <w:t>9. 动画资源每个时长1-3分钟，能够反映教学内容的真实情况。</w:t>
            </w:r>
          </w:p>
          <w:p w:rsidR="008047F8" w:rsidRDefault="005B17AA">
            <w:pPr>
              <w:jc w:val="left"/>
              <w:rPr>
                <w:rFonts w:ascii="仿宋" w:eastAsia="仿宋" w:hAnsi="仿宋" w:cs="仿宋"/>
                <w:sz w:val="24"/>
              </w:rPr>
            </w:pPr>
            <w:r>
              <w:rPr>
                <w:rFonts w:ascii="仿宋" w:eastAsia="仿宋" w:hAnsi="仿宋" w:cs="仿宋" w:hint="eastAsia"/>
                <w:sz w:val="24"/>
              </w:rPr>
              <w:t>10. 支持*.swf、*.mp4格式；</w:t>
            </w:r>
          </w:p>
          <w:p w:rsidR="008047F8" w:rsidRDefault="005B17AA">
            <w:pPr>
              <w:jc w:val="left"/>
              <w:rPr>
                <w:rFonts w:ascii="仿宋" w:eastAsia="仿宋" w:hAnsi="仿宋" w:cs="仿宋"/>
                <w:sz w:val="24"/>
              </w:rPr>
            </w:pPr>
            <w:r>
              <w:rPr>
                <w:rFonts w:ascii="仿宋" w:eastAsia="仿宋" w:hAnsi="仿宋" w:cs="仿宋" w:hint="eastAsia"/>
                <w:sz w:val="24"/>
              </w:rPr>
              <w:t>11. 存储格式：采用swf（不低于Flash6.0）或mp4存储格式。</w:t>
            </w:r>
          </w:p>
        </w:tc>
      </w:tr>
      <w:tr w:rsidR="008047F8">
        <w:trPr>
          <w:trHeight w:val="454"/>
        </w:trPr>
        <w:tc>
          <w:tcPr>
            <w:tcW w:w="807"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lastRenderedPageBreak/>
              <w:t>2</w:t>
            </w:r>
          </w:p>
        </w:tc>
        <w:tc>
          <w:tcPr>
            <w:tcW w:w="1253"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图片</w:t>
            </w:r>
          </w:p>
        </w:tc>
        <w:tc>
          <w:tcPr>
            <w:tcW w:w="742"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50</w:t>
            </w:r>
          </w:p>
        </w:tc>
        <w:tc>
          <w:tcPr>
            <w:tcW w:w="708"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张</w:t>
            </w:r>
          </w:p>
        </w:tc>
        <w:tc>
          <w:tcPr>
            <w:tcW w:w="5012" w:type="dxa"/>
            <w:vAlign w:val="center"/>
          </w:tcPr>
          <w:p w:rsidR="008047F8" w:rsidRDefault="005B17AA">
            <w:pPr>
              <w:ind w:firstLineChars="200" w:firstLine="480"/>
              <w:rPr>
                <w:rFonts w:ascii="仿宋" w:eastAsia="仿宋" w:hAnsi="仿宋" w:cs="仿宋"/>
                <w:color w:val="000000"/>
                <w:sz w:val="24"/>
              </w:rPr>
            </w:pPr>
            <w:r>
              <w:rPr>
                <w:rFonts w:ascii="仿宋" w:eastAsia="仿宋" w:hAnsi="仿宋" w:cs="仿宋" w:hint="eastAsia"/>
                <w:color w:val="000000"/>
                <w:sz w:val="24"/>
              </w:rPr>
              <w:t>可包含思维图、流程图、布局图、知识结构图、统计图等</w:t>
            </w:r>
          </w:p>
          <w:p w:rsidR="008047F8" w:rsidRDefault="005B17AA">
            <w:pPr>
              <w:rPr>
                <w:rFonts w:ascii="仿宋" w:eastAsia="仿宋" w:hAnsi="仿宋" w:cs="仿宋"/>
                <w:color w:val="000000"/>
                <w:sz w:val="24"/>
              </w:rPr>
            </w:pPr>
            <w:r>
              <w:rPr>
                <w:rFonts w:ascii="仿宋" w:eastAsia="仿宋" w:hAnsi="仿宋" w:cs="仿宋" w:hint="eastAsia"/>
                <w:color w:val="000000"/>
                <w:sz w:val="24"/>
              </w:rPr>
              <w:t>1. 图像内容应清晰可辨识，无水印，内容完整，不需要借助额外的设备即可辨认图形图像资源所需要表达的主体内容。</w:t>
            </w:r>
          </w:p>
          <w:p w:rsidR="008047F8" w:rsidRDefault="005B17AA">
            <w:pPr>
              <w:rPr>
                <w:rFonts w:ascii="仿宋" w:eastAsia="仿宋" w:hAnsi="仿宋" w:cs="仿宋"/>
                <w:color w:val="000000"/>
                <w:sz w:val="24"/>
              </w:rPr>
            </w:pPr>
            <w:r>
              <w:rPr>
                <w:rFonts w:ascii="仿宋" w:eastAsia="仿宋" w:hAnsi="仿宋" w:cs="仿宋" w:hint="eastAsia"/>
                <w:color w:val="000000"/>
                <w:sz w:val="24"/>
              </w:rPr>
              <w:lastRenderedPageBreak/>
              <w:t>2. 所有图像扫描后，需要使用Photoshop或其他图像处理软件进行裁剪、校色、去污、纠偏等处理，使页面整洁、清晰；</w:t>
            </w:r>
          </w:p>
          <w:p w:rsidR="008047F8" w:rsidRDefault="005B17AA">
            <w:pPr>
              <w:rPr>
                <w:rFonts w:ascii="仿宋" w:eastAsia="仿宋" w:hAnsi="仿宋" w:cs="仿宋"/>
                <w:color w:val="000000"/>
                <w:sz w:val="24"/>
              </w:rPr>
            </w:pPr>
            <w:r>
              <w:rPr>
                <w:rFonts w:ascii="仿宋" w:eastAsia="仿宋" w:hAnsi="仿宋" w:cs="仿宋" w:hint="eastAsia"/>
                <w:color w:val="000000"/>
                <w:sz w:val="24"/>
              </w:rPr>
              <w:t>3. 图形/图像内容符合我国法律法规，尊重各民族的风俗习惯，版权不存在争议；</w:t>
            </w:r>
          </w:p>
          <w:p w:rsidR="008047F8" w:rsidRDefault="005B17AA">
            <w:pPr>
              <w:jc w:val="left"/>
              <w:rPr>
                <w:rFonts w:ascii="仿宋" w:eastAsia="仿宋" w:hAnsi="仿宋" w:cs="仿宋"/>
                <w:bCs/>
                <w:sz w:val="24"/>
              </w:rPr>
            </w:pPr>
            <w:r>
              <w:rPr>
                <w:rFonts w:ascii="仿宋" w:eastAsia="仿宋" w:hAnsi="仿宋" w:cs="仿宋" w:hint="eastAsia"/>
                <w:bCs/>
                <w:sz w:val="24"/>
              </w:rPr>
              <w:t>(一)技术要求</w:t>
            </w:r>
          </w:p>
          <w:p w:rsidR="008047F8" w:rsidRDefault="005B17AA">
            <w:pPr>
              <w:rPr>
                <w:rFonts w:ascii="仿宋" w:eastAsia="仿宋" w:hAnsi="仿宋" w:cs="仿宋"/>
                <w:color w:val="000000"/>
                <w:sz w:val="24"/>
              </w:rPr>
            </w:pPr>
            <w:r>
              <w:rPr>
                <w:rFonts w:ascii="仿宋" w:eastAsia="仿宋" w:hAnsi="仿宋" w:cs="仿宋" w:hint="eastAsia"/>
                <w:color w:val="000000"/>
                <w:sz w:val="24"/>
              </w:rPr>
              <w:t>1. 图形图像应采用主流通用格式，包括：JPG（图形图像压缩格式文件）、PNG（可移植网络图形格式）、GIF（图像互换格式文件）、DWG（AutoCAD图形文件）、WMF（图元文件）等。</w:t>
            </w:r>
          </w:p>
          <w:p w:rsidR="008047F8" w:rsidRDefault="005B17AA">
            <w:pPr>
              <w:rPr>
                <w:rFonts w:ascii="仿宋" w:eastAsia="仿宋" w:hAnsi="仿宋" w:cs="仿宋"/>
                <w:color w:val="000000"/>
                <w:sz w:val="24"/>
              </w:rPr>
            </w:pPr>
            <w:r>
              <w:rPr>
                <w:rFonts w:ascii="仿宋" w:eastAsia="仿宋" w:hAnsi="仿宋" w:cs="仿宋" w:hint="eastAsia"/>
                <w:color w:val="000000"/>
                <w:sz w:val="24"/>
              </w:rPr>
              <w:t>2. 彩色图像颜色数应不低于32位色，灰度图像的灰度级应不低于256级；</w:t>
            </w:r>
          </w:p>
          <w:p w:rsidR="008047F8" w:rsidRDefault="005B17AA">
            <w:pPr>
              <w:rPr>
                <w:rFonts w:ascii="仿宋" w:eastAsia="仿宋" w:hAnsi="仿宋" w:cs="仿宋"/>
                <w:color w:val="000000"/>
                <w:sz w:val="24"/>
              </w:rPr>
            </w:pPr>
            <w:r>
              <w:rPr>
                <w:rFonts w:ascii="仿宋" w:eastAsia="仿宋" w:hAnsi="仿宋" w:cs="仿宋" w:hint="eastAsia"/>
                <w:color w:val="000000"/>
                <w:sz w:val="24"/>
              </w:rPr>
              <w:t>3. 图形可以为单色；</w:t>
            </w:r>
          </w:p>
          <w:p w:rsidR="008047F8" w:rsidRDefault="005B17AA">
            <w:pPr>
              <w:jc w:val="left"/>
              <w:rPr>
                <w:rFonts w:ascii="仿宋" w:eastAsia="仿宋" w:hAnsi="仿宋" w:cs="仿宋"/>
                <w:bCs/>
                <w:sz w:val="24"/>
              </w:rPr>
            </w:pPr>
            <w:r>
              <w:rPr>
                <w:rFonts w:ascii="仿宋" w:eastAsia="仿宋" w:hAnsi="仿宋" w:cs="仿宋" w:hint="eastAsia"/>
                <w:color w:val="000000"/>
                <w:sz w:val="24"/>
              </w:rPr>
              <w:t>4. 屏幕分辨率以1280×720为基础（最大1920*1080），扫描图像的扫描分辨率不低于150dpi，彩色扫描图像的扫描分辨率不低于300dpi。</w:t>
            </w:r>
          </w:p>
        </w:tc>
      </w:tr>
      <w:tr w:rsidR="008047F8">
        <w:trPr>
          <w:trHeight w:val="454"/>
        </w:trPr>
        <w:tc>
          <w:tcPr>
            <w:tcW w:w="807"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lastRenderedPageBreak/>
              <w:t>3</w:t>
            </w:r>
          </w:p>
        </w:tc>
        <w:tc>
          <w:tcPr>
            <w:tcW w:w="1253"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案例</w:t>
            </w:r>
          </w:p>
        </w:tc>
        <w:tc>
          <w:tcPr>
            <w:tcW w:w="742"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20</w:t>
            </w:r>
          </w:p>
        </w:tc>
        <w:tc>
          <w:tcPr>
            <w:tcW w:w="708"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个</w:t>
            </w:r>
          </w:p>
        </w:tc>
        <w:tc>
          <w:tcPr>
            <w:tcW w:w="5012" w:type="dxa"/>
            <w:vAlign w:val="center"/>
          </w:tcPr>
          <w:p w:rsidR="008047F8" w:rsidRDefault="005B17AA">
            <w:pPr>
              <w:ind w:firstLineChars="200" w:firstLine="480"/>
              <w:rPr>
                <w:rFonts w:ascii="仿宋" w:eastAsia="仿宋" w:hAnsi="仿宋" w:cs="仿宋"/>
                <w:color w:val="000000"/>
                <w:sz w:val="24"/>
              </w:rPr>
            </w:pPr>
            <w:r>
              <w:rPr>
                <w:rFonts w:ascii="仿宋" w:eastAsia="仿宋" w:hAnsi="仿宋" w:cs="仿宋" w:hint="eastAsia"/>
                <w:color w:val="000000"/>
                <w:sz w:val="24"/>
              </w:rPr>
              <w:t>制作的案例主要用于教师课堂教学，教学案例应具有典型意义，能说明一定的实际问题，运用图片、表格、文字等多种形式,符合对媒体素材的技术要求。</w:t>
            </w:r>
          </w:p>
          <w:p w:rsidR="008047F8" w:rsidRDefault="005B17AA">
            <w:pPr>
              <w:rPr>
                <w:rFonts w:ascii="仿宋" w:eastAsia="仿宋" w:hAnsi="仿宋" w:cs="仿宋"/>
                <w:color w:val="000000"/>
                <w:sz w:val="24"/>
              </w:rPr>
            </w:pPr>
            <w:r>
              <w:rPr>
                <w:rFonts w:ascii="仿宋" w:eastAsia="仿宋" w:hAnsi="仿宋" w:cs="仿宋" w:hint="eastAsia"/>
                <w:color w:val="000000"/>
                <w:sz w:val="24"/>
              </w:rPr>
              <w:t>1. 典型案例制作成文本文稿，包括：DOC、DOCX、PDF等形式，文件制作版本不低于当前主流版本。</w:t>
            </w:r>
          </w:p>
          <w:p w:rsidR="008047F8" w:rsidRDefault="005B17AA">
            <w:pPr>
              <w:jc w:val="left"/>
              <w:rPr>
                <w:rFonts w:ascii="仿宋" w:eastAsia="仿宋" w:hAnsi="仿宋" w:cs="仿宋"/>
                <w:bCs/>
                <w:sz w:val="24"/>
              </w:rPr>
            </w:pPr>
            <w:r>
              <w:rPr>
                <w:rFonts w:ascii="仿宋" w:eastAsia="仿宋" w:hAnsi="仿宋" w:cs="仿宋" w:hint="eastAsia"/>
                <w:color w:val="000000"/>
                <w:sz w:val="24"/>
              </w:rPr>
              <w:t>2. 文本正文设定文章标题，文章标题放在正文内第一行居中的位置，各级标题设置正确，同一级标题使用同样的样式，文本结构清晰，按照具体标准执行。</w:t>
            </w:r>
          </w:p>
        </w:tc>
      </w:tr>
      <w:tr w:rsidR="008047F8">
        <w:trPr>
          <w:trHeight w:val="454"/>
        </w:trPr>
        <w:tc>
          <w:tcPr>
            <w:tcW w:w="807"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4</w:t>
            </w:r>
          </w:p>
        </w:tc>
        <w:tc>
          <w:tcPr>
            <w:tcW w:w="1253"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习题</w:t>
            </w:r>
          </w:p>
        </w:tc>
        <w:tc>
          <w:tcPr>
            <w:tcW w:w="742"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200</w:t>
            </w:r>
          </w:p>
        </w:tc>
        <w:tc>
          <w:tcPr>
            <w:tcW w:w="708"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道</w:t>
            </w:r>
          </w:p>
        </w:tc>
        <w:tc>
          <w:tcPr>
            <w:tcW w:w="5012" w:type="dxa"/>
            <w:vAlign w:val="center"/>
          </w:tcPr>
          <w:p w:rsidR="008047F8" w:rsidRDefault="005B17AA">
            <w:pPr>
              <w:ind w:firstLineChars="200" w:firstLine="480"/>
              <w:jc w:val="left"/>
              <w:rPr>
                <w:rFonts w:ascii="仿宋" w:eastAsia="仿宋" w:hAnsi="仿宋" w:cs="仿宋"/>
                <w:bCs/>
                <w:sz w:val="24"/>
              </w:rPr>
            </w:pPr>
            <w:r>
              <w:rPr>
                <w:rFonts w:ascii="仿宋" w:eastAsia="仿宋" w:hAnsi="仿宋" w:cs="仿宋" w:hint="eastAsia"/>
                <w:color w:val="000000"/>
                <w:sz w:val="24"/>
              </w:rPr>
              <w:t>试题满足测试目标的要求，涵盖考查范围内的主要知识点，考查内容的题量和试题难度分布应与教学内容结</w:t>
            </w:r>
            <w:r>
              <w:rPr>
                <w:rFonts w:ascii="仿宋" w:eastAsia="仿宋" w:hAnsi="仿宋" w:cs="仿宋" w:hint="eastAsia"/>
                <w:sz w:val="24"/>
              </w:rPr>
              <w:t>构一致，具有一定的效度和信度，前后顺序应合理，试题之间不能相互提示，不能相互矛盾，采用DOCX或XLSX格式，试题应附答案，题型可以是单选、多选、判断</w:t>
            </w:r>
            <w:r>
              <w:rPr>
                <w:rFonts w:ascii="仿宋" w:eastAsia="仿宋" w:hAnsi="仿宋" w:cs="仿宋" w:hint="eastAsia"/>
                <w:color w:val="000000"/>
                <w:sz w:val="24"/>
              </w:rPr>
              <w:t>、简答、案例分析等多种类型。</w:t>
            </w:r>
          </w:p>
        </w:tc>
      </w:tr>
    </w:tbl>
    <w:p w:rsidR="008047F8" w:rsidRDefault="005B17AA">
      <w:pPr>
        <w:spacing w:line="360" w:lineRule="auto"/>
        <w:outlineLvl w:val="2"/>
        <w:rPr>
          <w:rFonts w:ascii="仿宋" w:eastAsia="仿宋" w:hAnsi="仿宋" w:cs="仿宋"/>
          <w:b/>
          <w:bCs/>
          <w:sz w:val="24"/>
        </w:rPr>
      </w:pPr>
      <w:r>
        <w:rPr>
          <w:rFonts w:ascii="仿宋" w:eastAsia="仿宋" w:hAnsi="仿宋" w:cs="仿宋" w:hint="eastAsia"/>
          <w:b/>
          <w:bCs/>
          <w:sz w:val="24"/>
        </w:rPr>
        <w:t>2.版权要求</w:t>
      </w:r>
    </w:p>
    <w:p w:rsidR="008047F8" w:rsidRDefault="005B17AA">
      <w:pPr>
        <w:widowControl/>
        <w:spacing w:line="360" w:lineRule="auto"/>
        <w:ind w:firstLineChars="196" w:firstLine="470"/>
        <w:jc w:val="left"/>
        <w:rPr>
          <w:rFonts w:ascii="仿宋" w:eastAsia="仿宋" w:hAnsi="仿宋" w:cs="仿宋"/>
          <w:sz w:val="24"/>
        </w:rPr>
      </w:pPr>
      <w:r>
        <w:rPr>
          <w:rFonts w:ascii="仿宋" w:eastAsia="仿宋" w:hAnsi="仿宋" w:cs="仿宋" w:hint="eastAsia"/>
          <w:sz w:val="24"/>
        </w:rPr>
        <w:t>供应商在制作过程中提供的视频数据、动画资料、教参图书、学术期刊资源、教育视频资源等涉及到版权问题的相关资料，必须妥善解决其知识产权问题，所有知识产权、传播权纠纷由供货方承担责任，采购方免责。投标人须全部满足并在中标后提供书面承诺原件。</w:t>
      </w:r>
    </w:p>
    <w:p w:rsidR="008047F8" w:rsidRDefault="005B17AA">
      <w:pPr>
        <w:spacing w:line="360" w:lineRule="auto"/>
        <w:outlineLvl w:val="1"/>
        <w:rPr>
          <w:rFonts w:ascii="仿宋" w:eastAsia="仿宋" w:hAnsi="仿宋" w:cs="仿宋"/>
          <w:b/>
          <w:bCs/>
          <w:sz w:val="24"/>
        </w:rPr>
      </w:pPr>
      <w:r>
        <w:rPr>
          <w:rFonts w:ascii="仿宋" w:eastAsia="仿宋" w:hAnsi="仿宋" w:cs="仿宋" w:hint="eastAsia"/>
          <w:b/>
          <w:bCs/>
          <w:sz w:val="24"/>
        </w:rPr>
        <w:t>二、合同主要条款</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主要包括：交货期或项目工期、交货地点或施工（安装）地点、保修期及售后</w:t>
      </w:r>
      <w:r>
        <w:rPr>
          <w:rFonts w:ascii="仿宋" w:eastAsia="仿宋" w:hAnsi="仿宋" w:cs="仿宋" w:hint="eastAsia"/>
          <w:sz w:val="24"/>
        </w:rPr>
        <w:lastRenderedPageBreak/>
        <w:t>服务要求、安装调试要求和验收要求、付款方式、履约保证金、惩罚条款、其他条款或条件。</w:t>
      </w:r>
    </w:p>
    <w:p w:rsidR="008047F8" w:rsidRDefault="005B17AA">
      <w:pPr>
        <w:spacing w:line="360" w:lineRule="auto"/>
        <w:outlineLvl w:val="2"/>
        <w:rPr>
          <w:rFonts w:ascii="仿宋" w:eastAsia="仿宋" w:hAnsi="仿宋" w:cs="仿宋"/>
          <w:b/>
          <w:sz w:val="24"/>
        </w:rPr>
      </w:pPr>
      <w:r>
        <w:rPr>
          <w:rFonts w:ascii="仿宋" w:eastAsia="仿宋" w:hAnsi="仿宋" w:cs="仿宋" w:hint="eastAsia"/>
          <w:b/>
          <w:bCs/>
          <w:sz w:val="24"/>
        </w:rPr>
        <w:t>1.售后服务及其他（含安装、调试、培训、维护等）</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质量要求、技术标准、供方对质量负责的条件和期限：所提供货品为原厂原包装，货物自验收合格日起质保期一年。</w:t>
      </w:r>
    </w:p>
    <w:p w:rsidR="008047F8" w:rsidRDefault="005B17AA">
      <w:pPr>
        <w:spacing w:line="360" w:lineRule="auto"/>
        <w:outlineLvl w:val="2"/>
        <w:rPr>
          <w:rFonts w:ascii="仿宋" w:eastAsia="仿宋" w:hAnsi="仿宋" w:cs="仿宋"/>
          <w:b/>
          <w:bCs/>
          <w:sz w:val="24"/>
        </w:rPr>
      </w:pPr>
      <w:r>
        <w:rPr>
          <w:rFonts w:ascii="仿宋" w:eastAsia="仿宋" w:hAnsi="仿宋" w:cs="仿宋" w:hint="eastAsia"/>
          <w:b/>
          <w:bCs/>
          <w:sz w:val="24"/>
        </w:rPr>
        <w:t>2.验收要求</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中标方需在招标文件规定和合同约定的期限内完成项目建设，以移动存储的形式交付给采购方。由采购方组织相关专业技术人员，必要时邀请校外专家及质检等部门共同参与验收，出具验收报告，作为支付货款的依据。由于验收而产生的所有费用由中标方负责。</w:t>
      </w:r>
    </w:p>
    <w:p w:rsidR="008047F8" w:rsidRDefault="005B17AA">
      <w:pPr>
        <w:spacing w:line="360" w:lineRule="auto"/>
        <w:outlineLvl w:val="2"/>
        <w:rPr>
          <w:rFonts w:ascii="仿宋" w:eastAsia="仿宋" w:hAnsi="仿宋" w:cs="仿宋"/>
          <w:b/>
          <w:bCs/>
          <w:sz w:val="24"/>
        </w:rPr>
      </w:pPr>
      <w:r>
        <w:rPr>
          <w:rFonts w:ascii="仿宋" w:eastAsia="仿宋" w:hAnsi="仿宋" w:cs="仿宋" w:hint="eastAsia"/>
          <w:b/>
          <w:bCs/>
          <w:sz w:val="24"/>
        </w:rPr>
        <w:t>3.项目交货期需求</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（1）签定合同日期：自中标（成交）通知书发出之日起7个工作日内按时签约。</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（2）交货期（服务时间）：自合同签订之日起30个工作日内完成全部工作（如遇不可抗力因素则顺延）。质保期为项目验收后一年内。</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（3）交货（服务）地点：</w:t>
      </w:r>
      <w:r>
        <w:rPr>
          <w:rFonts w:ascii="仿宋" w:eastAsia="仿宋" w:hAnsi="仿宋" w:cs="仿宋" w:hint="eastAsia"/>
          <w:sz w:val="24"/>
          <w:u w:val="single"/>
        </w:rPr>
        <w:t>南通职业大学。</w:t>
      </w:r>
    </w:p>
    <w:p w:rsidR="008047F8" w:rsidRDefault="005B17AA">
      <w:pPr>
        <w:spacing w:line="360" w:lineRule="auto"/>
        <w:outlineLvl w:val="2"/>
        <w:rPr>
          <w:rFonts w:ascii="仿宋" w:eastAsia="仿宋" w:hAnsi="仿宋" w:cs="仿宋"/>
          <w:b/>
          <w:bCs/>
          <w:sz w:val="24"/>
        </w:rPr>
      </w:pPr>
      <w:r>
        <w:rPr>
          <w:rFonts w:ascii="仿宋" w:eastAsia="仿宋" w:hAnsi="仿宋" w:cs="仿宋" w:hint="eastAsia"/>
          <w:b/>
          <w:bCs/>
          <w:sz w:val="24"/>
        </w:rPr>
        <w:t>4.付款</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（1）申请部门应在项目验收合格后按合同约定办理结算手续。</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（2）付款方式：</w:t>
      </w:r>
      <w:r>
        <w:rPr>
          <w:rFonts w:ascii="仿宋" w:eastAsia="仿宋" w:hAnsi="仿宋" w:cs="仿宋" w:hint="eastAsia"/>
          <w:sz w:val="24"/>
          <w:u w:val="single"/>
        </w:rPr>
        <w:t>合同签订后，采购人支付合同金额的30%作为预付款，经验收合格后支付合同款项70%。</w:t>
      </w:r>
    </w:p>
    <w:p w:rsidR="008047F8" w:rsidRDefault="005B17AA">
      <w:pPr>
        <w:spacing w:line="360" w:lineRule="auto"/>
        <w:outlineLvl w:val="2"/>
        <w:rPr>
          <w:rFonts w:ascii="仿宋" w:eastAsia="仿宋" w:hAnsi="仿宋" w:cs="仿宋"/>
          <w:b/>
          <w:bCs/>
          <w:sz w:val="24"/>
        </w:rPr>
      </w:pPr>
      <w:r>
        <w:rPr>
          <w:rFonts w:ascii="仿宋" w:eastAsia="仿宋" w:hAnsi="仿宋" w:cs="仿宋" w:hint="eastAsia"/>
          <w:b/>
          <w:bCs/>
          <w:sz w:val="24"/>
        </w:rPr>
        <w:t>5.违约责任</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5.1供方不能按期供货，供方付给需方违约金（违约金的计算：</w:t>
      </w:r>
      <w:r>
        <w:rPr>
          <w:rFonts w:ascii="仿宋" w:eastAsia="仿宋" w:hAnsi="仿宋" w:cs="仿宋" w:hint="eastAsia"/>
          <w:b/>
          <w:sz w:val="24"/>
        </w:rPr>
        <w:t>合同总额的</w:t>
      </w:r>
      <w:r>
        <w:rPr>
          <w:rFonts w:ascii="仿宋" w:eastAsia="仿宋" w:hAnsi="仿宋" w:cs="仿宋" w:hint="eastAsia"/>
          <w:b/>
          <w:sz w:val="24"/>
          <w:u w:val="single"/>
        </w:rPr>
        <w:t xml:space="preserve"> </w:t>
      </w:r>
      <w:r>
        <w:rPr>
          <w:rFonts w:ascii="仿宋" w:eastAsia="仿宋" w:hAnsi="仿宋" w:cs="仿宋" w:hint="eastAsia"/>
          <w:b/>
          <w:color w:val="FF0000"/>
          <w:sz w:val="24"/>
          <w:u w:val="single"/>
        </w:rPr>
        <w:t xml:space="preserve"> </w:t>
      </w:r>
      <w:r>
        <w:rPr>
          <w:rFonts w:ascii="仿宋" w:eastAsia="仿宋" w:hAnsi="仿宋" w:cs="仿宋" w:hint="eastAsia"/>
          <w:b/>
          <w:sz w:val="24"/>
          <w:u w:val="single"/>
        </w:rPr>
        <w:t xml:space="preserve">0.5  % /天 </w:t>
      </w:r>
      <w:r>
        <w:rPr>
          <w:rFonts w:ascii="仿宋" w:eastAsia="仿宋" w:hAnsi="仿宋" w:cs="仿宋" w:hint="eastAsia"/>
          <w:sz w:val="24"/>
        </w:rPr>
        <w:t xml:space="preserve"> ）。需方原因或不可抗力的因素影响除外。</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5.2供方低于合同配置、技术标准供货，供方负有下列</w:t>
      </w:r>
      <w:r>
        <w:rPr>
          <w:rFonts w:ascii="仿宋" w:eastAsia="仿宋" w:hAnsi="仿宋" w:cs="仿宋" w:hint="eastAsia"/>
          <w:b/>
          <w:sz w:val="24"/>
          <w:u w:val="single"/>
        </w:rPr>
        <w:t xml:space="preserve">第 1 </w:t>
      </w:r>
      <w:r>
        <w:rPr>
          <w:rFonts w:ascii="仿宋" w:eastAsia="仿宋" w:hAnsi="仿宋" w:cs="仿宋" w:hint="eastAsia"/>
          <w:sz w:val="24"/>
        </w:rPr>
        <w:t>种责任：</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（1）供方恢复合同规定的配置、技术标准（或不低于原配置、原标准），遇价格下降的，供方退还差价；遇价格上涨的，按原价格执行。同时供方付给需方合同总价款</w:t>
      </w:r>
      <w:r>
        <w:rPr>
          <w:rFonts w:ascii="仿宋" w:eastAsia="仿宋" w:hAnsi="仿宋" w:cs="仿宋" w:hint="eastAsia"/>
          <w:sz w:val="24"/>
          <w:u w:val="single"/>
        </w:rPr>
        <w:t xml:space="preserve">  10   </w:t>
      </w:r>
      <w:r>
        <w:rPr>
          <w:rFonts w:ascii="仿宋" w:eastAsia="仿宋" w:hAnsi="仿宋" w:cs="仿宋" w:hint="eastAsia"/>
          <w:sz w:val="24"/>
        </w:rPr>
        <w:t>%的违约金。</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（2）需方退货，同时，供方付给需方合同总价款</w:t>
      </w:r>
      <w:r>
        <w:rPr>
          <w:rFonts w:ascii="仿宋" w:eastAsia="仿宋" w:hAnsi="仿宋" w:cs="仿宋" w:hint="eastAsia"/>
          <w:sz w:val="24"/>
          <w:u w:val="single"/>
        </w:rPr>
        <w:t xml:space="preserve">   10     </w:t>
      </w:r>
      <w:r>
        <w:rPr>
          <w:rFonts w:ascii="仿宋" w:eastAsia="仿宋" w:hAnsi="仿宋" w:cs="仿宋" w:hint="eastAsia"/>
          <w:sz w:val="24"/>
        </w:rPr>
        <w:t>%的违约金。</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5.3供方不能按期服务、降低服务标准、服务质量，或不兑现服务承诺，供方返还向需方收取的服务费，并付给需方合同总价款</w:t>
      </w:r>
      <w:r>
        <w:rPr>
          <w:rFonts w:ascii="仿宋" w:eastAsia="仿宋" w:hAnsi="仿宋" w:cs="仿宋" w:hint="eastAsia"/>
          <w:sz w:val="24"/>
          <w:u w:val="single"/>
        </w:rPr>
        <w:t xml:space="preserve">     10      </w:t>
      </w:r>
      <w:r>
        <w:rPr>
          <w:rFonts w:ascii="仿宋" w:eastAsia="仿宋" w:hAnsi="仿宋" w:cs="仿宋" w:hint="eastAsia"/>
          <w:sz w:val="24"/>
        </w:rPr>
        <w:t>%的违约金。</w:t>
      </w:r>
    </w:p>
    <w:p w:rsidR="008047F8" w:rsidRDefault="005B17AA">
      <w:pPr>
        <w:spacing w:line="360" w:lineRule="auto"/>
        <w:ind w:firstLineChars="200" w:firstLine="480"/>
        <w:rPr>
          <w:rFonts w:ascii="仿宋" w:eastAsia="仿宋" w:hAnsi="仿宋" w:cs="仿宋"/>
          <w:sz w:val="24"/>
        </w:rPr>
      </w:pPr>
      <w:r>
        <w:rPr>
          <w:rFonts w:ascii="仿宋" w:eastAsia="仿宋" w:hAnsi="仿宋" w:cs="仿宋" w:hint="eastAsia"/>
          <w:sz w:val="24"/>
        </w:rPr>
        <w:t>5.4需方除供方低于合同配置、技术标准供货或不可抗力因素外，要求退货或不</w:t>
      </w:r>
      <w:r>
        <w:rPr>
          <w:rFonts w:ascii="仿宋" w:eastAsia="仿宋" w:hAnsi="仿宋" w:cs="仿宋" w:hint="eastAsia"/>
          <w:sz w:val="24"/>
        </w:rPr>
        <w:lastRenderedPageBreak/>
        <w:t>接受货物的，付给供方合同总价款</w:t>
      </w:r>
      <w:r>
        <w:rPr>
          <w:rFonts w:ascii="仿宋" w:eastAsia="仿宋" w:hAnsi="仿宋" w:cs="仿宋" w:hint="eastAsia"/>
          <w:sz w:val="24"/>
          <w:u w:val="single"/>
        </w:rPr>
        <w:t xml:space="preserve">     10      </w:t>
      </w:r>
      <w:r>
        <w:rPr>
          <w:rFonts w:ascii="仿宋" w:eastAsia="仿宋" w:hAnsi="仿宋" w:cs="仿宋" w:hint="eastAsia"/>
          <w:sz w:val="24"/>
        </w:rPr>
        <w:t>%的违约金。</w:t>
      </w:r>
    </w:p>
    <w:p w:rsidR="008047F8" w:rsidRDefault="005B17AA">
      <w:pPr>
        <w:jc w:val="center"/>
        <w:rPr>
          <w:rFonts w:ascii="仿宋" w:eastAsia="仿宋" w:hAnsi="仿宋" w:cs="仿宋"/>
          <w:b/>
          <w:bCs/>
          <w:sz w:val="36"/>
          <w:szCs w:val="36"/>
          <w:lang w:val="zh-CN"/>
        </w:rPr>
      </w:pPr>
      <w:r>
        <w:rPr>
          <w:rFonts w:ascii="仿宋" w:eastAsia="仿宋" w:hAnsi="仿宋" w:cs="仿宋" w:hint="eastAsia"/>
          <w:b/>
          <w:bCs/>
          <w:sz w:val="36"/>
          <w:szCs w:val="36"/>
          <w:lang w:val="zh-CN"/>
        </w:rPr>
        <w:t>第四部分  评审程序和内容</w:t>
      </w:r>
    </w:p>
    <w:p w:rsidR="008047F8" w:rsidRDefault="005B17AA">
      <w:pPr>
        <w:autoSpaceDE w:val="0"/>
        <w:autoSpaceDN w:val="0"/>
        <w:adjustRightInd w:val="0"/>
        <w:snapToGrid w:val="0"/>
        <w:spacing w:line="480" w:lineRule="exact"/>
        <w:ind w:right="210" w:firstLineChars="196" w:firstLine="472"/>
        <w:rPr>
          <w:rFonts w:ascii="仿宋" w:eastAsia="仿宋" w:hAnsi="仿宋" w:cs="仿宋"/>
          <w:b/>
          <w:sz w:val="24"/>
          <w:lang w:val="zh-CN"/>
        </w:rPr>
      </w:pPr>
      <w:r>
        <w:rPr>
          <w:rFonts w:ascii="仿宋" w:eastAsia="仿宋" w:hAnsi="仿宋" w:cs="仿宋" w:hint="eastAsia"/>
          <w:b/>
          <w:sz w:val="24"/>
          <w:lang w:val="zh-CN"/>
        </w:rPr>
        <w:t>一、采购人委托采购代理机构组织磋商活动</w:t>
      </w:r>
    </w:p>
    <w:p w:rsidR="008047F8" w:rsidRDefault="005B17AA">
      <w:pPr>
        <w:snapToGrid w:val="0"/>
        <w:spacing w:line="480" w:lineRule="exact"/>
        <w:ind w:firstLineChars="200" w:firstLine="482"/>
        <w:rPr>
          <w:rFonts w:ascii="仿宋" w:eastAsia="仿宋" w:hAnsi="仿宋" w:cs="仿宋"/>
          <w:kern w:val="0"/>
          <w:sz w:val="24"/>
          <w:lang w:val="zh-CN"/>
        </w:rPr>
      </w:pPr>
      <w:r>
        <w:rPr>
          <w:rFonts w:ascii="仿宋" w:eastAsia="仿宋" w:hAnsi="仿宋" w:cs="仿宋" w:hint="eastAsia"/>
          <w:b/>
          <w:kern w:val="0"/>
          <w:sz w:val="24"/>
          <w:lang w:val="zh-CN"/>
        </w:rPr>
        <w:t>1、成立竞争性磋商小组。</w:t>
      </w:r>
      <w:r>
        <w:rPr>
          <w:rFonts w:ascii="仿宋" w:eastAsia="仿宋" w:hAnsi="仿宋" w:cs="仿宋" w:hint="eastAsia"/>
          <w:kern w:val="0"/>
          <w:sz w:val="24"/>
          <w:lang w:val="zh-CN"/>
        </w:rPr>
        <w:t>竞争性磋商小组由采购人代表和评审专家共计</w:t>
      </w:r>
      <w:r>
        <w:rPr>
          <w:rFonts w:ascii="仿宋" w:eastAsia="仿宋" w:hAnsi="仿宋" w:cs="仿宋" w:hint="eastAsia"/>
          <w:kern w:val="0"/>
          <w:sz w:val="24"/>
        </w:rPr>
        <w:t>3</w:t>
      </w:r>
      <w:r>
        <w:rPr>
          <w:rFonts w:ascii="仿宋" w:eastAsia="仿宋" w:hAnsi="仿宋" w:cs="仿宋" w:hint="eastAsia"/>
          <w:kern w:val="0"/>
          <w:sz w:val="24"/>
          <w:lang w:val="zh-CN"/>
        </w:rPr>
        <w:t>人组成，其中评审专家</w:t>
      </w:r>
      <w:r>
        <w:rPr>
          <w:rFonts w:ascii="仿宋" w:eastAsia="仿宋" w:hAnsi="仿宋" w:cs="仿宋" w:hint="eastAsia"/>
          <w:kern w:val="0"/>
          <w:sz w:val="24"/>
        </w:rPr>
        <w:t>2</w:t>
      </w:r>
      <w:r>
        <w:rPr>
          <w:rFonts w:ascii="仿宋" w:eastAsia="仿宋" w:hAnsi="仿宋" w:cs="仿宋" w:hint="eastAsia"/>
          <w:kern w:val="0"/>
          <w:sz w:val="24"/>
          <w:lang w:val="zh-CN"/>
        </w:rPr>
        <w:t>人，采购人代表1人。</w:t>
      </w:r>
      <w:r>
        <w:rPr>
          <w:rFonts w:ascii="仿宋" w:eastAsia="仿宋" w:hAnsi="仿宋" w:cs="仿宋" w:hint="eastAsia"/>
          <w:bCs/>
          <w:sz w:val="24"/>
        </w:rPr>
        <w:t>评审专家在专家库中随机抽取。</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超过公开限额标准的项目，竞争性磋商小组应当由5人以上单数组成。</w:t>
      </w:r>
    </w:p>
    <w:p w:rsidR="008047F8" w:rsidRDefault="005B17AA">
      <w:pPr>
        <w:spacing w:line="480" w:lineRule="exact"/>
        <w:ind w:firstLineChars="200" w:firstLine="482"/>
        <w:rPr>
          <w:rFonts w:ascii="仿宋" w:eastAsia="仿宋" w:hAnsi="仿宋" w:cs="仿宋"/>
          <w:b/>
          <w:kern w:val="0"/>
          <w:sz w:val="24"/>
          <w:lang w:val="zh-CN"/>
        </w:rPr>
      </w:pPr>
      <w:r>
        <w:rPr>
          <w:rFonts w:ascii="仿宋" w:eastAsia="仿宋" w:hAnsi="仿宋" w:cs="仿宋" w:hint="eastAsia"/>
          <w:b/>
          <w:kern w:val="0"/>
          <w:sz w:val="24"/>
          <w:lang w:val="zh-CN"/>
        </w:rPr>
        <w:t>2、竞争性磋商小组的职责：</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评审专家应当遵守评审工作纪律，不得泄露评审情况和评审中获悉的商业秘密。</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磋商小组在评审过程中发现供应商有行贿、提供虚假材料或者串通等违法行为的，应当及时向财政部门报告。</w:t>
      </w:r>
    </w:p>
    <w:p w:rsidR="008047F8" w:rsidRDefault="005B17AA">
      <w:pPr>
        <w:pStyle w:val="20"/>
        <w:snapToGrid w:val="0"/>
        <w:spacing w:line="480" w:lineRule="exact"/>
        <w:ind w:firstLineChars="200" w:firstLine="480"/>
        <w:contextualSpacing/>
        <w:rPr>
          <w:rFonts w:ascii="仿宋" w:eastAsia="仿宋" w:hAnsi="仿宋" w:cs="仿宋"/>
          <w:kern w:val="0"/>
          <w:sz w:val="24"/>
          <w:szCs w:val="24"/>
        </w:rPr>
      </w:pPr>
      <w:r>
        <w:rPr>
          <w:rFonts w:ascii="仿宋" w:eastAsia="仿宋" w:hAnsi="仿宋" w:cs="仿宋" w:hint="eastAsia"/>
          <w:kern w:val="0"/>
          <w:sz w:val="24"/>
          <w:szCs w:val="24"/>
          <w:lang w:val="zh-CN"/>
        </w:rPr>
        <w:t>评审专家在评审过程中受到非法干涉的，应当及时向财政、监察等部门举报。</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磋商文件内容违反国家有关强制性规定的，磋商小组应当停止评审并向采购人或者采购代理机构说明情况。</w:t>
      </w:r>
    </w:p>
    <w:p w:rsidR="008047F8" w:rsidRDefault="005B17AA">
      <w:pPr>
        <w:pStyle w:val="20"/>
        <w:snapToGrid w:val="0"/>
        <w:spacing w:line="480" w:lineRule="exact"/>
        <w:ind w:firstLineChars="200" w:firstLine="482"/>
        <w:contextualSpacing/>
        <w:rPr>
          <w:rFonts w:ascii="仿宋" w:eastAsia="仿宋" w:hAnsi="仿宋" w:cs="仿宋"/>
          <w:b/>
          <w:kern w:val="0"/>
          <w:sz w:val="24"/>
          <w:szCs w:val="24"/>
          <w:lang w:val="zh-CN"/>
        </w:rPr>
      </w:pPr>
      <w:r>
        <w:rPr>
          <w:rFonts w:ascii="仿宋" w:eastAsia="仿宋" w:hAnsi="仿宋" w:cs="仿宋" w:hint="eastAsia"/>
          <w:b/>
          <w:kern w:val="0"/>
          <w:sz w:val="24"/>
          <w:szCs w:val="24"/>
          <w:lang w:val="zh-CN"/>
        </w:rPr>
        <w:t>3、竞争性磋商小组成员的义务：</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遵纪守法，客观、公正、廉洁地履行职责；根据采购文件的规定独立进行评审，对个人的评审意见承担法律责任；参与完成评审报告；配合采购人、采购代理机构答复供应商提出的质疑；配合财政部门的投诉处理和监督检查工作。</w:t>
      </w:r>
    </w:p>
    <w:p w:rsidR="008047F8" w:rsidRDefault="005B17AA">
      <w:pPr>
        <w:pStyle w:val="20"/>
        <w:snapToGrid w:val="0"/>
        <w:spacing w:line="480" w:lineRule="exact"/>
        <w:ind w:firstLineChars="200" w:firstLine="482"/>
        <w:contextualSpacing/>
        <w:rPr>
          <w:rFonts w:ascii="仿宋" w:eastAsia="仿宋" w:hAnsi="仿宋" w:cs="仿宋"/>
          <w:b/>
          <w:kern w:val="0"/>
          <w:sz w:val="24"/>
          <w:szCs w:val="24"/>
          <w:lang w:val="zh-CN"/>
        </w:rPr>
      </w:pPr>
      <w:r>
        <w:rPr>
          <w:rFonts w:ascii="仿宋" w:eastAsia="仿宋" w:hAnsi="仿宋" w:cs="仿宋" w:hint="eastAsia"/>
          <w:b/>
          <w:kern w:val="0"/>
          <w:sz w:val="24"/>
          <w:szCs w:val="24"/>
          <w:lang w:val="zh-CN"/>
        </w:rPr>
        <w:t>二、供应商参加磋商活动。</w:t>
      </w:r>
    </w:p>
    <w:p w:rsidR="008047F8" w:rsidRDefault="005B17AA">
      <w:pPr>
        <w:tabs>
          <w:tab w:val="left" w:pos="3585"/>
        </w:tabs>
        <w:snapToGrid w:val="0"/>
        <w:spacing w:line="480" w:lineRule="exact"/>
        <w:ind w:firstLineChars="192" w:firstLine="461"/>
        <w:rPr>
          <w:rFonts w:ascii="仿宋" w:eastAsia="仿宋" w:hAnsi="仿宋" w:cs="仿宋"/>
          <w:kern w:val="0"/>
          <w:sz w:val="24"/>
          <w:lang w:val="zh-CN"/>
        </w:rPr>
      </w:pPr>
      <w:r>
        <w:rPr>
          <w:rFonts w:ascii="仿宋" w:eastAsia="仿宋" w:hAnsi="仿宋" w:cs="仿宋" w:hint="eastAsia"/>
          <w:kern w:val="0"/>
          <w:sz w:val="24"/>
          <w:lang w:val="zh-CN"/>
        </w:rPr>
        <w:t>响应供应商在采购文件指定地点参加磋商会。</w:t>
      </w:r>
    </w:p>
    <w:p w:rsidR="008047F8" w:rsidRDefault="005B17AA">
      <w:pPr>
        <w:autoSpaceDE w:val="0"/>
        <w:autoSpaceDN w:val="0"/>
        <w:adjustRightInd w:val="0"/>
        <w:snapToGrid w:val="0"/>
        <w:spacing w:line="480" w:lineRule="exact"/>
        <w:ind w:right="210" w:firstLineChars="200" w:firstLine="482"/>
        <w:rPr>
          <w:rFonts w:ascii="仿宋" w:eastAsia="仿宋" w:hAnsi="仿宋" w:cs="仿宋"/>
          <w:b/>
          <w:sz w:val="24"/>
        </w:rPr>
      </w:pPr>
      <w:r>
        <w:rPr>
          <w:rFonts w:ascii="仿宋" w:eastAsia="仿宋" w:hAnsi="仿宋" w:cs="仿宋" w:hint="eastAsia"/>
          <w:b/>
          <w:sz w:val="24"/>
        </w:rPr>
        <w:t>三、评审程序、内容</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w:t>
      </w:r>
      <w:r>
        <w:rPr>
          <w:rFonts w:ascii="仿宋" w:eastAsia="仿宋" w:hAnsi="仿宋" w:cs="仿宋" w:hint="eastAsia"/>
          <w:kern w:val="0"/>
          <w:sz w:val="24"/>
          <w:szCs w:val="24"/>
          <w:lang w:val="zh-CN"/>
        </w:rPr>
        <w:lastRenderedPageBreak/>
        <w:t>应文件的范围或者改变响应文件的实质性内容。</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2、磋商小组所有成员应当集中与单一供应商分别进行磋商，并给予所有参加磋商的供应商平等的磋商机会。</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对磋商文件作出的实质性变动是磋商文件的有效组成部分，磋商小组应当及时以书面形式同时通知所有参加磋商的供应商。</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供应商应当按照磋商文件的变动情况和磋商小组的要求重新提交响应文件，并由其法定代表人或其授权代表签字或者加盖公章。由授权代表签字的，应当附法定代表人授权书。供应商为自然人的，应当由本人签字并附身份证明。</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4、磋商文件能够详细列明采购标的的技术、服务要求的，磋商结束后，磋商小组应当要求所有实质性响应的供应商在规定时间内提交最后报价，提交最后报价的供应商不得少于3家。</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市场竞争不充分的科研项目，以及需要扶持的科技成果转化项目，提交最后报价的供应商可以是2家。</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5、最后报价是供应商响应文件的有效组成部分。</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6、已提交响应文件的供应商，在提交最后报价之前，可以根据磋商情况退出磋商。</w:t>
      </w:r>
    </w:p>
    <w:p w:rsidR="008047F8" w:rsidRDefault="005B17AA">
      <w:pPr>
        <w:pStyle w:val="20"/>
        <w:snapToGrid w:val="0"/>
        <w:spacing w:line="480" w:lineRule="exact"/>
        <w:ind w:firstLineChars="200" w:firstLine="480"/>
        <w:contextualSpacing/>
        <w:rPr>
          <w:rFonts w:ascii="仿宋" w:eastAsia="仿宋" w:hAnsi="仿宋" w:cs="仿宋"/>
          <w:kern w:val="0"/>
          <w:sz w:val="24"/>
          <w:szCs w:val="24"/>
          <w:lang w:val="zh-CN"/>
        </w:rPr>
      </w:pPr>
      <w:r>
        <w:rPr>
          <w:rFonts w:ascii="仿宋" w:eastAsia="仿宋" w:hAnsi="仿宋" w:cs="仿宋" w:hint="eastAsia"/>
          <w:kern w:val="0"/>
          <w:sz w:val="24"/>
          <w:szCs w:val="24"/>
          <w:lang w:val="zh-CN"/>
        </w:rPr>
        <w:t>磋商时间由磋商小组掌握。</w:t>
      </w:r>
    </w:p>
    <w:p w:rsidR="008047F8" w:rsidRDefault="005B17AA">
      <w:pPr>
        <w:pStyle w:val="20"/>
        <w:snapToGrid w:val="0"/>
        <w:spacing w:line="480" w:lineRule="exact"/>
        <w:ind w:firstLine="496"/>
        <w:contextualSpacing/>
        <w:rPr>
          <w:rFonts w:ascii="仿宋" w:eastAsia="仿宋" w:hAnsi="仿宋" w:cs="仿宋"/>
          <w:b/>
          <w:sz w:val="24"/>
          <w:szCs w:val="24"/>
        </w:rPr>
      </w:pPr>
      <w:r>
        <w:rPr>
          <w:rFonts w:ascii="仿宋" w:eastAsia="仿宋" w:hAnsi="仿宋" w:cs="仿宋" w:hint="eastAsia"/>
          <w:b/>
          <w:sz w:val="24"/>
          <w:szCs w:val="24"/>
        </w:rPr>
        <w:t>四、评审方法-综合评分法</w:t>
      </w:r>
    </w:p>
    <w:p w:rsidR="008047F8" w:rsidRDefault="005B17AA">
      <w:pPr>
        <w:pStyle w:val="20"/>
        <w:snapToGrid w:val="0"/>
        <w:spacing w:line="480" w:lineRule="exact"/>
        <w:ind w:firstLine="494"/>
        <w:contextualSpacing/>
        <w:rPr>
          <w:rFonts w:ascii="仿宋" w:eastAsia="仿宋" w:hAnsi="仿宋" w:cs="仿宋"/>
          <w:sz w:val="24"/>
          <w:szCs w:val="24"/>
        </w:rPr>
      </w:pPr>
      <w:r>
        <w:rPr>
          <w:rFonts w:ascii="仿宋" w:eastAsia="仿宋" w:hAnsi="仿宋" w:cs="仿宋" w:hint="eastAsia"/>
          <w:sz w:val="24"/>
          <w:szCs w:val="24"/>
        </w:rPr>
        <w:lastRenderedPageBreak/>
        <w:t>经磋商确定最终采购需求和提交最后报价的供应商后，由磋商小组采用综合评分法对提交最后报价的供应商的响应文件和最后报价进行综合评分。</w:t>
      </w:r>
    </w:p>
    <w:p w:rsidR="008047F8" w:rsidRDefault="005B17AA">
      <w:pPr>
        <w:pStyle w:val="20"/>
        <w:snapToGrid w:val="0"/>
        <w:spacing w:line="480" w:lineRule="exact"/>
        <w:ind w:firstLine="494"/>
        <w:contextualSpacing/>
        <w:rPr>
          <w:rFonts w:ascii="仿宋" w:eastAsia="仿宋" w:hAnsi="仿宋" w:cs="仿宋"/>
          <w:sz w:val="24"/>
          <w:szCs w:val="24"/>
        </w:rPr>
      </w:pPr>
      <w:r>
        <w:rPr>
          <w:rFonts w:ascii="仿宋" w:eastAsia="仿宋" w:hAnsi="仿宋" w:cs="仿宋" w:hint="eastAsia"/>
          <w:sz w:val="24"/>
          <w:szCs w:val="24"/>
        </w:rPr>
        <w:t>综合评分法，是指响应文件满足磋商文件全部实质性要求且按评审因素的量化指标评审得分最高的供应商为成交候选供应商的评审方法。</w:t>
      </w:r>
    </w:p>
    <w:p w:rsidR="008047F8" w:rsidRDefault="005B17AA">
      <w:pPr>
        <w:pStyle w:val="20"/>
        <w:snapToGrid w:val="0"/>
        <w:spacing w:line="480" w:lineRule="exact"/>
        <w:ind w:firstLine="494"/>
        <w:contextualSpacing/>
        <w:rPr>
          <w:rFonts w:ascii="仿宋" w:eastAsia="仿宋" w:hAnsi="仿宋" w:cs="仿宋"/>
          <w:sz w:val="24"/>
          <w:szCs w:val="24"/>
        </w:rPr>
      </w:pPr>
      <w:r>
        <w:rPr>
          <w:rFonts w:ascii="仿宋" w:eastAsia="仿宋" w:hAnsi="仿宋" w:cs="仿宋" w:hint="eastAsia"/>
          <w:sz w:val="24"/>
          <w:szCs w:val="24"/>
        </w:rPr>
        <w:t>评审时，磋商小组各成员应当独立对每个有效响应的文件进行评价、打分，然后汇总每个供应商每项评分因素的得分。</w:t>
      </w:r>
    </w:p>
    <w:p w:rsidR="008047F8" w:rsidRDefault="005B17AA">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（一）审查响应文件的有效性、完整性、响应程度</w:t>
      </w:r>
    </w:p>
    <w:p w:rsidR="008047F8" w:rsidRDefault="005B17AA">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1、供应商资格是否符合;</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2、响应文件是否完整；</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3、响应文件是否恰当地签署；</w:t>
      </w:r>
    </w:p>
    <w:p w:rsidR="008047F8" w:rsidRDefault="005B17AA">
      <w:pPr>
        <w:snapToGrid w:val="0"/>
        <w:spacing w:line="480" w:lineRule="exact"/>
        <w:ind w:firstLine="540"/>
        <w:rPr>
          <w:rFonts w:ascii="仿宋" w:eastAsia="仿宋" w:hAnsi="仿宋" w:cs="仿宋"/>
          <w:b/>
          <w:sz w:val="24"/>
        </w:rPr>
      </w:pPr>
      <w:r>
        <w:rPr>
          <w:rFonts w:ascii="仿宋" w:eastAsia="仿宋" w:hAnsi="仿宋" w:cs="仿宋" w:hint="eastAsia"/>
          <w:sz w:val="24"/>
        </w:rPr>
        <w:t>4、是否作出实质性响应（</w:t>
      </w:r>
      <w:r>
        <w:rPr>
          <w:rFonts w:ascii="仿宋" w:eastAsia="仿宋" w:hAnsi="仿宋" w:cs="仿宋" w:hint="eastAsia"/>
          <w:b/>
          <w:sz w:val="24"/>
        </w:rPr>
        <w:t>是否有实质性响应，只根据响应文件本身，而不寻求外部证据）；</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5、是否有计算错误。</w:t>
      </w:r>
    </w:p>
    <w:p w:rsidR="008047F8" w:rsidRDefault="005B17AA">
      <w:pPr>
        <w:snapToGrid w:val="0"/>
        <w:spacing w:line="480" w:lineRule="exact"/>
        <w:ind w:firstLineChars="200" w:firstLine="482"/>
        <w:rPr>
          <w:rFonts w:ascii="仿宋" w:eastAsia="仿宋" w:hAnsi="仿宋" w:cs="仿宋"/>
          <w:b/>
          <w:bCs/>
          <w:sz w:val="24"/>
        </w:rPr>
      </w:pPr>
      <w:r>
        <w:rPr>
          <w:rFonts w:ascii="仿宋" w:eastAsia="仿宋" w:hAnsi="仿宋" w:cs="仿宋" w:hint="eastAsia"/>
          <w:b/>
          <w:bCs/>
          <w:sz w:val="24"/>
        </w:rPr>
        <w:t>（二）误差纠正</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1、响应文件中报价表内容与响应文件中相应内容不一致的，以报价表为准；</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2、大写金额和小写金额不一致的，以大写金额为准；</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3、单价金额小数点或者百分比有明显错位的，以总价为准，并修改单价；</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4、总价金额与按单价汇总金额不一致的，以单价金额计算结果为准。</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同时出现两种以上不一致的，按照前款规定的顺序修正。修正后的报价经供应商确认后产生约束力，供应商不确认的，其响应无效。</w:t>
      </w:r>
    </w:p>
    <w:p w:rsidR="008047F8" w:rsidRDefault="005B17AA">
      <w:pPr>
        <w:tabs>
          <w:tab w:val="left" w:pos="6555"/>
          <w:tab w:val="right" w:pos="8306"/>
        </w:tabs>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（三）出现下列情形之一的，作无效响应处理;</w:t>
      </w:r>
    </w:p>
    <w:p w:rsidR="008047F8" w:rsidRDefault="005B17AA">
      <w:pPr>
        <w:snapToGrid w:val="0"/>
        <w:spacing w:line="480" w:lineRule="exact"/>
        <w:ind w:firstLine="570"/>
        <w:rPr>
          <w:rFonts w:ascii="仿宋" w:eastAsia="仿宋" w:hAnsi="仿宋" w:cs="仿宋"/>
          <w:sz w:val="24"/>
        </w:rPr>
      </w:pPr>
      <w:r>
        <w:rPr>
          <w:rFonts w:ascii="仿宋" w:eastAsia="仿宋" w:hAnsi="仿宋" w:cs="仿宋" w:hint="eastAsia"/>
          <w:sz w:val="24"/>
        </w:rPr>
        <w:t>1、未按照磋商文件规定要求密封、签署、盖章的；</w:t>
      </w:r>
    </w:p>
    <w:p w:rsidR="008047F8" w:rsidRDefault="005B17AA">
      <w:pPr>
        <w:snapToGrid w:val="0"/>
        <w:spacing w:line="480" w:lineRule="exact"/>
        <w:ind w:firstLine="570"/>
        <w:rPr>
          <w:rFonts w:ascii="仿宋" w:eastAsia="仿宋" w:hAnsi="仿宋" w:cs="仿宋"/>
          <w:sz w:val="24"/>
        </w:rPr>
      </w:pPr>
      <w:r>
        <w:rPr>
          <w:rFonts w:ascii="仿宋" w:eastAsia="仿宋" w:hAnsi="仿宋" w:cs="仿宋" w:hint="eastAsia"/>
          <w:sz w:val="24"/>
        </w:rPr>
        <w:t>2、不具备磋商文件中规定的资格要求的；</w:t>
      </w:r>
    </w:p>
    <w:p w:rsidR="008047F8" w:rsidRDefault="005B17AA">
      <w:pPr>
        <w:snapToGrid w:val="0"/>
        <w:spacing w:line="480" w:lineRule="exact"/>
        <w:ind w:firstLine="570"/>
        <w:rPr>
          <w:rFonts w:ascii="仿宋" w:eastAsia="仿宋" w:hAnsi="仿宋" w:cs="仿宋"/>
          <w:sz w:val="24"/>
        </w:rPr>
      </w:pPr>
      <w:r>
        <w:rPr>
          <w:rFonts w:ascii="仿宋" w:eastAsia="仿宋" w:hAnsi="仿宋" w:cs="仿宋" w:hint="eastAsia"/>
          <w:sz w:val="24"/>
        </w:rPr>
        <w:t>3、响应报价超出预算的；</w:t>
      </w:r>
    </w:p>
    <w:p w:rsidR="008047F8" w:rsidRDefault="005B17AA">
      <w:pPr>
        <w:snapToGrid w:val="0"/>
        <w:spacing w:line="480" w:lineRule="exact"/>
        <w:ind w:firstLine="570"/>
        <w:rPr>
          <w:rFonts w:ascii="仿宋" w:eastAsia="仿宋" w:hAnsi="仿宋" w:cs="仿宋"/>
          <w:sz w:val="24"/>
        </w:rPr>
      </w:pPr>
      <w:r>
        <w:rPr>
          <w:rFonts w:ascii="仿宋" w:eastAsia="仿宋" w:hAnsi="仿宋" w:cs="仿宋" w:hint="eastAsia"/>
          <w:sz w:val="24"/>
        </w:rPr>
        <w:t>4、报价文件出现在其他响应文件中的；</w:t>
      </w:r>
    </w:p>
    <w:p w:rsidR="008047F8" w:rsidRDefault="005B17AA">
      <w:pPr>
        <w:snapToGrid w:val="0"/>
        <w:spacing w:line="480" w:lineRule="exact"/>
        <w:ind w:firstLine="570"/>
        <w:rPr>
          <w:rFonts w:ascii="仿宋" w:eastAsia="仿宋" w:hAnsi="仿宋" w:cs="仿宋"/>
          <w:sz w:val="24"/>
        </w:rPr>
      </w:pPr>
      <w:r>
        <w:rPr>
          <w:rFonts w:ascii="仿宋" w:eastAsia="仿宋" w:hAnsi="仿宋" w:cs="仿宋" w:hint="eastAsia"/>
          <w:sz w:val="24"/>
        </w:rPr>
        <w:t>5、响应文件含有采购人不能接受的附加条件的；</w:t>
      </w:r>
    </w:p>
    <w:p w:rsidR="008047F8" w:rsidRDefault="005B17AA">
      <w:pPr>
        <w:snapToGrid w:val="0"/>
        <w:spacing w:line="480" w:lineRule="exact"/>
        <w:ind w:firstLine="570"/>
        <w:rPr>
          <w:rFonts w:ascii="仿宋" w:eastAsia="仿宋" w:hAnsi="仿宋" w:cs="仿宋"/>
          <w:sz w:val="24"/>
        </w:rPr>
      </w:pPr>
      <w:r>
        <w:rPr>
          <w:rFonts w:ascii="仿宋" w:eastAsia="仿宋" w:hAnsi="仿宋" w:cs="仿宋" w:hint="eastAsia"/>
          <w:sz w:val="24"/>
        </w:rPr>
        <w:t>6、供应商的商务技术标部分得分相差悬殊，磋商小组认为得分畸低者没有实质性响应的；</w:t>
      </w:r>
    </w:p>
    <w:p w:rsidR="008047F8" w:rsidRDefault="005B17AA">
      <w:pPr>
        <w:snapToGrid w:val="0"/>
        <w:spacing w:line="480" w:lineRule="exact"/>
        <w:ind w:firstLine="570"/>
        <w:rPr>
          <w:rFonts w:ascii="仿宋" w:eastAsia="仿宋" w:hAnsi="仿宋" w:cs="仿宋"/>
          <w:sz w:val="24"/>
        </w:rPr>
      </w:pPr>
      <w:r>
        <w:rPr>
          <w:rFonts w:ascii="仿宋" w:eastAsia="仿宋" w:hAnsi="仿宋" w:cs="仿宋" w:hint="eastAsia"/>
          <w:sz w:val="24"/>
        </w:rPr>
        <w:t>7、不符合法律、法规和磋商文件中规定的其他实质性要求的。</w:t>
      </w:r>
    </w:p>
    <w:p w:rsidR="008047F8" w:rsidRDefault="005B17AA">
      <w:pPr>
        <w:snapToGrid w:val="0"/>
        <w:spacing w:line="480" w:lineRule="exact"/>
        <w:ind w:firstLine="570"/>
        <w:rPr>
          <w:rFonts w:ascii="仿宋" w:eastAsia="仿宋" w:hAnsi="仿宋" w:cs="仿宋"/>
          <w:b/>
          <w:sz w:val="24"/>
        </w:rPr>
      </w:pPr>
      <w:r>
        <w:rPr>
          <w:rFonts w:ascii="仿宋" w:eastAsia="仿宋" w:hAnsi="仿宋" w:cs="仿宋" w:hint="eastAsia"/>
          <w:b/>
          <w:sz w:val="24"/>
        </w:rPr>
        <w:lastRenderedPageBreak/>
        <w:t>（四）出现下列情形之一的，作磋商失败处理；</w:t>
      </w:r>
    </w:p>
    <w:p w:rsidR="008047F8" w:rsidRDefault="005B17AA">
      <w:pPr>
        <w:snapToGrid w:val="0"/>
        <w:spacing w:line="480" w:lineRule="exact"/>
        <w:ind w:firstLine="570"/>
        <w:rPr>
          <w:rFonts w:ascii="仿宋" w:eastAsia="仿宋" w:hAnsi="仿宋" w:cs="仿宋"/>
          <w:sz w:val="24"/>
        </w:rPr>
      </w:pPr>
      <w:r>
        <w:rPr>
          <w:rFonts w:ascii="仿宋" w:eastAsia="仿宋" w:hAnsi="仿宋" w:cs="仿宋" w:hint="eastAsia"/>
          <w:sz w:val="24"/>
        </w:rPr>
        <w:t>1、符合条件的供应商或者对磋商文件作实质响应的供应商不足3家的（市场竞争不充分的科研项目，以及需要扶持的科技成果转化项目可以是2家）；</w:t>
      </w:r>
    </w:p>
    <w:p w:rsidR="008047F8" w:rsidRDefault="005B17AA">
      <w:pPr>
        <w:snapToGrid w:val="0"/>
        <w:spacing w:line="480" w:lineRule="exact"/>
        <w:ind w:firstLine="555"/>
        <w:rPr>
          <w:rFonts w:ascii="仿宋" w:eastAsia="仿宋" w:hAnsi="仿宋" w:cs="仿宋"/>
          <w:sz w:val="24"/>
        </w:rPr>
      </w:pPr>
      <w:r>
        <w:rPr>
          <w:rFonts w:ascii="仿宋" w:eastAsia="仿宋" w:hAnsi="仿宋" w:cs="仿宋" w:hint="eastAsia"/>
          <w:sz w:val="24"/>
        </w:rPr>
        <w:t>2、出现影响采购公正的违法违规行为的；</w:t>
      </w:r>
    </w:p>
    <w:p w:rsidR="008047F8" w:rsidRDefault="005B17AA">
      <w:pPr>
        <w:snapToGrid w:val="0"/>
        <w:spacing w:line="480" w:lineRule="exact"/>
        <w:ind w:firstLine="555"/>
        <w:rPr>
          <w:rFonts w:ascii="仿宋" w:eastAsia="仿宋" w:hAnsi="仿宋" w:cs="仿宋"/>
          <w:sz w:val="24"/>
        </w:rPr>
      </w:pPr>
      <w:r>
        <w:rPr>
          <w:rFonts w:ascii="仿宋" w:eastAsia="仿宋" w:hAnsi="仿宋" w:cs="仿宋" w:hint="eastAsia"/>
          <w:sz w:val="24"/>
        </w:rPr>
        <w:t>3、供应商的最后报价均超过了采购预算，采购人不能支付的；</w:t>
      </w:r>
    </w:p>
    <w:p w:rsidR="008047F8" w:rsidRDefault="005B17AA">
      <w:pPr>
        <w:snapToGrid w:val="0"/>
        <w:spacing w:line="480" w:lineRule="exact"/>
        <w:ind w:firstLine="555"/>
        <w:rPr>
          <w:rFonts w:ascii="仿宋" w:eastAsia="仿宋" w:hAnsi="仿宋" w:cs="仿宋"/>
          <w:sz w:val="24"/>
        </w:rPr>
      </w:pPr>
      <w:r>
        <w:rPr>
          <w:rFonts w:ascii="仿宋" w:eastAsia="仿宋" w:hAnsi="仿宋" w:cs="仿宋" w:hint="eastAsia"/>
          <w:sz w:val="24"/>
        </w:rPr>
        <w:t>4、因重大变故，采购任务取消的。</w:t>
      </w:r>
    </w:p>
    <w:p w:rsidR="008047F8" w:rsidRDefault="005B17AA">
      <w:pPr>
        <w:snapToGrid w:val="0"/>
        <w:spacing w:line="480" w:lineRule="exact"/>
        <w:ind w:firstLine="555"/>
        <w:rPr>
          <w:rFonts w:ascii="仿宋" w:eastAsia="仿宋" w:hAnsi="仿宋" w:cs="仿宋"/>
          <w:sz w:val="24"/>
        </w:rPr>
      </w:pPr>
      <w:r>
        <w:rPr>
          <w:rFonts w:ascii="仿宋" w:eastAsia="仿宋" w:hAnsi="仿宋" w:cs="仿宋" w:hint="eastAsia"/>
          <w:sz w:val="24"/>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rsidR="008047F8" w:rsidRDefault="005B17AA">
      <w:pPr>
        <w:pStyle w:val="20"/>
        <w:snapToGrid w:val="0"/>
        <w:spacing w:line="480" w:lineRule="exact"/>
        <w:ind w:firstLineChars="196" w:firstLine="472"/>
        <w:contextualSpacing/>
        <w:rPr>
          <w:rFonts w:ascii="仿宋" w:eastAsia="仿宋" w:hAnsi="仿宋" w:cs="仿宋"/>
          <w:b/>
          <w:sz w:val="24"/>
          <w:szCs w:val="24"/>
        </w:rPr>
      </w:pPr>
      <w:r>
        <w:rPr>
          <w:rFonts w:ascii="仿宋" w:eastAsia="仿宋" w:hAnsi="仿宋" w:cs="仿宋" w:hint="eastAsia"/>
          <w:b/>
          <w:sz w:val="24"/>
          <w:szCs w:val="24"/>
        </w:rPr>
        <w:t>五、评审标准</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商务技术部分评审结束后，再开启最后报价计算分值。总分值为100分，加分和减分因素除外。两部分评审因素比重如下（计算结果均四舍五入保留两位小数）：</w:t>
      </w:r>
    </w:p>
    <w:p w:rsidR="008047F8" w:rsidRDefault="005B17AA">
      <w:pPr>
        <w:snapToGrid w:val="0"/>
        <w:spacing w:line="480" w:lineRule="exact"/>
        <w:ind w:firstLineChars="202" w:firstLine="485"/>
        <w:rPr>
          <w:rFonts w:ascii="仿宋" w:eastAsia="仿宋" w:hAnsi="仿宋" w:cs="仿宋"/>
          <w:sz w:val="24"/>
          <w:u w:val="single"/>
        </w:rPr>
      </w:pPr>
      <w:r>
        <w:rPr>
          <w:rFonts w:ascii="仿宋" w:eastAsia="仿宋" w:hAnsi="仿宋" w:cs="仿宋" w:hint="eastAsia"/>
          <w:sz w:val="24"/>
        </w:rPr>
        <w:t>商务技术标分值占总分值的比重为</w:t>
      </w:r>
      <w:r>
        <w:rPr>
          <w:rFonts w:ascii="仿宋" w:eastAsia="仿宋" w:hAnsi="仿宋" w:cs="仿宋" w:hint="eastAsia"/>
          <w:sz w:val="24"/>
          <w:u w:val="single"/>
        </w:rPr>
        <w:t xml:space="preserve"> 80%（权重）</w:t>
      </w:r>
      <w:r>
        <w:rPr>
          <w:rFonts w:ascii="仿宋" w:eastAsia="仿宋" w:hAnsi="仿宋" w:cs="仿宋" w:hint="eastAsia"/>
          <w:sz w:val="24"/>
        </w:rPr>
        <w:t>；</w:t>
      </w:r>
    </w:p>
    <w:p w:rsidR="008047F8" w:rsidRDefault="005B17AA">
      <w:pPr>
        <w:snapToGrid w:val="0"/>
        <w:spacing w:line="480" w:lineRule="exact"/>
        <w:ind w:firstLineChars="202" w:firstLine="485"/>
        <w:rPr>
          <w:rFonts w:ascii="仿宋" w:eastAsia="仿宋" w:hAnsi="仿宋" w:cs="仿宋"/>
          <w:sz w:val="24"/>
        </w:rPr>
      </w:pPr>
      <w:r>
        <w:rPr>
          <w:rFonts w:ascii="仿宋" w:eastAsia="仿宋" w:hAnsi="仿宋" w:cs="仿宋" w:hint="eastAsia"/>
          <w:sz w:val="24"/>
        </w:rPr>
        <w:t>价格标分值占总分值的比重为</w:t>
      </w:r>
      <w:r>
        <w:rPr>
          <w:rFonts w:ascii="仿宋" w:eastAsia="仿宋" w:hAnsi="仿宋" w:cs="仿宋" w:hint="eastAsia"/>
          <w:sz w:val="24"/>
          <w:u w:val="single"/>
        </w:rPr>
        <w:t xml:space="preserve"> 20%（权重）</w:t>
      </w:r>
      <w:r>
        <w:rPr>
          <w:rFonts w:ascii="仿宋" w:eastAsia="仿宋" w:hAnsi="仿宋" w:cs="仿宋" w:hint="eastAsia"/>
          <w:sz w:val="24"/>
        </w:rPr>
        <w:t>。</w:t>
      </w:r>
    </w:p>
    <w:p w:rsidR="008047F8" w:rsidRDefault="005B17AA">
      <w:pPr>
        <w:snapToGrid w:val="0"/>
        <w:spacing w:line="480" w:lineRule="exact"/>
        <w:ind w:firstLineChars="196" w:firstLine="472"/>
        <w:rPr>
          <w:rFonts w:ascii="仿宋" w:eastAsia="仿宋" w:hAnsi="仿宋" w:cs="仿宋"/>
          <w:b/>
          <w:sz w:val="24"/>
        </w:rPr>
      </w:pPr>
      <w:r>
        <w:rPr>
          <w:rFonts w:ascii="仿宋" w:eastAsia="仿宋" w:hAnsi="仿宋" w:cs="仿宋" w:hint="eastAsia"/>
          <w:b/>
          <w:sz w:val="24"/>
        </w:rPr>
        <w:t>（一）</w:t>
      </w:r>
      <w:r>
        <w:rPr>
          <w:rFonts w:ascii="仿宋" w:eastAsia="仿宋" w:hAnsi="仿宋" w:cs="仿宋" w:hint="eastAsia"/>
          <w:b/>
          <w:sz w:val="24"/>
          <w:lang w:val="zh-CN"/>
        </w:rPr>
        <w:t>商务技术分</w:t>
      </w:r>
      <w:r>
        <w:rPr>
          <w:rFonts w:ascii="仿宋" w:eastAsia="仿宋" w:hAnsi="仿宋" w:cs="仿宋" w:hint="eastAsia"/>
          <w:sz w:val="24"/>
          <w:lang w:val="zh-CN"/>
        </w:rPr>
        <w:t>：</w:t>
      </w:r>
      <w:r>
        <w:rPr>
          <w:rFonts w:ascii="仿宋" w:eastAsia="仿宋" w:hAnsi="仿宋" w:cs="仿宋" w:hint="eastAsia"/>
          <w:sz w:val="24"/>
          <w:u w:val="single"/>
        </w:rPr>
        <w:t xml:space="preserve"> 80</w:t>
      </w:r>
      <w:r>
        <w:rPr>
          <w:rFonts w:ascii="仿宋" w:eastAsia="仿宋" w:hAnsi="仿宋" w:cs="仿宋" w:hint="eastAsia"/>
          <w:sz w:val="24"/>
          <w:u w:val="single"/>
          <w:lang w:val="zh-CN"/>
        </w:rPr>
        <w:t>分</w:t>
      </w:r>
    </w:p>
    <w:p w:rsidR="008047F8" w:rsidRDefault="005B17AA">
      <w:pPr>
        <w:autoSpaceDE w:val="0"/>
        <w:autoSpaceDN w:val="0"/>
        <w:adjustRightInd w:val="0"/>
        <w:snapToGrid w:val="0"/>
        <w:spacing w:line="480" w:lineRule="exact"/>
        <w:ind w:firstLine="560"/>
        <w:rPr>
          <w:rFonts w:ascii="仿宋" w:eastAsia="仿宋" w:hAnsi="仿宋" w:cs="仿宋"/>
          <w:sz w:val="24"/>
        </w:rPr>
      </w:pPr>
      <w:r>
        <w:rPr>
          <w:rFonts w:ascii="仿宋" w:eastAsia="仿宋" w:hAnsi="仿宋" w:cs="仿宋" w:hint="eastAsia"/>
          <w:sz w:val="24"/>
        </w:rPr>
        <w:t>供应商得分为磋商小组成员评分的算术平均分,分值保留小数点后两位。</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323"/>
        <w:gridCol w:w="917"/>
        <w:gridCol w:w="6162"/>
      </w:tblGrid>
      <w:tr w:rsidR="008047F8">
        <w:trPr>
          <w:trHeight w:val="454"/>
        </w:trPr>
        <w:tc>
          <w:tcPr>
            <w:tcW w:w="778"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序号</w:t>
            </w:r>
          </w:p>
        </w:tc>
        <w:tc>
          <w:tcPr>
            <w:tcW w:w="1323"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评分要素</w:t>
            </w:r>
          </w:p>
        </w:tc>
        <w:tc>
          <w:tcPr>
            <w:tcW w:w="917"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分值</w:t>
            </w:r>
          </w:p>
        </w:tc>
        <w:tc>
          <w:tcPr>
            <w:tcW w:w="6162"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评分方法</w:t>
            </w:r>
          </w:p>
        </w:tc>
      </w:tr>
      <w:tr w:rsidR="008047F8">
        <w:trPr>
          <w:trHeight w:val="454"/>
        </w:trPr>
        <w:tc>
          <w:tcPr>
            <w:tcW w:w="778" w:type="dxa"/>
            <w:vMerge w:val="restart"/>
            <w:vAlign w:val="center"/>
          </w:tcPr>
          <w:p w:rsidR="008047F8" w:rsidRDefault="005B17AA">
            <w:pPr>
              <w:jc w:val="center"/>
              <w:rPr>
                <w:rFonts w:ascii="仿宋" w:eastAsia="仿宋" w:hAnsi="仿宋" w:cs="仿宋"/>
                <w:sz w:val="24"/>
              </w:rPr>
            </w:pPr>
            <w:r>
              <w:rPr>
                <w:rFonts w:ascii="仿宋" w:eastAsia="仿宋" w:hAnsi="仿宋" w:cs="仿宋" w:hint="eastAsia"/>
                <w:sz w:val="24"/>
              </w:rPr>
              <w:t>1</w:t>
            </w:r>
          </w:p>
        </w:tc>
        <w:tc>
          <w:tcPr>
            <w:tcW w:w="1323" w:type="dxa"/>
            <w:vMerge w:val="restart"/>
            <w:vAlign w:val="center"/>
          </w:tcPr>
          <w:p w:rsidR="008047F8" w:rsidRDefault="005B17AA">
            <w:pPr>
              <w:jc w:val="center"/>
              <w:rPr>
                <w:rFonts w:ascii="仿宋" w:eastAsia="仿宋" w:hAnsi="仿宋" w:cs="仿宋"/>
                <w:sz w:val="24"/>
              </w:rPr>
            </w:pPr>
            <w:r>
              <w:rPr>
                <w:rFonts w:ascii="仿宋" w:eastAsia="仿宋" w:hAnsi="仿宋" w:cs="仿宋" w:hint="eastAsia"/>
                <w:sz w:val="24"/>
              </w:rPr>
              <w:t>企业实力</w:t>
            </w:r>
          </w:p>
        </w:tc>
        <w:tc>
          <w:tcPr>
            <w:tcW w:w="917" w:type="dxa"/>
            <w:vMerge w:val="restart"/>
            <w:vAlign w:val="center"/>
          </w:tcPr>
          <w:p w:rsidR="008047F8" w:rsidRDefault="005B17AA">
            <w:pPr>
              <w:jc w:val="center"/>
              <w:rPr>
                <w:rFonts w:ascii="仿宋" w:eastAsia="仿宋" w:hAnsi="仿宋" w:cs="仿宋"/>
                <w:sz w:val="24"/>
              </w:rPr>
            </w:pPr>
            <w:r>
              <w:rPr>
                <w:rFonts w:ascii="仿宋" w:eastAsia="仿宋" w:hAnsi="仿宋" w:cs="仿宋" w:hint="eastAsia"/>
                <w:sz w:val="24"/>
              </w:rPr>
              <w:t>27</w:t>
            </w:r>
          </w:p>
        </w:tc>
        <w:tc>
          <w:tcPr>
            <w:tcW w:w="6162" w:type="dxa"/>
            <w:vAlign w:val="center"/>
          </w:tcPr>
          <w:p w:rsidR="008047F8" w:rsidRDefault="005B17AA">
            <w:pPr>
              <w:rPr>
                <w:rFonts w:ascii="仿宋" w:eastAsia="仿宋" w:hAnsi="仿宋" w:cs="仿宋"/>
                <w:sz w:val="24"/>
              </w:rPr>
            </w:pPr>
            <w:r>
              <w:rPr>
                <w:rFonts w:ascii="仿宋" w:eastAsia="仿宋" w:hAnsi="仿宋" w:cs="仿宋" w:hint="eastAsia"/>
                <w:sz w:val="24"/>
              </w:rPr>
              <w:t>（1）投标人具有“教学资源库系统”字样的计算机软件著作权登记证书的得 3 分。请提供证书复印件（原件备查）。</w:t>
            </w:r>
          </w:p>
        </w:tc>
      </w:tr>
      <w:tr w:rsidR="008047F8">
        <w:trPr>
          <w:trHeight w:val="454"/>
        </w:trPr>
        <w:tc>
          <w:tcPr>
            <w:tcW w:w="778" w:type="dxa"/>
            <w:vMerge/>
            <w:vAlign w:val="center"/>
          </w:tcPr>
          <w:p w:rsidR="008047F8" w:rsidRDefault="008047F8">
            <w:pPr>
              <w:jc w:val="center"/>
              <w:rPr>
                <w:rFonts w:ascii="仿宋" w:eastAsia="仿宋" w:hAnsi="仿宋" w:cs="仿宋"/>
                <w:sz w:val="24"/>
              </w:rPr>
            </w:pPr>
          </w:p>
        </w:tc>
        <w:tc>
          <w:tcPr>
            <w:tcW w:w="1323" w:type="dxa"/>
            <w:vMerge/>
            <w:vAlign w:val="center"/>
          </w:tcPr>
          <w:p w:rsidR="008047F8" w:rsidRDefault="008047F8">
            <w:pPr>
              <w:jc w:val="center"/>
              <w:rPr>
                <w:rFonts w:ascii="仿宋" w:eastAsia="仿宋" w:hAnsi="仿宋" w:cs="仿宋"/>
                <w:sz w:val="24"/>
              </w:rPr>
            </w:pPr>
          </w:p>
        </w:tc>
        <w:tc>
          <w:tcPr>
            <w:tcW w:w="917" w:type="dxa"/>
            <w:vMerge/>
            <w:vAlign w:val="center"/>
          </w:tcPr>
          <w:p w:rsidR="008047F8" w:rsidRDefault="008047F8">
            <w:pPr>
              <w:jc w:val="center"/>
              <w:rPr>
                <w:rFonts w:ascii="仿宋" w:eastAsia="仿宋" w:hAnsi="仿宋" w:cs="仿宋"/>
                <w:sz w:val="24"/>
              </w:rPr>
            </w:pPr>
          </w:p>
        </w:tc>
        <w:tc>
          <w:tcPr>
            <w:tcW w:w="6162" w:type="dxa"/>
            <w:vAlign w:val="center"/>
          </w:tcPr>
          <w:p w:rsidR="008047F8" w:rsidRDefault="005B17AA">
            <w:pPr>
              <w:rPr>
                <w:rFonts w:ascii="仿宋" w:eastAsia="仿宋" w:hAnsi="仿宋" w:cs="仿宋"/>
                <w:sz w:val="24"/>
              </w:rPr>
            </w:pPr>
            <w:r>
              <w:rPr>
                <w:rFonts w:ascii="仿宋" w:eastAsia="仿宋" w:hAnsi="仿宋" w:cs="仿宋" w:hint="eastAsia"/>
                <w:sz w:val="24"/>
              </w:rPr>
              <w:t>（2）投标人具有有效期内的质量管理体系认证书、环境管理体系认证证书的，每提供一项得3分，满足6分。请提供证书复印件（原件备查）。</w:t>
            </w:r>
          </w:p>
        </w:tc>
      </w:tr>
      <w:tr w:rsidR="008047F8">
        <w:trPr>
          <w:trHeight w:val="454"/>
        </w:trPr>
        <w:tc>
          <w:tcPr>
            <w:tcW w:w="778" w:type="dxa"/>
            <w:vMerge/>
            <w:vAlign w:val="center"/>
          </w:tcPr>
          <w:p w:rsidR="008047F8" w:rsidRDefault="008047F8">
            <w:pPr>
              <w:jc w:val="center"/>
              <w:rPr>
                <w:rFonts w:ascii="仿宋" w:eastAsia="仿宋" w:hAnsi="仿宋" w:cs="仿宋"/>
                <w:sz w:val="24"/>
              </w:rPr>
            </w:pPr>
          </w:p>
        </w:tc>
        <w:tc>
          <w:tcPr>
            <w:tcW w:w="1323" w:type="dxa"/>
            <w:vMerge/>
            <w:vAlign w:val="center"/>
          </w:tcPr>
          <w:p w:rsidR="008047F8" w:rsidRDefault="008047F8">
            <w:pPr>
              <w:jc w:val="center"/>
              <w:rPr>
                <w:rFonts w:ascii="仿宋" w:eastAsia="仿宋" w:hAnsi="仿宋" w:cs="仿宋"/>
                <w:sz w:val="24"/>
              </w:rPr>
            </w:pPr>
          </w:p>
        </w:tc>
        <w:tc>
          <w:tcPr>
            <w:tcW w:w="917" w:type="dxa"/>
            <w:vMerge/>
            <w:vAlign w:val="center"/>
          </w:tcPr>
          <w:p w:rsidR="008047F8" w:rsidRDefault="008047F8">
            <w:pPr>
              <w:jc w:val="center"/>
              <w:rPr>
                <w:rFonts w:ascii="仿宋" w:eastAsia="仿宋" w:hAnsi="仿宋" w:cs="仿宋"/>
                <w:sz w:val="24"/>
              </w:rPr>
            </w:pPr>
          </w:p>
        </w:tc>
        <w:tc>
          <w:tcPr>
            <w:tcW w:w="6162" w:type="dxa"/>
            <w:vAlign w:val="center"/>
          </w:tcPr>
          <w:p w:rsidR="008047F8" w:rsidRDefault="005B17AA">
            <w:pPr>
              <w:rPr>
                <w:rFonts w:ascii="仿宋" w:eastAsia="仿宋" w:hAnsi="仿宋" w:cs="仿宋"/>
                <w:sz w:val="24"/>
              </w:rPr>
            </w:pPr>
            <w:r>
              <w:rPr>
                <w:rFonts w:ascii="仿宋" w:eastAsia="仿宋" w:hAnsi="仿宋" w:cs="仿宋" w:hint="eastAsia"/>
                <w:sz w:val="24"/>
              </w:rPr>
              <w:t>（3）投标人具有有效期内的高新技术企业证书、3A级企业信用等级证书的，每提供一项得3分，满足6分。请提供证书复印件（原件备查）。</w:t>
            </w:r>
          </w:p>
        </w:tc>
      </w:tr>
      <w:tr w:rsidR="008047F8">
        <w:trPr>
          <w:trHeight w:val="454"/>
        </w:trPr>
        <w:tc>
          <w:tcPr>
            <w:tcW w:w="778" w:type="dxa"/>
            <w:vMerge/>
            <w:vAlign w:val="center"/>
          </w:tcPr>
          <w:p w:rsidR="008047F8" w:rsidRDefault="008047F8">
            <w:pPr>
              <w:jc w:val="center"/>
              <w:rPr>
                <w:rFonts w:ascii="仿宋" w:eastAsia="仿宋" w:hAnsi="仿宋" w:cs="仿宋"/>
                <w:sz w:val="24"/>
              </w:rPr>
            </w:pPr>
          </w:p>
        </w:tc>
        <w:tc>
          <w:tcPr>
            <w:tcW w:w="1323" w:type="dxa"/>
            <w:vMerge/>
            <w:vAlign w:val="center"/>
          </w:tcPr>
          <w:p w:rsidR="008047F8" w:rsidRDefault="008047F8">
            <w:pPr>
              <w:jc w:val="center"/>
              <w:rPr>
                <w:rFonts w:ascii="仿宋" w:eastAsia="仿宋" w:hAnsi="仿宋" w:cs="仿宋"/>
                <w:sz w:val="24"/>
              </w:rPr>
            </w:pPr>
          </w:p>
        </w:tc>
        <w:tc>
          <w:tcPr>
            <w:tcW w:w="917" w:type="dxa"/>
            <w:vMerge/>
            <w:vAlign w:val="center"/>
          </w:tcPr>
          <w:p w:rsidR="008047F8" w:rsidRDefault="008047F8">
            <w:pPr>
              <w:jc w:val="center"/>
              <w:rPr>
                <w:rFonts w:ascii="仿宋" w:eastAsia="仿宋" w:hAnsi="仿宋" w:cs="仿宋"/>
                <w:sz w:val="24"/>
              </w:rPr>
            </w:pPr>
          </w:p>
        </w:tc>
        <w:tc>
          <w:tcPr>
            <w:tcW w:w="6162" w:type="dxa"/>
            <w:vAlign w:val="center"/>
          </w:tcPr>
          <w:p w:rsidR="008047F8" w:rsidRDefault="005B17AA">
            <w:pPr>
              <w:rPr>
                <w:rFonts w:ascii="仿宋" w:eastAsia="仿宋" w:hAnsi="仿宋" w:cs="仿宋"/>
                <w:sz w:val="24"/>
              </w:rPr>
            </w:pPr>
            <w:r>
              <w:rPr>
                <w:rFonts w:ascii="仿宋" w:eastAsia="仿宋" w:hAnsi="仿宋" w:cs="仿宋" w:hint="eastAsia"/>
                <w:sz w:val="24"/>
              </w:rPr>
              <w:t>（4）投标人具有专业教学资源和教学软件开发建设能力，是教育部国家级专业教学资源库建设联合申报成员单位的，每参与联合申报一个项目得3分，满分12分。请出具相应证明文件复印件（原件备查），并提供智慧职教平台专业资源库建设团队网页证明材料。</w:t>
            </w:r>
          </w:p>
        </w:tc>
      </w:tr>
      <w:tr w:rsidR="008047F8">
        <w:trPr>
          <w:trHeight w:val="454"/>
        </w:trPr>
        <w:tc>
          <w:tcPr>
            <w:tcW w:w="778"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2</w:t>
            </w:r>
          </w:p>
        </w:tc>
        <w:tc>
          <w:tcPr>
            <w:tcW w:w="1323"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类似业绩</w:t>
            </w:r>
          </w:p>
        </w:tc>
        <w:tc>
          <w:tcPr>
            <w:tcW w:w="917"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10</w:t>
            </w:r>
          </w:p>
        </w:tc>
        <w:tc>
          <w:tcPr>
            <w:tcW w:w="6162" w:type="dxa"/>
            <w:vAlign w:val="center"/>
          </w:tcPr>
          <w:p w:rsidR="008047F8" w:rsidRDefault="005B17AA">
            <w:pPr>
              <w:ind w:firstLineChars="200" w:firstLine="480"/>
              <w:jc w:val="left"/>
              <w:rPr>
                <w:rFonts w:ascii="仿宋" w:eastAsia="仿宋" w:hAnsi="仿宋" w:cs="仿宋"/>
                <w:sz w:val="24"/>
              </w:rPr>
            </w:pPr>
            <w:r>
              <w:rPr>
                <w:rFonts w:ascii="仿宋" w:eastAsia="仿宋" w:hAnsi="仿宋" w:cs="仿宋" w:hint="eastAsia"/>
                <w:sz w:val="24"/>
              </w:rPr>
              <w:t>投标人2019年1月1日以来（以合同签订日期为准）</w:t>
            </w:r>
            <w:r>
              <w:rPr>
                <w:rFonts w:ascii="仿宋" w:eastAsia="仿宋" w:hAnsi="仿宋" w:cs="仿宋" w:hint="eastAsia"/>
                <w:sz w:val="24"/>
              </w:rPr>
              <w:lastRenderedPageBreak/>
              <w:t>承担过同类项目成功案例，每提供一份有效合同复印件得 2 分，最高得10 分。</w:t>
            </w:r>
          </w:p>
        </w:tc>
      </w:tr>
      <w:tr w:rsidR="008047F8">
        <w:trPr>
          <w:trHeight w:val="454"/>
        </w:trPr>
        <w:tc>
          <w:tcPr>
            <w:tcW w:w="778"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lastRenderedPageBreak/>
              <w:t>3</w:t>
            </w:r>
          </w:p>
        </w:tc>
        <w:tc>
          <w:tcPr>
            <w:tcW w:w="1323"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售后服务方案</w:t>
            </w:r>
          </w:p>
        </w:tc>
        <w:tc>
          <w:tcPr>
            <w:tcW w:w="917"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8</w:t>
            </w:r>
          </w:p>
        </w:tc>
        <w:tc>
          <w:tcPr>
            <w:tcW w:w="6162" w:type="dxa"/>
            <w:vAlign w:val="center"/>
          </w:tcPr>
          <w:p w:rsidR="008047F8" w:rsidRDefault="005B17AA">
            <w:pPr>
              <w:ind w:firstLineChars="200" w:firstLine="480"/>
              <w:jc w:val="left"/>
              <w:rPr>
                <w:rFonts w:ascii="仿宋" w:eastAsia="仿宋" w:hAnsi="仿宋" w:cs="仿宋"/>
                <w:sz w:val="24"/>
              </w:rPr>
            </w:pPr>
            <w:r>
              <w:rPr>
                <w:rFonts w:ascii="仿宋" w:eastAsia="仿宋" w:hAnsi="仿宋" w:cs="仿宋" w:hint="eastAsia"/>
                <w:sz w:val="24"/>
              </w:rPr>
              <w:t>投标人提供项目售后服务方案。具有详细的项目进度计划安排、人员配置、调试验收方案、售后服务及质保期承诺函，每提供一项得2分，满分8分，不提供不得分。</w:t>
            </w:r>
          </w:p>
        </w:tc>
      </w:tr>
      <w:tr w:rsidR="008047F8">
        <w:trPr>
          <w:trHeight w:val="454"/>
        </w:trPr>
        <w:tc>
          <w:tcPr>
            <w:tcW w:w="778"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4</w:t>
            </w:r>
          </w:p>
        </w:tc>
        <w:tc>
          <w:tcPr>
            <w:tcW w:w="1323"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培训方案</w:t>
            </w:r>
          </w:p>
        </w:tc>
        <w:tc>
          <w:tcPr>
            <w:tcW w:w="917"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7</w:t>
            </w:r>
          </w:p>
        </w:tc>
        <w:tc>
          <w:tcPr>
            <w:tcW w:w="6162" w:type="dxa"/>
            <w:vAlign w:val="center"/>
          </w:tcPr>
          <w:p w:rsidR="008047F8" w:rsidRDefault="005B17AA">
            <w:pPr>
              <w:ind w:firstLineChars="200" w:firstLine="480"/>
              <w:jc w:val="left"/>
              <w:rPr>
                <w:rFonts w:ascii="仿宋" w:eastAsia="仿宋" w:hAnsi="仿宋" w:cs="仿宋"/>
                <w:sz w:val="24"/>
              </w:rPr>
            </w:pPr>
            <w:r>
              <w:rPr>
                <w:rFonts w:ascii="仿宋" w:eastAsia="仿宋" w:hAnsi="仿宋" w:cs="仿宋" w:hint="eastAsia"/>
                <w:sz w:val="24"/>
              </w:rPr>
              <w:t>培训方案全面合理有效，具有详细的培训计划、培训师资力量、培训内容，得7分；培训方案不够全面，有效性欠缺，培训计划、培训师资力量、培训内容不够详细，得4分；培训方案片面，不具有执行有效性，培训计划、培训师资力量、培训内容不详细，得2分。</w:t>
            </w:r>
          </w:p>
        </w:tc>
      </w:tr>
      <w:tr w:rsidR="008047F8">
        <w:trPr>
          <w:trHeight w:val="454"/>
        </w:trPr>
        <w:tc>
          <w:tcPr>
            <w:tcW w:w="778"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5</w:t>
            </w:r>
          </w:p>
        </w:tc>
        <w:tc>
          <w:tcPr>
            <w:tcW w:w="1323"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技术方案</w:t>
            </w:r>
          </w:p>
        </w:tc>
        <w:tc>
          <w:tcPr>
            <w:tcW w:w="917"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20</w:t>
            </w:r>
          </w:p>
        </w:tc>
        <w:tc>
          <w:tcPr>
            <w:tcW w:w="6162" w:type="dxa"/>
            <w:vAlign w:val="center"/>
          </w:tcPr>
          <w:p w:rsidR="008047F8" w:rsidRDefault="005B17AA">
            <w:pPr>
              <w:ind w:firstLineChars="200" w:firstLine="480"/>
              <w:rPr>
                <w:rFonts w:ascii="仿宋" w:eastAsia="仿宋" w:hAnsi="仿宋" w:cs="仿宋"/>
                <w:sz w:val="24"/>
              </w:rPr>
            </w:pPr>
            <w:r>
              <w:rPr>
                <w:rFonts w:ascii="仿宋" w:eastAsia="仿宋" w:hAnsi="仿宋" w:cs="仿宋" w:hint="eastAsia"/>
                <w:sz w:val="24"/>
              </w:rPr>
              <w:t>投标人能够充分理解项目建设背景，对需求有深入分析，评委依据招标文件要求对投标人总体技术方案的真实性、全面性、可行性等打分：方案细致全面、合理，完全响应需求，技术可行性强，得20分；方案较为完整，基本响应需求，得14分；方案不完整、响应度低、技术可行性较弱，得8分。未提供技术方案的不得分。</w:t>
            </w:r>
          </w:p>
        </w:tc>
      </w:tr>
      <w:tr w:rsidR="008047F8">
        <w:trPr>
          <w:trHeight w:val="454"/>
        </w:trPr>
        <w:tc>
          <w:tcPr>
            <w:tcW w:w="778"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6</w:t>
            </w:r>
          </w:p>
        </w:tc>
        <w:tc>
          <w:tcPr>
            <w:tcW w:w="1323"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产品演示</w:t>
            </w:r>
          </w:p>
        </w:tc>
        <w:tc>
          <w:tcPr>
            <w:tcW w:w="917" w:type="dxa"/>
            <w:vAlign w:val="center"/>
          </w:tcPr>
          <w:p w:rsidR="008047F8" w:rsidRDefault="005B17AA">
            <w:pPr>
              <w:jc w:val="center"/>
              <w:rPr>
                <w:rFonts w:ascii="仿宋" w:eastAsia="仿宋" w:hAnsi="仿宋" w:cs="仿宋"/>
                <w:sz w:val="24"/>
              </w:rPr>
            </w:pPr>
            <w:r>
              <w:rPr>
                <w:rFonts w:ascii="仿宋" w:eastAsia="仿宋" w:hAnsi="仿宋" w:cs="仿宋" w:hint="eastAsia"/>
                <w:sz w:val="24"/>
              </w:rPr>
              <w:t>8</w:t>
            </w:r>
          </w:p>
        </w:tc>
        <w:tc>
          <w:tcPr>
            <w:tcW w:w="6162" w:type="dxa"/>
            <w:vAlign w:val="center"/>
          </w:tcPr>
          <w:p w:rsidR="008047F8" w:rsidRDefault="005B17AA">
            <w:pPr>
              <w:ind w:firstLineChars="200" w:firstLine="480"/>
              <w:rPr>
                <w:rFonts w:ascii="仿宋" w:eastAsia="仿宋" w:hAnsi="仿宋" w:cs="仿宋"/>
                <w:sz w:val="24"/>
              </w:rPr>
            </w:pPr>
            <w:r>
              <w:rPr>
                <w:rFonts w:ascii="仿宋" w:eastAsia="仿宋" w:hAnsi="仿宋" w:cs="仿宋" w:hint="eastAsia"/>
                <w:sz w:val="24"/>
              </w:rPr>
              <w:t>投标人将需要演示的内容以视频或是PPT形式置于U盘中放在技术标文件包中一并递交，视频或PPT播放时间不超过10分钟，没有演示不得分：</w:t>
            </w:r>
          </w:p>
          <w:p w:rsidR="008047F8" w:rsidRDefault="005B17AA">
            <w:pPr>
              <w:ind w:firstLineChars="200" w:firstLine="480"/>
              <w:rPr>
                <w:rFonts w:ascii="仿宋" w:eastAsia="仿宋" w:hAnsi="仿宋" w:cs="仿宋"/>
                <w:sz w:val="24"/>
              </w:rPr>
            </w:pPr>
            <w:r>
              <w:rPr>
                <w:rFonts w:ascii="仿宋" w:eastAsia="仿宋" w:hAnsi="仿宋" w:cs="仿宋" w:hint="eastAsia"/>
                <w:sz w:val="24"/>
              </w:rPr>
              <w:t>演示到国家职业教育智慧教育平台（或智慧职教网站）打开投标人制作的的动画链接，并提供动画成品以及配套的源文件，完全匹配横向比较后酌情给分，优（8分），良（5 分），一般（2 分）有缺项或不提供不得分。</w:t>
            </w:r>
          </w:p>
        </w:tc>
      </w:tr>
    </w:tbl>
    <w:p w:rsidR="008047F8" w:rsidRDefault="005B17AA">
      <w:pPr>
        <w:autoSpaceDE w:val="0"/>
        <w:autoSpaceDN w:val="0"/>
        <w:adjustRightInd w:val="0"/>
        <w:snapToGrid w:val="0"/>
        <w:spacing w:line="480" w:lineRule="exact"/>
        <w:ind w:firstLine="560"/>
        <w:rPr>
          <w:rFonts w:ascii="仿宋" w:eastAsia="仿宋" w:hAnsi="仿宋" w:cs="仿宋"/>
          <w:b/>
          <w:sz w:val="24"/>
        </w:rPr>
      </w:pPr>
      <w:r>
        <w:rPr>
          <w:rFonts w:ascii="仿宋" w:eastAsia="仿宋" w:hAnsi="仿宋" w:cs="仿宋" w:hint="eastAsia"/>
          <w:b/>
          <w:sz w:val="24"/>
        </w:rPr>
        <w:t xml:space="preserve"> (二）价格分：</w:t>
      </w:r>
      <w:r>
        <w:rPr>
          <w:rFonts w:ascii="仿宋" w:eastAsia="仿宋" w:hAnsi="仿宋" w:cs="仿宋" w:hint="eastAsia"/>
          <w:sz w:val="24"/>
          <w:u w:val="single"/>
        </w:rPr>
        <w:t>2</w:t>
      </w:r>
      <w:r>
        <w:rPr>
          <w:rFonts w:ascii="仿宋" w:eastAsia="仿宋" w:hAnsi="仿宋" w:cs="仿宋"/>
          <w:sz w:val="24"/>
          <w:u w:val="single"/>
        </w:rPr>
        <w:t>0</w:t>
      </w:r>
      <w:r>
        <w:rPr>
          <w:rFonts w:ascii="仿宋" w:eastAsia="仿宋" w:hAnsi="仿宋" w:cs="仿宋" w:hint="eastAsia"/>
          <w:sz w:val="24"/>
          <w:u w:val="single"/>
          <w:lang w:val="zh-CN"/>
        </w:rPr>
        <w:t>分</w:t>
      </w:r>
    </w:p>
    <w:p w:rsidR="008047F8" w:rsidRDefault="005B17AA">
      <w:pPr>
        <w:autoSpaceDE w:val="0"/>
        <w:autoSpaceDN w:val="0"/>
        <w:adjustRightInd w:val="0"/>
        <w:snapToGrid w:val="0"/>
        <w:spacing w:line="480" w:lineRule="exact"/>
        <w:ind w:firstLine="560"/>
        <w:rPr>
          <w:rFonts w:ascii="仿宋" w:eastAsia="仿宋" w:hAnsi="仿宋" w:cs="仿宋"/>
          <w:sz w:val="24"/>
        </w:rPr>
      </w:pPr>
      <w:r>
        <w:rPr>
          <w:rFonts w:ascii="仿宋" w:eastAsia="仿宋" w:hAnsi="仿宋" w:cs="仿宋" w:hint="eastAsia"/>
          <w:sz w:val="24"/>
        </w:rPr>
        <w:t>综合评分法中的价格分统一采用低价优先法计算，即满足磋商文件要求且最后报价最低的供应商的价格为磋商基准价，其价格分为满分。其他供应商的价格分统一按照下列公式计算：</w:t>
      </w:r>
    </w:p>
    <w:p w:rsidR="008047F8" w:rsidRDefault="005B17AA">
      <w:pPr>
        <w:autoSpaceDE w:val="0"/>
        <w:autoSpaceDN w:val="0"/>
        <w:adjustRightInd w:val="0"/>
        <w:snapToGrid w:val="0"/>
        <w:spacing w:line="480" w:lineRule="exact"/>
        <w:ind w:firstLine="560"/>
        <w:rPr>
          <w:rFonts w:ascii="仿宋" w:eastAsia="仿宋" w:hAnsi="仿宋" w:cs="仿宋"/>
          <w:sz w:val="24"/>
        </w:rPr>
      </w:pPr>
      <w:r>
        <w:rPr>
          <w:rFonts w:ascii="仿宋" w:eastAsia="仿宋" w:hAnsi="仿宋" w:cs="仿宋" w:hint="eastAsia"/>
          <w:sz w:val="24"/>
        </w:rPr>
        <w:t>磋商报价得分=（磋商基准价/最后磋商报价）×价格权值×100</w:t>
      </w:r>
    </w:p>
    <w:p w:rsidR="008047F8" w:rsidRDefault="005B17AA">
      <w:pPr>
        <w:pStyle w:val="af0"/>
        <w:spacing w:line="480" w:lineRule="exact"/>
        <w:ind w:firstLineChars="200" w:firstLine="482"/>
        <w:jc w:val="both"/>
        <w:rPr>
          <w:rFonts w:ascii="仿宋" w:eastAsia="仿宋" w:hAnsi="仿宋" w:cs="仿宋"/>
          <w:b/>
          <w:kern w:val="2"/>
        </w:rPr>
      </w:pPr>
      <w:r>
        <w:rPr>
          <w:rFonts w:ascii="仿宋" w:eastAsia="仿宋" w:hAnsi="仿宋" w:cs="仿宋" w:hint="eastAsia"/>
          <w:b/>
        </w:rPr>
        <w:t>六</w:t>
      </w:r>
      <w:r>
        <w:rPr>
          <w:rFonts w:ascii="仿宋" w:eastAsia="仿宋" w:hAnsi="仿宋" w:cs="仿宋" w:hint="eastAsia"/>
        </w:rPr>
        <w:t>、</w:t>
      </w:r>
      <w:r>
        <w:rPr>
          <w:rFonts w:ascii="仿宋" w:eastAsia="仿宋" w:hAnsi="仿宋" w:cs="仿宋" w:hint="eastAsia"/>
          <w:b/>
          <w:kern w:val="2"/>
        </w:rPr>
        <w:t>政府采购政策功能落实</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1、小微型企业价格扣除</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（1）本项目对小型和微型企业产品给予</w:t>
      </w:r>
      <w:r>
        <w:rPr>
          <w:rFonts w:ascii="仿宋" w:eastAsia="仿宋" w:hAnsi="仿宋" w:cs="仿宋"/>
          <w:bCs/>
          <w:sz w:val="24"/>
        </w:rPr>
        <w:t>1</w:t>
      </w:r>
      <w:r>
        <w:rPr>
          <w:rFonts w:ascii="仿宋" w:eastAsia="仿宋" w:hAnsi="仿宋" w:cs="仿宋" w:hint="eastAsia"/>
          <w:bCs/>
          <w:sz w:val="24"/>
        </w:rPr>
        <w:t>0%的扣除价格，用扣除后的价格参与评审。</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（2）供应商需按照《政府采购促进中小企业发展管理办法》（财库﹝2020﹞46 号）的规定提供相应的《中小企业声明函》。</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（3）企业标准请参照《关于印发中小企业划型标准规定的通知》（工信部联企业[2011]300号）文件规定自行填写。</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lastRenderedPageBreak/>
        <w:t>2、残疾人福利单位价格扣除</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（1）本项目对残疾人福利性单位，给予</w:t>
      </w:r>
      <w:r>
        <w:rPr>
          <w:rFonts w:ascii="仿宋" w:eastAsia="仿宋" w:hAnsi="仿宋" w:cs="仿宋"/>
          <w:bCs/>
          <w:sz w:val="24"/>
        </w:rPr>
        <w:t>1</w:t>
      </w:r>
      <w:r>
        <w:rPr>
          <w:rFonts w:ascii="仿宋" w:eastAsia="仿宋" w:hAnsi="仿宋" w:cs="仿宋" w:hint="eastAsia"/>
          <w:bCs/>
          <w:sz w:val="24"/>
        </w:rPr>
        <w:t>0%的价格扣除，用扣除后的价格参与评审。</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（2）残疾人福利单位需按照采购文件的要求提供《残疾人福利性单位声明函》。</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（3）残疾人福利单位标准请参照《关于促进残疾人就业政府采购政策的通知》（财库〔2017〕141号）。</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3、监狱和戒毒企业价格扣除</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（1）本项目对监狱和戒毒企业（简称监狱企业）给予</w:t>
      </w:r>
      <w:r>
        <w:rPr>
          <w:rFonts w:ascii="仿宋" w:eastAsia="仿宋" w:hAnsi="仿宋" w:cs="仿宋"/>
          <w:bCs/>
          <w:sz w:val="24"/>
        </w:rPr>
        <w:t>1</w:t>
      </w:r>
      <w:r>
        <w:rPr>
          <w:rFonts w:ascii="仿宋" w:eastAsia="仿宋" w:hAnsi="仿宋" w:cs="仿宋" w:hint="eastAsia"/>
          <w:bCs/>
          <w:sz w:val="24"/>
        </w:rPr>
        <w:t>0%的价格扣除，用扣除后的价格参与评审。</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（2）监狱企业参加政府采购活动时，需提供由省级以上监狱管理局、戒毒管理局(含新疆生产建设兵团)出具的属于监狱企业的证明文件。供应商如不提供上述证明文件，价格将不做相应扣除。</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（3）监狱企业标准请参照《关于政府采购支持监狱企业发展有关问题的通知》（财库[2014]68号）。</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4、残疾人福利单位、监狱企业属于小型、微型企业的，不重复享受政策。</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rsidR="008047F8" w:rsidRDefault="005B17AA">
      <w:pPr>
        <w:snapToGrid w:val="0"/>
        <w:spacing w:line="480" w:lineRule="exact"/>
        <w:ind w:firstLine="555"/>
        <w:rPr>
          <w:rFonts w:ascii="仿宋" w:eastAsia="仿宋" w:hAnsi="仿宋" w:cs="仿宋"/>
          <w:bCs/>
          <w:sz w:val="24"/>
        </w:rPr>
      </w:pPr>
      <w:r>
        <w:rPr>
          <w:rFonts w:ascii="仿宋" w:eastAsia="仿宋" w:hAnsi="仿宋" w:cs="仿宋" w:hint="eastAsia"/>
          <w:bCs/>
          <w:sz w:val="24"/>
        </w:rPr>
        <w:t>6、联合体各方均为小型、微型企业（残疾人福利单位、监狱企业）的，联合体享受上述同类价格扣除，用扣除后的价格参与评审。</w:t>
      </w:r>
    </w:p>
    <w:p w:rsidR="008047F8" w:rsidRDefault="005B17AA">
      <w:pPr>
        <w:snapToGrid w:val="0"/>
        <w:spacing w:line="480" w:lineRule="exact"/>
        <w:ind w:firstLine="555"/>
        <w:rPr>
          <w:rFonts w:ascii="仿宋" w:eastAsia="仿宋" w:hAnsi="仿宋" w:cs="仿宋"/>
          <w:b/>
          <w:sz w:val="24"/>
          <w:u w:val="single"/>
        </w:rPr>
      </w:pPr>
      <w:r>
        <w:rPr>
          <w:rFonts w:ascii="仿宋" w:eastAsia="仿宋" w:hAnsi="仿宋" w:cs="仿宋" w:hint="eastAsia"/>
          <w:bCs/>
          <w:sz w:val="24"/>
        </w:rPr>
        <w:t>7、专门面向中小企业采购的项目或者采购包，不再执行价格评审优惠的扶持政策。</w:t>
      </w:r>
    </w:p>
    <w:p w:rsidR="008047F8" w:rsidRDefault="005B17AA">
      <w:pPr>
        <w:pStyle w:val="20"/>
        <w:snapToGrid w:val="0"/>
        <w:spacing w:line="480" w:lineRule="exact"/>
        <w:ind w:firstLine="496"/>
        <w:contextualSpacing/>
        <w:rPr>
          <w:rFonts w:ascii="仿宋" w:eastAsia="仿宋" w:hAnsi="仿宋" w:cs="仿宋"/>
          <w:sz w:val="24"/>
          <w:szCs w:val="24"/>
        </w:rPr>
      </w:pPr>
      <w:r>
        <w:rPr>
          <w:rFonts w:ascii="仿宋" w:eastAsia="仿宋" w:hAnsi="仿宋" w:cs="仿宋" w:hint="eastAsia"/>
          <w:b/>
          <w:sz w:val="24"/>
          <w:szCs w:val="24"/>
        </w:rPr>
        <w:t>七、出现下列情形之一的，竞争性磋商采购活动终止，发布项目终止公告并说明原因，重新开展采购活动：</w:t>
      </w:r>
    </w:p>
    <w:p w:rsidR="008047F8" w:rsidRDefault="005B17AA">
      <w:pPr>
        <w:pStyle w:val="20"/>
        <w:snapToGrid w:val="0"/>
        <w:spacing w:line="480" w:lineRule="exact"/>
        <w:ind w:firstLine="494"/>
        <w:contextualSpacing/>
        <w:rPr>
          <w:rFonts w:ascii="仿宋" w:eastAsia="仿宋" w:hAnsi="仿宋" w:cs="仿宋"/>
          <w:sz w:val="24"/>
          <w:szCs w:val="24"/>
        </w:rPr>
      </w:pPr>
      <w:r>
        <w:rPr>
          <w:rFonts w:ascii="仿宋" w:eastAsia="仿宋" w:hAnsi="仿宋" w:cs="仿宋" w:hint="eastAsia"/>
          <w:sz w:val="24"/>
          <w:szCs w:val="24"/>
        </w:rPr>
        <w:t>（一）因情况变化，不再符合规定的竞争性磋商采购方式适用情形的；</w:t>
      </w:r>
    </w:p>
    <w:p w:rsidR="008047F8" w:rsidRDefault="005B17AA">
      <w:pPr>
        <w:pStyle w:val="20"/>
        <w:snapToGrid w:val="0"/>
        <w:spacing w:line="480" w:lineRule="exact"/>
        <w:ind w:firstLine="494"/>
        <w:contextualSpacing/>
        <w:rPr>
          <w:rFonts w:ascii="仿宋" w:eastAsia="仿宋" w:hAnsi="仿宋" w:cs="仿宋"/>
          <w:sz w:val="24"/>
          <w:szCs w:val="24"/>
        </w:rPr>
      </w:pPr>
      <w:r>
        <w:rPr>
          <w:rFonts w:ascii="仿宋" w:eastAsia="仿宋" w:hAnsi="仿宋" w:cs="仿宋" w:hint="eastAsia"/>
          <w:sz w:val="24"/>
          <w:szCs w:val="24"/>
        </w:rPr>
        <w:t>（二）出现影响采购公正的违法、违规行为的；</w:t>
      </w:r>
    </w:p>
    <w:p w:rsidR="008047F8" w:rsidRDefault="005B17AA">
      <w:pPr>
        <w:pStyle w:val="20"/>
        <w:snapToGrid w:val="0"/>
        <w:spacing w:line="480" w:lineRule="exact"/>
        <w:ind w:firstLineChars="200" w:firstLine="480"/>
        <w:contextualSpacing/>
        <w:rPr>
          <w:rFonts w:ascii="仿宋" w:eastAsia="仿宋" w:hAnsi="仿宋" w:cs="仿宋"/>
          <w:sz w:val="24"/>
          <w:szCs w:val="24"/>
        </w:rPr>
      </w:pPr>
      <w:r>
        <w:rPr>
          <w:rFonts w:ascii="仿宋" w:eastAsia="仿宋" w:hAnsi="仿宋" w:cs="仿宋" w:hint="eastAsia"/>
          <w:sz w:val="24"/>
          <w:szCs w:val="24"/>
        </w:rPr>
        <w:t>（三）在采购过程中符合要求的供应商或者报价未超过采购预算的供应商不足3家的（市场竞争不充分的科研项目，以及需要扶持的科技成果转化项目除外）。</w:t>
      </w:r>
    </w:p>
    <w:p w:rsidR="008047F8" w:rsidRDefault="005B17AA">
      <w:pPr>
        <w:autoSpaceDE w:val="0"/>
        <w:autoSpaceDN w:val="0"/>
        <w:adjustRightInd w:val="0"/>
        <w:snapToGrid w:val="0"/>
        <w:spacing w:line="480" w:lineRule="exact"/>
        <w:ind w:left="-178" w:right="210" w:firstLine="636"/>
        <w:rPr>
          <w:rFonts w:ascii="仿宋" w:eastAsia="仿宋" w:hAnsi="仿宋" w:cs="仿宋"/>
          <w:b/>
          <w:sz w:val="24"/>
          <w:lang w:val="zh-CN"/>
        </w:rPr>
      </w:pPr>
      <w:r>
        <w:rPr>
          <w:rFonts w:ascii="仿宋" w:eastAsia="仿宋" w:hAnsi="仿宋" w:cs="仿宋" w:hint="eastAsia"/>
          <w:b/>
          <w:sz w:val="24"/>
        </w:rPr>
        <w:lastRenderedPageBreak/>
        <w:t>八</w:t>
      </w:r>
      <w:r>
        <w:rPr>
          <w:rFonts w:ascii="仿宋" w:eastAsia="仿宋" w:hAnsi="仿宋" w:cs="仿宋" w:hint="eastAsia"/>
          <w:b/>
          <w:sz w:val="24"/>
          <w:lang w:val="zh-CN"/>
        </w:rPr>
        <w:t>、成交通知</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成交结果在</w:t>
      </w:r>
      <w:r>
        <w:rPr>
          <w:rFonts w:ascii="仿宋" w:eastAsia="仿宋" w:hAnsi="仿宋" w:cs="仿宋" w:hint="eastAsia"/>
          <w:sz w:val="24"/>
          <w:lang w:eastAsia="zh-Hans"/>
        </w:rPr>
        <w:t>南通职业大学校园网</w:t>
      </w:r>
      <w:r>
        <w:rPr>
          <w:rFonts w:ascii="仿宋" w:eastAsia="仿宋" w:hAnsi="仿宋" w:cs="仿宋" w:hint="eastAsia"/>
          <w:sz w:val="24"/>
        </w:rPr>
        <w:t>公告，公告期限为1个工作日。《成交通知书》一经发出，采购人改变成交结果，或者成交供应商放弃成交的，各自承担相应的法律责任。《成交通知书》是采购合同的组成部分。</w:t>
      </w:r>
    </w:p>
    <w:p w:rsidR="008047F8" w:rsidRDefault="005B17AA">
      <w:pPr>
        <w:snapToGrid w:val="0"/>
        <w:spacing w:line="300" w:lineRule="auto"/>
        <w:jc w:val="center"/>
        <w:outlineLvl w:val="0"/>
        <w:rPr>
          <w:rFonts w:ascii="仿宋" w:eastAsia="仿宋" w:hAnsi="仿宋" w:cs="仿宋"/>
          <w:b/>
          <w:sz w:val="36"/>
          <w:szCs w:val="36"/>
        </w:rPr>
      </w:pPr>
      <w:r>
        <w:rPr>
          <w:rFonts w:ascii="仿宋" w:eastAsia="仿宋" w:hAnsi="仿宋" w:cs="仿宋" w:hint="eastAsia"/>
          <w:kern w:val="0"/>
          <w:sz w:val="28"/>
          <w:szCs w:val="28"/>
          <w:lang w:val="zh-CN"/>
        </w:rPr>
        <w:br w:type="page"/>
      </w:r>
      <w:r>
        <w:rPr>
          <w:rFonts w:ascii="仿宋" w:eastAsia="仿宋" w:hAnsi="仿宋" w:cs="仿宋" w:hint="eastAsia"/>
          <w:b/>
          <w:sz w:val="36"/>
          <w:szCs w:val="36"/>
        </w:rPr>
        <w:lastRenderedPageBreak/>
        <w:t>第五部分  合同签订与验收付款</w:t>
      </w:r>
    </w:p>
    <w:p w:rsidR="008047F8" w:rsidRDefault="008047F8">
      <w:pPr>
        <w:snapToGrid w:val="0"/>
        <w:spacing w:line="480" w:lineRule="exact"/>
        <w:ind w:firstLineChars="196" w:firstLine="472"/>
        <w:jc w:val="left"/>
        <w:rPr>
          <w:rFonts w:ascii="仿宋" w:eastAsia="仿宋" w:hAnsi="仿宋" w:cs="仿宋"/>
          <w:b/>
          <w:sz w:val="24"/>
        </w:rPr>
      </w:pPr>
    </w:p>
    <w:p w:rsidR="008047F8" w:rsidRDefault="005B17AA">
      <w:pPr>
        <w:snapToGrid w:val="0"/>
        <w:spacing w:line="480" w:lineRule="exact"/>
        <w:ind w:firstLineChars="200" w:firstLine="480"/>
        <w:rPr>
          <w:rFonts w:ascii="仿宋" w:eastAsia="仿宋" w:hAnsi="仿宋" w:cs="仿宋"/>
          <w:sz w:val="24"/>
          <w:lang w:val="zh-CN"/>
        </w:rPr>
      </w:pPr>
      <w:r>
        <w:rPr>
          <w:rFonts w:ascii="仿宋" w:eastAsia="仿宋" w:hAnsi="仿宋" w:cs="仿宋" w:hint="eastAsia"/>
          <w:sz w:val="24"/>
          <w:lang w:val="zh-CN"/>
        </w:rPr>
        <w:t>一、成交供应商和采购单位</w:t>
      </w:r>
      <w:r>
        <w:rPr>
          <w:rFonts w:ascii="仿宋" w:eastAsia="仿宋" w:hAnsi="仿宋" w:cs="仿宋" w:hint="eastAsia"/>
          <w:sz w:val="24"/>
        </w:rPr>
        <w:t>需在</w:t>
      </w:r>
      <w:r>
        <w:rPr>
          <w:rFonts w:ascii="仿宋" w:eastAsia="仿宋" w:hAnsi="仿宋" w:cs="仿宋" w:hint="eastAsia"/>
          <w:sz w:val="24"/>
          <w:lang w:val="zh-CN"/>
        </w:rPr>
        <w:t>《成交通知书》</w:t>
      </w:r>
      <w:r>
        <w:rPr>
          <w:rFonts w:ascii="仿宋" w:eastAsia="仿宋" w:hAnsi="仿宋" w:cs="仿宋" w:hint="eastAsia"/>
          <w:sz w:val="24"/>
        </w:rPr>
        <w:t>发出之日起7个工作日内签订合同</w:t>
      </w:r>
      <w:r>
        <w:rPr>
          <w:rFonts w:ascii="仿宋" w:eastAsia="仿宋" w:hAnsi="仿宋" w:cs="仿宋" w:hint="eastAsia"/>
          <w:sz w:val="24"/>
          <w:lang w:val="zh-CN"/>
        </w:rPr>
        <w:t>。合同签订后成交供应商方可履约，否则引起的一切后果由成交人自行承担。</w:t>
      </w:r>
      <w:r>
        <w:rPr>
          <w:rFonts w:ascii="仿宋" w:eastAsia="仿宋" w:hAnsi="仿宋" w:cs="仿宋" w:hint="eastAsia"/>
          <w:b/>
          <w:sz w:val="24"/>
        </w:rPr>
        <w:t>纸质合同一式</w:t>
      </w:r>
      <w:r>
        <w:rPr>
          <w:rFonts w:ascii="仿宋" w:eastAsia="仿宋" w:hAnsi="仿宋" w:cs="仿宋" w:hint="eastAsia"/>
          <w:b/>
          <w:sz w:val="24"/>
          <w:lang w:eastAsia="zh-Hans"/>
        </w:rPr>
        <w:t>肆</w:t>
      </w:r>
      <w:r>
        <w:rPr>
          <w:rFonts w:ascii="仿宋" w:eastAsia="仿宋" w:hAnsi="仿宋" w:cs="仿宋" w:hint="eastAsia"/>
          <w:b/>
          <w:sz w:val="24"/>
        </w:rPr>
        <w:t>份，采购人、供应商各两份。</w:t>
      </w:r>
      <w:r>
        <w:rPr>
          <w:rFonts w:ascii="仿宋" w:eastAsia="仿宋" w:hAnsi="仿宋" w:cs="仿宋" w:hint="eastAsia"/>
          <w:sz w:val="24"/>
          <w:lang w:val="zh-CN"/>
        </w:rPr>
        <w:t>所签合同不得对采购文件作实质性修改。采购单位不得向成交供应商提出不合理的要求作为签订合同的条件，不得与成交供应商私下订立背离采购文件实质性内容的协议。</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bCs/>
          <w:sz w:val="24"/>
        </w:rPr>
        <w:t>二、采购人按合同约定积极配合成交供应商履约，成交供应商履约到位后，请以书面形式</w:t>
      </w:r>
      <w:r>
        <w:rPr>
          <w:rFonts w:ascii="仿宋" w:eastAsia="仿宋" w:hAnsi="仿宋" w:cs="仿宋" w:hint="eastAsia"/>
          <w:sz w:val="24"/>
        </w:rPr>
        <w:t>向采购单位提出验收申请，采购人接到申请后及时组织相关专业技术人员，必要时邀请校外专家及质检等部门共同参与验收，并出具验收报告，验收合格的支付相应款项。</w:t>
      </w:r>
    </w:p>
    <w:p w:rsidR="008047F8" w:rsidRDefault="005B17AA">
      <w:pPr>
        <w:snapToGrid w:val="0"/>
        <w:spacing w:line="480" w:lineRule="exact"/>
        <w:ind w:firstLineChars="200" w:firstLine="480"/>
        <w:contextualSpacing/>
        <w:rPr>
          <w:rFonts w:ascii="仿宋" w:eastAsia="仿宋" w:hAnsi="仿宋" w:cs="仿宋"/>
          <w:sz w:val="24"/>
        </w:rPr>
      </w:pPr>
      <w:r>
        <w:rPr>
          <w:rFonts w:ascii="仿宋" w:eastAsia="仿宋" w:hAnsi="仿宋" w:cs="仿宋" w:hint="eastAsia"/>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rsidR="008047F8" w:rsidRDefault="005B17AA">
      <w:pPr>
        <w:snapToGrid w:val="0"/>
        <w:spacing w:line="480" w:lineRule="exact"/>
        <w:ind w:firstLineChars="200" w:firstLine="480"/>
        <w:contextualSpacing/>
        <w:rPr>
          <w:rFonts w:ascii="仿宋" w:eastAsia="仿宋" w:hAnsi="仿宋" w:cs="仿宋"/>
          <w:sz w:val="24"/>
        </w:rPr>
      </w:pPr>
      <w:r>
        <w:rPr>
          <w:rFonts w:ascii="仿宋" w:eastAsia="仿宋" w:hAnsi="仿宋" w:cs="仿宋" w:hint="eastAsia"/>
          <w:sz w:val="24"/>
        </w:rPr>
        <w:t>四、成交供应商出现违约情形，应当及时纠正或补偿；造成损失的，按合同约定追究违约责任；发现有假冒、伪劣、走私产品、商业贿赂等违法情形的，应由采购人移交工商、质监、公安等行政执法部门依法查处。</w:t>
      </w:r>
    </w:p>
    <w:p w:rsidR="008047F8" w:rsidRDefault="005B17AA">
      <w:pPr>
        <w:pStyle w:val="a4"/>
        <w:kinsoku w:val="0"/>
        <w:topLinePunct/>
        <w:autoSpaceDE w:val="0"/>
        <w:autoSpaceDN w:val="0"/>
        <w:snapToGrid w:val="0"/>
        <w:spacing w:line="480" w:lineRule="exact"/>
        <w:ind w:right="210" w:firstLineChars="200" w:firstLine="480"/>
        <w:contextualSpacing/>
        <w:rPr>
          <w:rFonts w:ascii="仿宋" w:eastAsia="仿宋" w:hAnsi="仿宋" w:cs="仿宋"/>
          <w:sz w:val="24"/>
          <w:szCs w:val="24"/>
          <w:lang w:val="zh-CN"/>
        </w:rPr>
      </w:pPr>
      <w:r>
        <w:rPr>
          <w:rFonts w:ascii="仿宋" w:eastAsia="仿宋" w:hAnsi="仿宋" w:cs="仿宋" w:hint="eastAsia"/>
          <w:sz w:val="24"/>
          <w:szCs w:val="24"/>
          <w:lang w:val="zh-CN"/>
        </w:rPr>
        <w:t>五、</w:t>
      </w:r>
      <w:r>
        <w:rPr>
          <w:rFonts w:ascii="仿宋" w:eastAsia="仿宋" w:hAnsi="仿宋" w:cs="仿宋" w:hint="eastAsia"/>
          <w:b/>
          <w:sz w:val="24"/>
          <w:szCs w:val="24"/>
        </w:rPr>
        <w:t>不响应付款方式的，视同响应文件无效处理。</w:t>
      </w:r>
      <w:r>
        <w:rPr>
          <w:rFonts w:ascii="仿宋" w:eastAsia="仿宋" w:hAnsi="仿宋" w:cs="仿宋" w:hint="eastAsia"/>
          <w:b/>
          <w:sz w:val="24"/>
        </w:rPr>
        <w:t>实际付款方式以最终签订采购合同为准。</w:t>
      </w:r>
    </w:p>
    <w:p w:rsidR="008047F8" w:rsidRDefault="008047F8">
      <w:pPr>
        <w:snapToGrid w:val="0"/>
        <w:spacing w:line="400" w:lineRule="atLeast"/>
        <w:ind w:firstLineChars="200" w:firstLine="582"/>
        <w:jc w:val="center"/>
        <w:outlineLvl w:val="0"/>
        <w:rPr>
          <w:rFonts w:ascii="仿宋" w:eastAsia="仿宋" w:hAnsi="仿宋" w:cs="仿宋"/>
          <w:b/>
          <w:bCs/>
          <w:w w:val="80"/>
          <w:sz w:val="36"/>
          <w:szCs w:val="36"/>
        </w:rPr>
      </w:pPr>
    </w:p>
    <w:p w:rsidR="008047F8" w:rsidRDefault="008047F8">
      <w:pPr>
        <w:snapToGrid w:val="0"/>
        <w:spacing w:line="400" w:lineRule="atLeast"/>
        <w:ind w:firstLineChars="200" w:firstLine="582"/>
        <w:jc w:val="center"/>
        <w:outlineLvl w:val="0"/>
        <w:rPr>
          <w:rFonts w:ascii="仿宋" w:eastAsia="仿宋" w:hAnsi="仿宋" w:cs="仿宋"/>
          <w:b/>
          <w:bCs/>
          <w:w w:val="80"/>
          <w:sz w:val="36"/>
          <w:szCs w:val="36"/>
        </w:rPr>
      </w:pPr>
    </w:p>
    <w:p w:rsidR="008047F8" w:rsidRDefault="008047F8">
      <w:pPr>
        <w:snapToGrid w:val="0"/>
        <w:spacing w:line="400" w:lineRule="atLeast"/>
        <w:ind w:firstLineChars="200" w:firstLine="582"/>
        <w:jc w:val="center"/>
        <w:outlineLvl w:val="0"/>
        <w:rPr>
          <w:rFonts w:ascii="仿宋" w:eastAsia="仿宋" w:hAnsi="仿宋" w:cs="仿宋"/>
          <w:b/>
          <w:bCs/>
          <w:w w:val="80"/>
          <w:sz w:val="36"/>
          <w:szCs w:val="36"/>
        </w:rPr>
      </w:pPr>
    </w:p>
    <w:p w:rsidR="008047F8" w:rsidRDefault="008047F8">
      <w:pPr>
        <w:snapToGrid w:val="0"/>
        <w:spacing w:line="400" w:lineRule="atLeast"/>
        <w:ind w:firstLineChars="200" w:firstLine="582"/>
        <w:jc w:val="center"/>
        <w:outlineLvl w:val="0"/>
        <w:rPr>
          <w:rFonts w:ascii="仿宋" w:eastAsia="仿宋" w:hAnsi="仿宋" w:cs="仿宋"/>
          <w:b/>
          <w:bCs/>
          <w:w w:val="80"/>
          <w:sz w:val="36"/>
          <w:szCs w:val="36"/>
        </w:rPr>
      </w:pPr>
    </w:p>
    <w:p w:rsidR="008047F8" w:rsidRDefault="008047F8">
      <w:pPr>
        <w:snapToGrid w:val="0"/>
        <w:spacing w:line="400" w:lineRule="atLeast"/>
        <w:ind w:firstLineChars="200" w:firstLine="582"/>
        <w:jc w:val="center"/>
        <w:outlineLvl w:val="0"/>
        <w:rPr>
          <w:rFonts w:ascii="仿宋" w:eastAsia="仿宋" w:hAnsi="仿宋" w:cs="仿宋"/>
          <w:b/>
          <w:bCs/>
          <w:w w:val="80"/>
          <w:sz w:val="36"/>
          <w:szCs w:val="36"/>
        </w:rPr>
      </w:pPr>
    </w:p>
    <w:p w:rsidR="008047F8" w:rsidRDefault="005B17AA">
      <w:pPr>
        <w:rPr>
          <w:rFonts w:ascii="仿宋" w:eastAsia="仿宋" w:hAnsi="仿宋" w:cs="仿宋"/>
          <w:b/>
          <w:bCs/>
          <w:w w:val="80"/>
          <w:sz w:val="36"/>
          <w:szCs w:val="36"/>
        </w:rPr>
      </w:pPr>
      <w:r>
        <w:rPr>
          <w:rFonts w:ascii="仿宋" w:eastAsia="仿宋" w:hAnsi="仿宋" w:cs="仿宋" w:hint="eastAsia"/>
          <w:b/>
          <w:bCs/>
          <w:w w:val="80"/>
          <w:sz w:val="36"/>
          <w:szCs w:val="36"/>
        </w:rPr>
        <w:br w:type="page"/>
      </w:r>
    </w:p>
    <w:p w:rsidR="008047F8" w:rsidRDefault="005B17AA">
      <w:pPr>
        <w:snapToGrid w:val="0"/>
        <w:spacing w:line="400" w:lineRule="atLeast"/>
        <w:ind w:firstLineChars="200" w:firstLine="723"/>
        <w:jc w:val="center"/>
        <w:outlineLvl w:val="0"/>
        <w:rPr>
          <w:rFonts w:ascii="仿宋" w:eastAsia="仿宋" w:hAnsi="仿宋" w:cs="仿宋"/>
          <w:b/>
          <w:sz w:val="36"/>
          <w:szCs w:val="36"/>
        </w:rPr>
      </w:pPr>
      <w:r>
        <w:rPr>
          <w:rFonts w:ascii="仿宋" w:eastAsia="仿宋" w:hAnsi="仿宋" w:cs="仿宋" w:hint="eastAsia"/>
          <w:b/>
          <w:sz w:val="36"/>
          <w:szCs w:val="36"/>
        </w:rPr>
        <w:lastRenderedPageBreak/>
        <w:t>第六部分  质疑提出和处理</w:t>
      </w:r>
    </w:p>
    <w:p w:rsidR="008047F8" w:rsidRDefault="008047F8">
      <w:pPr>
        <w:pStyle w:val="a6"/>
        <w:snapToGrid w:val="0"/>
        <w:spacing w:line="400" w:lineRule="atLeast"/>
        <w:ind w:leftChars="0" w:left="0" w:firstLineChars="200" w:firstLine="640"/>
        <w:contextualSpacing/>
        <w:rPr>
          <w:rFonts w:ascii="仿宋" w:eastAsia="仿宋" w:hAnsi="仿宋" w:cs="仿宋"/>
          <w:sz w:val="32"/>
          <w:szCs w:val="32"/>
        </w:rPr>
      </w:pP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一、质疑的提出</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(一)质疑人的身份要求</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1.提出质疑的供应商应当是参与所质疑项目采购活动的供应商。</w:t>
      </w:r>
    </w:p>
    <w:p w:rsidR="008047F8" w:rsidRDefault="005B17AA">
      <w:pPr>
        <w:pStyle w:val="a6"/>
        <w:snapToGrid w:val="0"/>
        <w:spacing w:line="480" w:lineRule="exact"/>
        <w:ind w:leftChars="0" w:left="0" w:firstLineChars="200" w:firstLine="480"/>
        <w:contextualSpacing/>
        <w:rPr>
          <w:rFonts w:ascii="仿宋" w:eastAsia="仿宋" w:hAnsi="仿宋" w:cs="仿宋"/>
          <w:sz w:val="24"/>
        </w:rPr>
      </w:pPr>
      <w:r>
        <w:rPr>
          <w:rFonts w:ascii="仿宋" w:eastAsia="仿宋" w:hAnsi="仿宋" w:cs="仿宋" w:hint="eastAsia"/>
          <w:sz w:val="24"/>
          <w:lang w:val="zh-CN"/>
        </w:rPr>
        <w:t>2.潜在供应商已依法获取其可质疑的采购文件的，可以对该文件提出质疑。对采购文件提出质疑的，应当在获取采购文件或者采购文件公告期限届满之日起7个工作日内提出。</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 xml:space="preserve"> (二)质疑提出的格式要求</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1.质疑</w:t>
      </w:r>
      <w:r>
        <w:rPr>
          <w:rFonts w:ascii="仿宋" w:eastAsia="仿宋" w:hAnsi="仿宋" w:cs="仿宋" w:hint="eastAsia"/>
          <w:sz w:val="24"/>
        </w:rPr>
        <w:t>参照</w:t>
      </w:r>
      <w:r>
        <w:rPr>
          <w:rFonts w:ascii="仿宋" w:eastAsia="仿宋" w:hAnsi="仿宋" w:cs="仿宋" w:hint="eastAsia"/>
          <w:sz w:val="24"/>
          <w:lang w:val="zh-CN"/>
        </w:rPr>
        <w:t>《政府采购法》、《政府采购法实施条例》及《江苏省政府采购供应商监督管理暂行办法》的相关规定提交，质疑实行实名制，不得进行虚假、恶意质疑，未按上述要求提交的质疑函，</w:t>
      </w:r>
      <w:r>
        <w:rPr>
          <w:rFonts w:ascii="仿宋" w:eastAsia="仿宋" w:hAnsi="仿宋" w:cs="仿宋" w:hint="eastAsia"/>
          <w:sz w:val="24"/>
        </w:rPr>
        <w:t>采购代理机构</w:t>
      </w:r>
      <w:r>
        <w:rPr>
          <w:rFonts w:ascii="仿宋" w:eastAsia="仿宋" w:hAnsi="仿宋" w:cs="仿宋" w:hint="eastAsia"/>
          <w:sz w:val="24"/>
          <w:lang w:val="zh-CN"/>
        </w:rPr>
        <w:t>有权不予受理。</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2.质疑函应包括：</w:t>
      </w:r>
    </w:p>
    <w:p w:rsidR="008047F8" w:rsidRDefault="005B17AA">
      <w:pPr>
        <w:pStyle w:val="a6"/>
        <w:snapToGrid w:val="0"/>
        <w:spacing w:line="480" w:lineRule="exact"/>
        <w:ind w:leftChars="0" w:left="0" w:firstLineChars="200" w:firstLine="480"/>
        <w:contextualSpacing/>
        <w:rPr>
          <w:rFonts w:ascii="仿宋" w:eastAsia="仿宋" w:hAnsi="仿宋" w:cs="仿宋"/>
          <w:sz w:val="24"/>
        </w:rPr>
      </w:pPr>
      <w:r>
        <w:rPr>
          <w:rFonts w:ascii="仿宋" w:eastAsia="仿宋" w:hAnsi="仿宋" w:cs="仿宋" w:hint="eastAsia"/>
          <w:sz w:val="24"/>
        </w:rPr>
        <w:t>（1）质疑人的名称、地址、邮编、联系人及联系电话；</w:t>
      </w:r>
    </w:p>
    <w:p w:rsidR="008047F8" w:rsidRDefault="005B17AA">
      <w:pPr>
        <w:pStyle w:val="a6"/>
        <w:snapToGrid w:val="0"/>
        <w:spacing w:line="480" w:lineRule="exact"/>
        <w:ind w:leftChars="0" w:left="0" w:firstLineChars="200" w:firstLine="480"/>
        <w:contextualSpacing/>
        <w:rPr>
          <w:rFonts w:ascii="仿宋" w:eastAsia="仿宋" w:hAnsi="仿宋" w:cs="仿宋"/>
          <w:sz w:val="24"/>
        </w:rPr>
      </w:pPr>
      <w:r>
        <w:rPr>
          <w:rFonts w:ascii="仿宋" w:eastAsia="仿宋" w:hAnsi="仿宋" w:cs="仿宋" w:hint="eastAsia"/>
          <w:sz w:val="24"/>
        </w:rPr>
        <w:t>（2）质疑项目的名称、编号；</w:t>
      </w:r>
    </w:p>
    <w:p w:rsidR="008047F8" w:rsidRDefault="005B17AA">
      <w:pPr>
        <w:pStyle w:val="a6"/>
        <w:snapToGrid w:val="0"/>
        <w:spacing w:line="480" w:lineRule="exact"/>
        <w:ind w:leftChars="0" w:left="0" w:firstLineChars="200" w:firstLine="480"/>
        <w:contextualSpacing/>
        <w:rPr>
          <w:rFonts w:ascii="仿宋" w:eastAsia="仿宋" w:hAnsi="仿宋" w:cs="仿宋"/>
          <w:sz w:val="24"/>
        </w:rPr>
      </w:pPr>
      <w:r>
        <w:rPr>
          <w:rFonts w:ascii="仿宋" w:eastAsia="仿宋" w:hAnsi="仿宋" w:cs="仿宋" w:hint="eastAsia"/>
          <w:sz w:val="24"/>
        </w:rPr>
        <w:t>（3）具体、明确的质疑事项和与质疑事项相关的请求；</w:t>
      </w:r>
    </w:p>
    <w:p w:rsidR="008047F8" w:rsidRDefault="005B17AA">
      <w:pPr>
        <w:pStyle w:val="a6"/>
        <w:snapToGrid w:val="0"/>
        <w:spacing w:line="480" w:lineRule="exact"/>
        <w:ind w:leftChars="0" w:left="0" w:firstLineChars="200" w:firstLine="480"/>
        <w:contextualSpacing/>
        <w:rPr>
          <w:rFonts w:ascii="仿宋" w:eastAsia="仿宋" w:hAnsi="仿宋" w:cs="仿宋"/>
          <w:sz w:val="24"/>
        </w:rPr>
      </w:pPr>
      <w:r>
        <w:rPr>
          <w:rFonts w:ascii="仿宋" w:eastAsia="仿宋" w:hAnsi="仿宋" w:cs="仿宋" w:hint="eastAsia"/>
          <w:sz w:val="24"/>
        </w:rPr>
        <w:t>（4）事实依据；</w:t>
      </w:r>
    </w:p>
    <w:p w:rsidR="008047F8" w:rsidRDefault="005B17AA">
      <w:pPr>
        <w:pStyle w:val="a6"/>
        <w:snapToGrid w:val="0"/>
        <w:spacing w:line="480" w:lineRule="exact"/>
        <w:ind w:leftChars="0" w:left="0" w:firstLineChars="200" w:firstLine="480"/>
        <w:contextualSpacing/>
        <w:rPr>
          <w:rFonts w:ascii="仿宋" w:eastAsia="仿宋" w:hAnsi="仿宋" w:cs="仿宋"/>
          <w:sz w:val="24"/>
        </w:rPr>
      </w:pPr>
      <w:r>
        <w:rPr>
          <w:rFonts w:ascii="仿宋" w:eastAsia="仿宋" w:hAnsi="仿宋" w:cs="仿宋" w:hint="eastAsia"/>
          <w:sz w:val="24"/>
        </w:rPr>
        <w:t xml:space="preserve">（5）必要的法律依据；                          </w:t>
      </w:r>
    </w:p>
    <w:p w:rsidR="008047F8" w:rsidRDefault="005B17AA">
      <w:pPr>
        <w:pStyle w:val="a6"/>
        <w:snapToGrid w:val="0"/>
        <w:spacing w:line="480" w:lineRule="exact"/>
        <w:ind w:leftChars="0" w:left="0" w:firstLineChars="200" w:firstLine="480"/>
        <w:contextualSpacing/>
        <w:rPr>
          <w:rFonts w:ascii="仿宋" w:eastAsia="仿宋" w:hAnsi="仿宋" w:cs="仿宋"/>
          <w:sz w:val="24"/>
        </w:rPr>
      </w:pPr>
      <w:r>
        <w:rPr>
          <w:rFonts w:ascii="仿宋" w:eastAsia="仿宋" w:hAnsi="仿宋" w:cs="仿宋" w:hint="eastAsia"/>
          <w:sz w:val="24"/>
        </w:rPr>
        <w:t>（6）提出质疑的日期。</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3.质疑函需遵循的原则：</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lastRenderedPageBreak/>
        <w:t>（三）质疑提出的时效要求</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1.供应商认为采购文件、采购过程和采购结果使自己的权益受到损害的，可以在知道或应知其权益受到损害之日起七个工作日内，以书面形式向</w:t>
      </w:r>
      <w:r>
        <w:rPr>
          <w:rFonts w:ascii="仿宋" w:eastAsia="仿宋" w:hAnsi="仿宋" w:cs="仿宋" w:hint="eastAsia"/>
          <w:sz w:val="24"/>
        </w:rPr>
        <w:t>采购代理机构</w:t>
      </w:r>
      <w:r>
        <w:rPr>
          <w:rFonts w:ascii="仿宋" w:eastAsia="仿宋" w:hAnsi="仿宋" w:cs="仿宋" w:hint="eastAsia"/>
          <w:sz w:val="24"/>
          <w:lang w:val="zh-CN"/>
        </w:rPr>
        <w:t>或采购人提出质疑。上述应知其权益受到损害之日，是指：</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（1）对可以质疑的采购文件提出质疑的，为收到采购文件之日或者采购文件公告期限届满之日；</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（2）对采购过程提出质疑的，为各采购程序环节结束之日；</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（3）对成交或者成交结果提出质疑的，为成交或者成交结果公告期限届满之日。</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供应商认为采购文件使自己的权益受到损害的，可以按照磋商公告第七项第四点要求向采购人提出质疑；供应商认为采购过程和采购结果使自己的权益受到损害的，可以以书面形式向</w:t>
      </w:r>
      <w:r>
        <w:rPr>
          <w:rFonts w:ascii="仿宋" w:eastAsia="仿宋" w:hAnsi="仿宋" w:cs="仿宋" w:hint="eastAsia"/>
          <w:sz w:val="24"/>
        </w:rPr>
        <w:t>采购代理机构</w:t>
      </w:r>
      <w:r>
        <w:rPr>
          <w:rFonts w:ascii="仿宋" w:eastAsia="仿宋" w:hAnsi="仿宋" w:cs="仿宋" w:hint="eastAsia"/>
          <w:sz w:val="24"/>
          <w:lang w:val="zh-CN"/>
        </w:rPr>
        <w:t>或采购人提出质疑。</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 xml:space="preserve">2.供应商应在法定质疑期一次性提出针对同一采购程序环节的质疑。                         </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二、《质疑函》的受理和答复</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1. 采购代理机构或采购人收到质疑函后，将对质疑的形式和内容进行审查，如质疑函内容、格式不符合规定，采购代理机构需告知质疑人进行补正。</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2. 质疑人应当在法定质疑期限内进行补正并重新提交质疑函，拒不补正或者在法定期限内未重新提交质疑函的，为无效质疑，不予受理。</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3.采购人或采购代理机构答复供应商质疑应当采用书面方式并依法送达，质疑供应商或其委托代理人拒绝签收的视为已经送达。</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三、质疑处理</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1. 质疑成立的处理</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 xml:space="preserve">（1）对于内容、格式符合规定的质疑函，采购代理机构或采购人在收到供应商的书面质疑后七个工作日内作出书面答复，但答复的内容不得涉及商业秘密。                       </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（2）对采购文件提出的质疑，依法通过澄清或者修改可以继续开展采购活动的，澄清或者修改采购文件后继续开展采购活动；否则应当修改采购文件后重新开展采购活动。</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（3）对采购过程、</w:t>
      </w:r>
      <w:r>
        <w:rPr>
          <w:rFonts w:ascii="仿宋" w:eastAsia="仿宋" w:hAnsi="仿宋" w:cs="仿宋"/>
          <w:sz w:val="24"/>
        </w:rPr>
        <w:t>成交</w:t>
      </w:r>
      <w:r>
        <w:rPr>
          <w:rFonts w:ascii="仿宋" w:eastAsia="仿宋" w:hAnsi="仿宋" w:cs="仿宋" w:hint="eastAsia"/>
          <w:sz w:val="24"/>
          <w:lang w:val="zh-CN"/>
        </w:rPr>
        <w:t>或者成交结果提出的质疑，合格供应商符合法定数量时，可以从合格的候选人中另行确定</w:t>
      </w:r>
      <w:r>
        <w:rPr>
          <w:rFonts w:ascii="仿宋" w:eastAsia="仿宋" w:hAnsi="仿宋" w:cs="仿宋"/>
          <w:sz w:val="24"/>
        </w:rPr>
        <w:t>成交</w:t>
      </w:r>
      <w:r>
        <w:rPr>
          <w:rFonts w:ascii="仿宋" w:eastAsia="仿宋" w:hAnsi="仿宋" w:cs="仿宋" w:hint="eastAsia"/>
          <w:sz w:val="24"/>
          <w:lang w:val="zh-CN"/>
        </w:rPr>
        <w:t>、成交供应商的，应当依法另行确定成交供应商；否则应当重新开展采购活动。</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lastRenderedPageBreak/>
        <w:t>质疑答复导致</w:t>
      </w:r>
      <w:r>
        <w:rPr>
          <w:rFonts w:ascii="仿宋" w:eastAsia="仿宋" w:hAnsi="仿宋" w:cs="仿宋"/>
          <w:sz w:val="24"/>
        </w:rPr>
        <w:t>成交</w:t>
      </w:r>
      <w:r>
        <w:rPr>
          <w:rFonts w:ascii="仿宋" w:eastAsia="仿宋" w:hAnsi="仿宋" w:cs="仿宋" w:hint="eastAsia"/>
          <w:sz w:val="24"/>
          <w:lang w:val="zh-CN"/>
        </w:rPr>
        <w:t>、成交结果改变的，采购人或者采购代理机构应当将有关情况书面报告</w:t>
      </w:r>
      <w:r>
        <w:rPr>
          <w:rFonts w:ascii="仿宋" w:eastAsia="仿宋" w:hAnsi="仿宋" w:cs="仿宋" w:hint="eastAsia"/>
          <w:sz w:val="24"/>
        </w:rPr>
        <w:t>采购监管部门</w:t>
      </w:r>
      <w:r>
        <w:rPr>
          <w:rFonts w:ascii="仿宋" w:eastAsia="仿宋" w:hAnsi="仿宋" w:cs="仿宋" w:hint="eastAsia"/>
          <w:sz w:val="24"/>
          <w:lang w:val="zh-CN"/>
        </w:rPr>
        <w:t>。</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2.质疑不成立的处理</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若质疑不成立，或者成立未对</w:t>
      </w:r>
      <w:r>
        <w:rPr>
          <w:rFonts w:ascii="仿宋" w:eastAsia="仿宋" w:hAnsi="仿宋" w:cs="仿宋"/>
          <w:sz w:val="24"/>
        </w:rPr>
        <w:t>成交</w:t>
      </w:r>
      <w:r>
        <w:rPr>
          <w:rFonts w:ascii="仿宋" w:eastAsia="仿宋" w:hAnsi="仿宋" w:cs="仿宋" w:hint="eastAsia"/>
          <w:sz w:val="24"/>
          <w:lang w:val="zh-CN"/>
        </w:rPr>
        <w:t xml:space="preserve">、成交结果构成影响的，继续开展采购活动。                  </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 xml:space="preserve">3.虚假质疑的处理          </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 xml:space="preserve">（1）供应商提出书面质疑必须有理、有据，不得恶意质疑或提交虚假质疑。否则，一经查实，采购人有权依据采购的有关规定，报请采购监管部门对该供应商进行相应的行政处罚。                          </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（2）在江苏省范围内一年累计三次以上质疑，均查无实据的供应商将按失信行为记入该注册供应商诚信档案中。</w:t>
      </w:r>
    </w:p>
    <w:p w:rsidR="008047F8" w:rsidRDefault="005B17AA">
      <w:pPr>
        <w:pStyle w:val="a6"/>
        <w:snapToGrid w:val="0"/>
        <w:spacing w:line="480" w:lineRule="exact"/>
        <w:ind w:leftChars="0" w:left="0" w:firstLineChars="200" w:firstLine="480"/>
        <w:contextualSpacing/>
        <w:rPr>
          <w:rFonts w:ascii="仿宋" w:eastAsia="仿宋" w:hAnsi="仿宋" w:cs="仿宋"/>
          <w:sz w:val="24"/>
          <w:lang w:val="zh-CN"/>
        </w:rPr>
      </w:pPr>
      <w:r>
        <w:rPr>
          <w:rFonts w:ascii="仿宋" w:eastAsia="仿宋" w:hAnsi="仿宋" w:cs="仿宋" w:hint="eastAsia"/>
          <w:sz w:val="24"/>
          <w:lang w:val="zh-CN"/>
        </w:rPr>
        <w:t>（3）采购代理机构或采购人受理质疑和答复相关咨询，联系电话详见竞争性磋商公告。</w:t>
      </w:r>
    </w:p>
    <w:p w:rsidR="008047F8" w:rsidRDefault="005B17AA">
      <w:pPr>
        <w:autoSpaceDE w:val="0"/>
        <w:autoSpaceDN w:val="0"/>
        <w:adjustRightInd w:val="0"/>
        <w:snapToGrid w:val="0"/>
        <w:spacing w:line="300" w:lineRule="auto"/>
        <w:ind w:left="4513" w:right="210" w:hanging="4513"/>
        <w:jc w:val="center"/>
        <w:rPr>
          <w:rFonts w:ascii="仿宋" w:eastAsia="仿宋" w:hAnsi="仿宋" w:cs="仿宋"/>
          <w:b/>
          <w:bCs/>
          <w:sz w:val="36"/>
          <w:szCs w:val="36"/>
          <w:lang w:val="zh-CN"/>
        </w:rPr>
      </w:pPr>
      <w:r>
        <w:rPr>
          <w:rFonts w:ascii="仿宋" w:eastAsia="仿宋" w:hAnsi="仿宋" w:cs="仿宋" w:hint="eastAsia"/>
          <w:b/>
          <w:bCs/>
          <w:sz w:val="36"/>
          <w:szCs w:val="36"/>
          <w:lang w:val="zh-CN"/>
        </w:rPr>
        <w:br w:type="page"/>
      </w:r>
      <w:r>
        <w:rPr>
          <w:rFonts w:ascii="仿宋" w:eastAsia="仿宋" w:hAnsi="仿宋" w:cs="仿宋" w:hint="eastAsia"/>
          <w:b/>
          <w:bCs/>
          <w:sz w:val="36"/>
          <w:szCs w:val="36"/>
          <w:lang w:val="zh-CN"/>
        </w:rPr>
        <w:lastRenderedPageBreak/>
        <w:t>第七部分  响应文件组成</w:t>
      </w:r>
    </w:p>
    <w:p w:rsidR="008047F8" w:rsidRDefault="005B17AA">
      <w:pPr>
        <w:snapToGrid w:val="0"/>
        <w:spacing w:line="480" w:lineRule="exact"/>
        <w:ind w:firstLineChars="200" w:firstLine="482"/>
        <w:jc w:val="left"/>
        <w:rPr>
          <w:rFonts w:ascii="仿宋" w:eastAsia="仿宋" w:hAnsi="仿宋" w:cs="仿宋"/>
          <w:b/>
          <w:sz w:val="24"/>
        </w:rPr>
      </w:pPr>
      <w:r>
        <w:rPr>
          <w:rFonts w:ascii="仿宋" w:eastAsia="仿宋" w:hAnsi="仿宋" w:cs="仿宋" w:hint="eastAsia"/>
          <w:b/>
          <w:sz w:val="24"/>
        </w:rPr>
        <w:t>响应文件由资格审查文件、商务技术文件、报价文件三部分组成，相关</w:t>
      </w:r>
      <w:r>
        <w:rPr>
          <w:rFonts w:ascii="仿宋" w:eastAsia="仿宋" w:hAnsi="仿宋" w:cs="仿宋" w:hint="eastAsia"/>
          <w:b/>
          <w:sz w:val="24"/>
          <w:lang w:val="zh-CN"/>
        </w:rPr>
        <w:t>格式参见附件</w:t>
      </w:r>
      <w:r>
        <w:rPr>
          <w:rFonts w:ascii="仿宋" w:eastAsia="仿宋" w:hAnsi="仿宋" w:cs="仿宋" w:hint="eastAsia"/>
          <w:b/>
          <w:sz w:val="24"/>
        </w:rPr>
        <w:t>。</w:t>
      </w:r>
    </w:p>
    <w:p w:rsidR="008047F8" w:rsidRDefault="005B17AA">
      <w:pPr>
        <w:snapToGrid w:val="0"/>
        <w:spacing w:line="480" w:lineRule="exact"/>
        <w:ind w:firstLineChars="196" w:firstLine="472"/>
        <w:contextualSpacing/>
        <w:rPr>
          <w:rFonts w:ascii="仿宋" w:eastAsia="仿宋" w:hAnsi="仿宋" w:cs="仿宋"/>
          <w:b/>
          <w:sz w:val="24"/>
        </w:rPr>
      </w:pPr>
      <w:r>
        <w:rPr>
          <w:rFonts w:ascii="仿宋" w:eastAsia="仿宋" w:hAnsi="仿宋" w:cs="仿宋" w:hint="eastAsia"/>
          <w:b/>
          <w:sz w:val="24"/>
        </w:rPr>
        <w:t>一、资格审查文件（不能出现报价、商务技术标）</w:t>
      </w:r>
    </w:p>
    <w:p w:rsidR="008047F8" w:rsidRDefault="005B17AA">
      <w:pPr>
        <w:pStyle w:val="20"/>
        <w:snapToGrid w:val="0"/>
        <w:spacing w:line="480" w:lineRule="exact"/>
        <w:ind w:firstLineChars="200" w:firstLine="480"/>
        <w:rPr>
          <w:rFonts w:ascii="仿宋" w:eastAsia="仿宋" w:hAnsi="仿宋" w:cs="仿宋"/>
          <w:bCs/>
          <w:sz w:val="24"/>
          <w:szCs w:val="24"/>
        </w:rPr>
      </w:pPr>
      <w:r>
        <w:rPr>
          <w:rFonts w:ascii="仿宋" w:eastAsia="仿宋" w:hAnsi="仿宋" w:cs="仿宋" w:hint="eastAsia"/>
          <w:bCs/>
          <w:sz w:val="24"/>
          <w:szCs w:val="24"/>
        </w:rPr>
        <w:t>1、关于资格文件的声明函（格式见附件）；</w:t>
      </w:r>
    </w:p>
    <w:p w:rsidR="008047F8" w:rsidRDefault="005B17AA">
      <w:pPr>
        <w:pStyle w:val="20"/>
        <w:snapToGrid w:val="0"/>
        <w:spacing w:line="480" w:lineRule="exact"/>
        <w:ind w:firstLineChars="200" w:firstLine="480"/>
        <w:rPr>
          <w:rFonts w:ascii="仿宋" w:eastAsia="仿宋" w:hAnsi="仿宋" w:cs="仿宋"/>
          <w:bCs/>
          <w:sz w:val="24"/>
          <w:szCs w:val="24"/>
        </w:rPr>
      </w:pPr>
      <w:r>
        <w:rPr>
          <w:rFonts w:ascii="仿宋" w:eastAsia="仿宋" w:hAnsi="仿宋" w:cs="仿宋" w:hint="eastAsia"/>
          <w:bCs/>
          <w:sz w:val="24"/>
          <w:szCs w:val="24"/>
        </w:rPr>
        <w:t>2、法定代表人身份证明书（格式见附件）；</w:t>
      </w:r>
    </w:p>
    <w:p w:rsidR="008047F8" w:rsidRDefault="005B17AA">
      <w:pPr>
        <w:pStyle w:val="20"/>
        <w:snapToGrid w:val="0"/>
        <w:spacing w:line="480" w:lineRule="exact"/>
        <w:ind w:firstLineChars="200" w:firstLine="480"/>
        <w:rPr>
          <w:rFonts w:ascii="仿宋" w:eastAsia="仿宋" w:hAnsi="仿宋" w:cs="仿宋"/>
          <w:bCs/>
          <w:sz w:val="24"/>
          <w:szCs w:val="24"/>
        </w:rPr>
      </w:pPr>
      <w:r>
        <w:rPr>
          <w:rFonts w:ascii="仿宋" w:eastAsia="仿宋" w:hAnsi="仿宋" w:cs="仿宋" w:hint="eastAsia"/>
          <w:bCs/>
          <w:sz w:val="24"/>
          <w:szCs w:val="24"/>
        </w:rPr>
        <w:t>3、法定代表人授权委托书（格式见附件）；</w:t>
      </w:r>
    </w:p>
    <w:p w:rsidR="008047F8" w:rsidRDefault="005B17AA">
      <w:pPr>
        <w:pStyle w:val="20"/>
        <w:snapToGrid w:val="0"/>
        <w:spacing w:line="480" w:lineRule="exact"/>
        <w:ind w:firstLineChars="200" w:firstLine="480"/>
        <w:rPr>
          <w:rFonts w:ascii="仿宋" w:eastAsia="仿宋" w:hAnsi="仿宋" w:cs="仿宋"/>
          <w:bCs/>
          <w:sz w:val="24"/>
          <w:szCs w:val="24"/>
        </w:rPr>
      </w:pPr>
      <w:r>
        <w:rPr>
          <w:rFonts w:ascii="仿宋" w:eastAsia="仿宋" w:hAnsi="仿宋" w:cs="仿宋" w:hint="eastAsia"/>
          <w:bCs/>
          <w:sz w:val="24"/>
          <w:szCs w:val="24"/>
        </w:rPr>
        <w:t>4、依法缴纳税收和社会保障资金的相关材料（提供2022年</w:t>
      </w:r>
      <w:r>
        <w:rPr>
          <w:rFonts w:ascii="仿宋" w:eastAsia="仿宋" w:hAnsi="仿宋" w:cs="仿宋"/>
          <w:bCs/>
          <w:sz w:val="24"/>
          <w:szCs w:val="24"/>
        </w:rPr>
        <w:t>11</w:t>
      </w:r>
      <w:r>
        <w:rPr>
          <w:rFonts w:ascii="仿宋" w:eastAsia="仿宋" w:hAnsi="仿宋" w:cs="仿宋" w:hint="eastAsia"/>
          <w:bCs/>
          <w:sz w:val="24"/>
          <w:szCs w:val="24"/>
        </w:rPr>
        <w:t>月至2023年</w:t>
      </w:r>
      <w:r>
        <w:rPr>
          <w:rFonts w:ascii="仿宋" w:eastAsia="仿宋" w:hAnsi="仿宋" w:cs="仿宋"/>
          <w:bCs/>
          <w:sz w:val="24"/>
          <w:szCs w:val="24"/>
        </w:rPr>
        <w:t>4</w:t>
      </w:r>
      <w:r>
        <w:rPr>
          <w:rFonts w:ascii="仿宋" w:eastAsia="仿宋" w:hAnsi="仿宋" w:cs="仿宋" w:hint="eastAsia"/>
          <w:bCs/>
          <w:sz w:val="24"/>
          <w:szCs w:val="24"/>
        </w:rPr>
        <w:t>月中任意一个月缴纳税收和社会保障资金的证明材料）；</w:t>
      </w:r>
    </w:p>
    <w:p w:rsidR="008047F8" w:rsidRDefault="005B17AA">
      <w:pPr>
        <w:pStyle w:val="20"/>
        <w:snapToGrid w:val="0"/>
        <w:spacing w:line="480" w:lineRule="exact"/>
        <w:ind w:firstLineChars="200" w:firstLine="480"/>
        <w:rPr>
          <w:rFonts w:ascii="仿宋" w:eastAsia="仿宋" w:hAnsi="仿宋" w:cs="仿宋"/>
          <w:bCs/>
          <w:sz w:val="24"/>
          <w:szCs w:val="24"/>
        </w:rPr>
      </w:pPr>
      <w:r>
        <w:rPr>
          <w:rFonts w:ascii="仿宋" w:eastAsia="仿宋" w:hAnsi="仿宋" w:cs="仿宋" w:hint="eastAsia"/>
          <w:bCs/>
          <w:sz w:val="24"/>
          <w:szCs w:val="24"/>
        </w:rPr>
        <w:t>5、具备履行合同所必需设备和专业技术能力</w:t>
      </w:r>
      <w:r>
        <w:rPr>
          <w:rFonts w:ascii="仿宋" w:eastAsia="仿宋" w:hAnsi="仿宋" w:cs="仿宋" w:hint="eastAsia"/>
          <w:bCs/>
          <w:sz w:val="24"/>
          <w:szCs w:val="24"/>
          <w:lang w:eastAsia="zh-Hans"/>
        </w:rPr>
        <w:t>承诺函</w:t>
      </w:r>
      <w:r>
        <w:rPr>
          <w:rFonts w:ascii="仿宋" w:eastAsia="仿宋" w:hAnsi="仿宋" w:cs="仿宋" w:hint="eastAsia"/>
          <w:bCs/>
          <w:sz w:val="24"/>
          <w:szCs w:val="24"/>
        </w:rPr>
        <w:t>（格式见附件）；</w:t>
      </w:r>
    </w:p>
    <w:p w:rsidR="008047F8" w:rsidRDefault="005B17AA">
      <w:pPr>
        <w:pStyle w:val="20"/>
        <w:snapToGrid w:val="0"/>
        <w:spacing w:line="480" w:lineRule="exact"/>
        <w:ind w:firstLineChars="200" w:firstLine="480"/>
        <w:rPr>
          <w:rFonts w:ascii="仿宋" w:eastAsia="仿宋" w:hAnsi="仿宋" w:cs="仿宋"/>
          <w:bCs/>
          <w:sz w:val="24"/>
          <w:szCs w:val="24"/>
        </w:rPr>
      </w:pPr>
      <w:r>
        <w:rPr>
          <w:rFonts w:ascii="仿宋" w:eastAsia="仿宋" w:hAnsi="仿宋" w:cs="仿宋" w:hint="eastAsia"/>
          <w:bCs/>
          <w:sz w:val="24"/>
          <w:szCs w:val="24"/>
        </w:rPr>
        <w:t>6、参加采购活动前三年内在经营活动中没有重大违法记录的书面声明（格式见附件）；</w:t>
      </w:r>
    </w:p>
    <w:p w:rsidR="008047F8" w:rsidRDefault="005B17AA">
      <w:pPr>
        <w:pStyle w:val="20"/>
        <w:snapToGrid w:val="0"/>
        <w:spacing w:line="480" w:lineRule="exact"/>
        <w:ind w:firstLineChars="200" w:firstLine="480"/>
        <w:rPr>
          <w:rFonts w:ascii="仿宋" w:eastAsia="仿宋" w:hAnsi="仿宋" w:cs="仿宋"/>
          <w:bCs/>
          <w:sz w:val="24"/>
          <w:szCs w:val="24"/>
        </w:rPr>
      </w:pPr>
      <w:r>
        <w:rPr>
          <w:rFonts w:ascii="仿宋" w:eastAsia="仿宋" w:hAnsi="仿宋" w:cs="仿宋" w:hint="eastAsia"/>
          <w:bCs/>
          <w:sz w:val="24"/>
          <w:szCs w:val="24"/>
        </w:rPr>
        <w:t>7、</w:t>
      </w:r>
      <w:r>
        <w:rPr>
          <w:rFonts w:ascii="仿宋" w:eastAsia="仿宋" w:hAnsi="仿宋" w:cs="仿宋" w:hint="eastAsia"/>
          <w:bCs/>
          <w:sz w:val="24"/>
          <w:szCs w:val="24"/>
          <w:lang w:eastAsia="zh-Hans"/>
        </w:rPr>
        <w:t>有效的</w:t>
      </w:r>
      <w:r>
        <w:rPr>
          <w:rFonts w:ascii="仿宋" w:eastAsia="仿宋" w:hAnsi="仿宋" w:cs="仿宋" w:hint="eastAsia"/>
          <w:bCs/>
          <w:sz w:val="24"/>
          <w:szCs w:val="24"/>
        </w:rPr>
        <w:t>营业执照；</w:t>
      </w:r>
    </w:p>
    <w:p w:rsidR="008047F8" w:rsidRDefault="005B17AA">
      <w:pPr>
        <w:pStyle w:val="20"/>
        <w:snapToGrid w:val="0"/>
        <w:spacing w:line="480" w:lineRule="exact"/>
        <w:ind w:firstLineChars="200" w:firstLine="480"/>
        <w:rPr>
          <w:rFonts w:ascii="仿宋" w:eastAsia="仿宋" w:hAnsi="仿宋" w:cs="仿宋"/>
          <w:bCs/>
          <w:sz w:val="24"/>
          <w:szCs w:val="24"/>
        </w:rPr>
      </w:pPr>
      <w:r>
        <w:rPr>
          <w:rFonts w:ascii="仿宋" w:eastAsia="仿宋" w:hAnsi="仿宋" w:cs="仿宋"/>
          <w:bCs/>
          <w:sz w:val="24"/>
          <w:szCs w:val="24"/>
        </w:rPr>
        <w:t>8、</w:t>
      </w:r>
      <w:r>
        <w:rPr>
          <w:rFonts w:ascii="仿宋" w:eastAsia="仿宋" w:hAnsi="仿宋" w:cs="仿宋" w:hint="eastAsia"/>
          <w:bCs/>
          <w:sz w:val="24"/>
          <w:szCs w:val="24"/>
        </w:rPr>
        <w:t>竞争性磋商公告资格要求提供相应的佐证材料；</w:t>
      </w:r>
    </w:p>
    <w:p w:rsidR="008047F8" w:rsidRDefault="005B17AA">
      <w:pPr>
        <w:pStyle w:val="20"/>
        <w:snapToGrid w:val="0"/>
        <w:spacing w:line="480" w:lineRule="exact"/>
        <w:ind w:firstLineChars="200" w:firstLine="480"/>
        <w:rPr>
          <w:rFonts w:ascii="仿宋" w:eastAsia="仿宋" w:hAnsi="仿宋" w:cs="仿宋"/>
          <w:bCs/>
          <w:sz w:val="24"/>
          <w:szCs w:val="24"/>
        </w:rPr>
      </w:pPr>
      <w:r>
        <w:rPr>
          <w:rFonts w:ascii="仿宋" w:eastAsia="仿宋" w:hAnsi="仿宋" w:cs="仿宋"/>
          <w:bCs/>
          <w:sz w:val="24"/>
          <w:szCs w:val="24"/>
        </w:rPr>
        <w:t>9</w:t>
      </w:r>
      <w:r>
        <w:rPr>
          <w:rFonts w:ascii="仿宋" w:eastAsia="仿宋" w:hAnsi="仿宋" w:cs="仿宋" w:hint="eastAsia"/>
          <w:bCs/>
          <w:sz w:val="24"/>
          <w:szCs w:val="24"/>
        </w:rPr>
        <w:t>、其它需要提交的资格审查证明材料。</w:t>
      </w:r>
    </w:p>
    <w:p w:rsidR="008047F8" w:rsidRDefault="005B17AA">
      <w:pPr>
        <w:pStyle w:val="20"/>
        <w:snapToGrid w:val="0"/>
        <w:spacing w:line="480" w:lineRule="exact"/>
        <w:ind w:firstLineChars="200" w:firstLine="482"/>
        <w:rPr>
          <w:rFonts w:ascii="仿宋" w:eastAsia="仿宋" w:hAnsi="仿宋" w:cs="仿宋"/>
          <w:b/>
          <w:bCs/>
          <w:kern w:val="0"/>
          <w:sz w:val="24"/>
          <w:szCs w:val="24"/>
          <w:lang w:val="zh-CN"/>
        </w:rPr>
      </w:pPr>
      <w:r>
        <w:rPr>
          <w:rFonts w:ascii="仿宋" w:eastAsia="仿宋" w:hAnsi="仿宋" w:cs="仿宋" w:hint="eastAsia"/>
          <w:b/>
          <w:sz w:val="24"/>
          <w:szCs w:val="24"/>
        </w:rPr>
        <w:t>二、商务技术文件</w:t>
      </w:r>
      <w:r>
        <w:rPr>
          <w:rFonts w:ascii="仿宋" w:eastAsia="仿宋" w:hAnsi="仿宋" w:cs="仿宋" w:hint="eastAsia"/>
          <w:b/>
          <w:bCs/>
          <w:kern w:val="0"/>
          <w:sz w:val="24"/>
          <w:szCs w:val="24"/>
          <w:lang w:val="zh-CN"/>
        </w:rPr>
        <w:t>（不能出现报价）</w:t>
      </w:r>
    </w:p>
    <w:p w:rsidR="008047F8" w:rsidRDefault="005B17AA">
      <w:pPr>
        <w:pStyle w:val="20"/>
        <w:snapToGrid w:val="0"/>
        <w:spacing w:line="480" w:lineRule="exact"/>
        <w:ind w:firstLine="494"/>
        <w:rPr>
          <w:rFonts w:ascii="仿宋" w:eastAsia="仿宋" w:hAnsi="仿宋" w:cs="仿宋"/>
          <w:sz w:val="24"/>
          <w:szCs w:val="24"/>
        </w:rPr>
      </w:pPr>
      <w:r>
        <w:rPr>
          <w:rFonts w:ascii="仿宋" w:eastAsia="仿宋" w:hAnsi="仿宋" w:cs="仿宋" w:hint="eastAsia"/>
          <w:sz w:val="24"/>
          <w:szCs w:val="24"/>
        </w:rPr>
        <w:t>1、竞争性磋商响应函</w:t>
      </w:r>
      <w:r>
        <w:rPr>
          <w:rFonts w:ascii="仿宋" w:eastAsia="仿宋" w:hAnsi="仿宋" w:cs="仿宋" w:hint="eastAsia"/>
          <w:bCs/>
          <w:sz w:val="24"/>
          <w:szCs w:val="24"/>
        </w:rPr>
        <w:t>（格式见附件）</w:t>
      </w:r>
      <w:r>
        <w:rPr>
          <w:rFonts w:ascii="仿宋" w:eastAsia="仿宋" w:hAnsi="仿宋" w:cs="仿宋" w:hint="eastAsia"/>
          <w:sz w:val="24"/>
          <w:szCs w:val="24"/>
        </w:rPr>
        <w:t>；</w:t>
      </w:r>
    </w:p>
    <w:p w:rsidR="008047F8" w:rsidRDefault="005B17AA">
      <w:pPr>
        <w:pStyle w:val="20"/>
        <w:snapToGrid w:val="0"/>
        <w:spacing w:line="480" w:lineRule="exact"/>
        <w:ind w:firstLine="494"/>
        <w:rPr>
          <w:rFonts w:ascii="仿宋" w:eastAsia="仿宋" w:hAnsi="仿宋" w:cs="仿宋"/>
          <w:sz w:val="24"/>
          <w:szCs w:val="24"/>
        </w:rPr>
      </w:pPr>
      <w:r>
        <w:rPr>
          <w:rFonts w:ascii="仿宋" w:eastAsia="仿宋" w:hAnsi="仿宋" w:cs="仿宋" w:hint="eastAsia"/>
          <w:sz w:val="24"/>
          <w:szCs w:val="24"/>
        </w:rPr>
        <w:t>2、技术部分正负偏离表</w:t>
      </w:r>
      <w:r>
        <w:rPr>
          <w:rFonts w:ascii="仿宋" w:eastAsia="仿宋" w:hAnsi="仿宋" w:cs="仿宋" w:hint="eastAsia"/>
          <w:bCs/>
          <w:sz w:val="24"/>
          <w:szCs w:val="24"/>
        </w:rPr>
        <w:t>（格式见附件）</w:t>
      </w:r>
      <w:r>
        <w:rPr>
          <w:rFonts w:ascii="仿宋" w:eastAsia="仿宋" w:hAnsi="仿宋" w:cs="仿宋" w:hint="eastAsia"/>
          <w:sz w:val="24"/>
          <w:szCs w:val="24"/>
        </w:rPr>
        <w:t>；</w:t>
      </w:r>
    </w:p>
    <w:p w:rsidR="008047F8" w:rsidRDefault="005B17AA">
      <w:pPr>
        <w:pStyle w:val="20"/>
        <w:snapToGrid w:val="0"/>
        <w:spacing w:line="480" w:lineRule="exact"/>
        <w:ind w:firstLine="494"/>
        <w:rPr>
          <w:rFonts w:ascii="仿宋" w:eastAsia="仿宋" w:hAnsi="仿宋" w:cs="仿宋"/>
          <w:sz w:val="24"/>
          <w:szCs w:val="24"/>
        </w:rPr>
      </w:pPr>
      <w:r>
        <w:rPr>
          <w:rFonts w:ascii="仿宋" w:eastAsia="仿宋" w:hAnsi="仿宋" w:cs="仿宋" w:hint="eastAsia"/>
          <w:sz w:val="24"/>
          <w:szCs w:val="24"/>
        </w:rPr>
        <w:t>3、商务部分正负偏离表</w:t>
      </w:r>
      <w:r>
        <w:rPr>
          <w:rFonts w:ascii="仿宋" w:eastAsia="仿宋" w:hAnsi="仿宋" w:cs="仿宋" w:hint="eastAsia"/>
          <w:bCs/>
          <w:sz w:val="24"/>
          <w:szCs w:val="24"/>
        </w:rPr>
        <w:t>（格式见附件）</w:t>
      </w:r>
      <w:r>
        <w:rPr>
          <w:rFonts w:ascii="仿宋" w:eastAsia="仿宋" w:hAnsi="仿宋" w:cs="仿宋" w:hint="eastAsia"/>
          <w:sz w:val="24"/>
          <w:szCs w:val="24"/>
        </w:rPr>
        <w:t>；</w:t>
      </w:r>
    </w:p>
    <w:p w:rsidR="008047F8" w:rsidRDefault="005B17AA">
      <w:pPr>
        <w:pStyle w:val="20"/>
        <w:snapToGrid w:val="0"/>
        <w:spacing w:line="480" w:lineRule="exact"/>
        <w:ind w:firstLine="496"/>
        <w:rPr>
          <w:rFonts w:ascii="仿宋" w:eastAsia="仿宋" w:hAnsi="仿宋" w:cs="仿宋"/>
          <w:sz w:val="24"/>
          <w:szCs w:val="24"/>
        </w:rPr>
      </w:pPr>
      <w:r>
        <w:rPr>
          <w:rFonts w:ascii="仿宋" w:eastAsia="仿宋" w:hAnsi="仿宋" w:cs="仿宋" w:hint="eastAsia"/>
          <w:b/>
          <w:bCs/>
          <w:sz w:val="24"/>
          <w:szCs w:val="24"/>
          <w:u w:val="single"/>
        </w:rPr>
        <w:t>填制正负偏离表，完全响应的，请以空白表列示。不完全响应的，必须在偏离表中列示；列示不全的，视同故意隐瞒。</w:t>
      </w:r>
    </w:p>
    <w:p w:rsidR="008047F8" w:rsidRDefault="005B17AA">
      <w:pPr>
        <w:pStyle w:val="20"/>
        <w:snapToGrid w:val="0"/>
        <w:spacing w:line="480" w:lineRule="exact"/>
        <w:ind w:firstLine="494"/>
        <w:rPr>
          <w:rFonts w:ascii="仿宋" w:eastAsia="仿宋" w:hAnsi="仿宋" w:cs="仿宋"/>
          <w:sz w:val="24"/>
          <w:szCs w:val="24"/>
        </w:rPr>
      </w:pPr>
      <w:r>
        <w:rPr>
          <w:rFonts w:ascii="仿宋" w:eastAsia="仿宋" w:hAnsi="仿宋" w:cs="仿宋" w:hint="eastAsia"/>
          <w:sz w:val="24"/>
          <w:szCs w:val="24"/>
        </w:rPr>
        <w:t>4、供应商一般情况表</w:t>
      </w:r>
      <w:r>
        <w:rPr>
          <w:rFonts w:ascii="仿宋" w:eastAsia="仿宋" w:hAnsi="仿宋" w:cs="仿宋" w:hint="eastAsia"/>
          <w:bCs/>
          <w:sz w:val="24"/>
          <w:szCs w:val="24"/>
        </w:rPr>
        <w:t>（格式见附件）</w:t>
      </w:r>
      <w:r>
        <w:rPr>
          <w:rFonts w:ascii="仿宋" w:eastAsia="仿宋" w:hAnsi="仿宋" w:cs="仿宋" w:hint="eastAsia"/>
          <w:sz w:val="24"/>
          <w:szCs w:val="24"/>
        </w:rPr>
        <w:t>；</w:t>
      </w:r>
    </w:p>
    <w:p w:rsidR="008047F8" w:rsidRDefault="005B17AA">
      <w:pPr>
        <w:pStyle w:val="20"/>
        <w:snapToGrid w:val="0"/>
        <w:spacing w:line="480" w:lineRule="exact"/>
        <w:ind w:firstLine="494"/>
        <w:rPr>
          <w:rFonts w:ascii="仿宋" w:eastAsia="仿宋" w:hAnsi="仿宋" w:cs="仿宋"/>
          <w:sz w:val="24"/>
          <w:szCs w:val="24"/>
        </w:rPr>
      </w:pPr>
      <w:r>
        <w:rPr>
          <w:rFonts w:ascii="仿宋" w:eastAsia="仿宋" w:hAnsi="仿宋" w:cs="仿宋" w:hint="eastAsia"/>
          <w:sz w:val="24"/>
          <w:szCs w:val="24"/>
        </w:rPr>
        <w:t>5、为方便评委评审，请供应商按评审办法中所涉及的事项顺序进行编制，可以补充相关材料；</w:t>
      </w:r>
    </w:p>
    <w:p w:rsidR="008047F8" w:rsidRDefault="005B17AA">
      <w:pPr>
        <w:pStyle w:val="20"/>
        <w:snapToGrid w:val="0"/>
        <w:spacing w:line="480" w:lineRule="exact"/>
        <w:ind w:firstLine="494"/>
        <w:rPr>
          <w:rFonts w:ascii="仿宋" w:eastAsia="仿宋" w:hAnsi="仿宋" w:cs="仿宋"/>
          <w:sz w:val="24"/>
          <w:szCs w:val="24"/>
        </w:rPr>
      </w:pPr>
      <w:r>
        <w:rPr>
          <w:rFonts w:ascii="仿宋" w:eastAsia="仿宋" w:hAnsi="仿宋" w:cs="仿宋" w:hint="eastAsia"/>
          <w:sz w:val="24"/>
          <w:szCs w:val="24"/>
        </w:rPr>
        <w:t>6、评审办法中未涉及的事项，供应商认为需要提交的其他资料。</w:t>
      </w:r>
    </w:p>
    <w:p w:rsidR="008047F8" w:rsidRDefault="005B17AA">
      <w:pPr>
        <w:pStyle w:val="20"/>
        <w:snapToGrid w:val="0"/>
        <w:spacing w:line="480" w:lineRule="exact"/>
        <w:ind w:firstLineChars="200" w:firstLine="482"/>
        <w:rPr>
          <w:rFonts w:ascii="仿宋" w:eastAsia="仿宋" w:hAnsi="仿宋" w:cs="仿宋"/>
          <w:b/>
          <w:sz w:val="24"/>
          <w:szCs w:val="24"/>
        </w:rPr>
      </w:pPr>
      <w:r>
        <w:rPr>
          <w:rFonts w:ascii="仿宋" w:eastAsia="仿宋" w:hAnsi="仿宋" w:cs="仿宋" w:hint="eastAsia"/>
          <w:b/>
          <w:sz w:val="24"/>
          <w:szCs w:val="24"/>
        </w:rPr>
        <w:t>三、报价文件</w:t>
      </w:r>
    </w:p>
    <w:p w:rsidR="008047F8" w:rsidRDefault="005B17AA">
      <w:pPr>
        <w:tabs>
          <w:tab w:val="left" w:pos="3375"/>
        </w:tabs>
        <w:autoSpaceDE w:val="0"/>
        <w:autoSpaceDN w:val="0"/>
        <w:adjustRightInd w:val="0"/>
        <w:snapToGrid w:val="0"/>
        <w:spacing w:line="480" w:lineRule="exact"/>
        <w:ind w:left="1" w:firstLine="538"/>
        <w:rPr>
          <w:rFonts w:ascii="仿宋" w:eastAsia="仿宋" w:hAnsi="仿宋" w:cs="仿宋"/>
          <w:bCs/>
          <w:sz w:val="24"/>
        </w:rPr>
      </w:pPr>
      <w:r>
        <w:rPr>
          <w:rFonts w:ascii="仿宋" w:eastAsia="仿宋" w:hAnsi="仿宋" w:cs="仿宋" w:hint="eastAsia"/>
          <w:sz w:val="24"/>
        </w:rPr>
        <w:t>1、磋商报价总表</w:t>
      </w:r>
      <w:r>
        <w:rPr>
          <w:rFonts w:ascii="仿宋" w:eastAsia="仿宋" w:hAnsi="仿宋" w:cs="仿宋" w:hint="eastAsia"/>
          <w:bCs/>
          <w:sz w:val="24"/>
        </w:rPr>
        <w:t>（格式见附件）</w:t>
      </w:r>
      <w:r>
        <w:rPr>
          <w:rFonts w:ascii="仿宋" w:eastAsia="仿宋" w:hAnsi="仿宋" w:cs="仿宋"/>
          <w:bCs/>
          <w:sz w:val="24"/>
        </w:rPr>
        <w:t>；</w:t>
      </w:r>
    </w:p>
    <w:p w:rsidR="008047F8" w:rsidRDefault="005B17AA">
      <w:pPr>
        <w:tabs>
          <w:tab w:val="left" w:pos="3375"/>
        </w:tabs>
        <w:autoSpaceDE w:val="0"/>
        <w:autoSpaceDN w:val="0"/>
        <w:adjustRightInd w:val="0"/>
        <w:snapToGrid w:val="0"/>
        <w:spacing w:line="480" w:lineRule="exact"/>
        <w:ind w:left="1" w:firstLine="538"/>
        <w:rPr>
          <w:rFonts w:ascii="仿宋" w:eastAsia="仿宋" w:hAnsi="仿宋" w:cs="仿宋"/>
          <w:bCs/>
          <w:sz w:val="24"/>
        </w:rPr>
      </w:pPr>
      <w:r>
        <w:rPr>
          <w:rFonts w:ascii="仿宋" w:eastAsia="仿宋" w:hAnsi="仿宋" w:cs="仿宋"/>
          <w:bCs/>
          <w:sz w:val="24"/>
        </w:rPr>
        <w:t>2、</w:t>
      </w:r>
      <w:r>
        <w:rPr>
          <w:rFonts w:ascii="仿宋" w:eastAsia="仿宋" w:hAnsi="仿宋" w:cs="仿宋" w:hint="eastAsia"/>
          <w:bCs/>
          <w:sz w:val="24"/>
        </w:rPr>
        <w:t>报价明细表（格式自拟）；</w:t>
      </w:r>
    </w:p>
    <w:p w:rsidR="008047F8" w:rsidRDefault="005B17AA">
      <w:pPr>
        <w:tabs>
          <w:tab w:val="left" w:pos="3375"/>
        </w:tabs>
        <w:autoSpaceDE w:val="0"/>
        <w:autoSpaceDN w:val="0"/>
        <w:adjustRightInd w:val="0"/>
        <w:snapToGrid w:val="0"/>
        <w:spacing w:line="480" w:lineRule="exact"/>
        <w:ind w:left="1" w:firstLine="538"/>
        <w:rPr>
          <w:rFonts w:ascii="仿宋" w:eastAsia="仿宋" w:hAnsi="仿宋" w:cs="仿宋"/>
          <w:bCs/>
          <w:sz w:val="24"/>
        </w:rPr>
      </w:pPr>
      <w:r>
        <w:rPr>
          <w:rFonts w:ascii="仿宋" w:eastAsia="仿宋" w:hAnsi="仿宋" w:cs="仿宋" w:hint="eastAsia"/>
          <w:bCs/>
          <w:sz w:val="24"/>
        </w:rPr>
        <w:lastRenderedPageBreak/>
        <w:t>3、</w:t>
      </w:r>
      <w:r>
        <w:rPr>
          <w:rFonts w:ascii="仿宋" w:eastAsia="仿宋" w:hAnsi="仿宋" w:cs="仿宋"/>
          <w:bCs/>
          <w:sz w:val="24"/>
        </w:rPr>
        <w:t>中小企业声明函（如有）（格式见附件）；</w:t>
      </w:r>
    </w:p>
    <w:p w:rsidR="008047F8" w:rsidRDefault="005B17AA">
      <w:pPr>
        <w:tabs>
          <w:tab w:val="left" w:pos="3375"/>
        </w:tabs>
        <w:autoSpaceDE w:val="0"/>
        <w:autoSpaceDN w:val="0"/>
        <w:adjustRightInd w:val="0"/>
        <w:snapToGrid w:val="0"/>
        <w:spacing w:line="480" w:lineRule="exact"/>
        <w:ind w:left="1" w:firstLine="538"/>
        <w:rPr>
          <w:rFonts w:ascii="仿宋" w:eastAsia="仿宋" w:hAnsi="仿宋" w:cs="仿宋"/>
          <w:bCs/>
          <w:sz w:val="24"/>
        </w:rPr>
      </w:pPr>
      <w:r>
        <w:rPr>
          <w:rFonts w:ascii="仿宋" w:eastAsia="仿宋" w:hAnsi="仿宋" w:cs="仿宋" w:hint="eastAsia"/>
          <w:bCs/>
          <w:sz w:val="24"/>
        </w:rPr>
        <w:t>4</w:t>
      </w:r>
      <w:r>
        <w:rPr>
          <w:rFonts w:ascii="仿宋" w:eastAsia="仿宋" w:hAnsi="仿宋" w:cs="仿宋"/>
          <w:bCs/>
          <w:sz w:val="24"/>
        </w:rPr>
        <w:t>、残疾人福利性单位声明函（如有）（格式见附件）；</w:t>
      </w:r>
    </w:p>
    <w:p w:rsidR="008047F8" w:rsidRDefault="005B17AA">
      <w:pPr>
        <w:tabs>
          <w:tab w:val="left" w:pos="3375"/>
        </w:tabs>
        <w:autoSpaceDE w:val="0"/>
        <w:autoSpaceDN w:val="0"/>
        <w:adjustRightInd w:val="0"/>
        <w:snapToGrid w:val="0"/>
        <w:spacing w:line="480" w:lineRule="exact"/>
        <w:ind w:left="1" w:firstLine="538"/>
        <w:rPr>
          <w:rFonts w:ascii="仿宋" w:eastAsia="仿宋" w:hAnsi="仿宋" w:cs="仿宋"/>
          <w:b/>
          <w:kern w:val="0"/>
          <w:sz w:val="24"/>
        </w:rPr>
      </w:pPr>
      <w:r>
        <w:rPr>
          <w:rFonts w:ascii="仿宋" w:eastAsia="仿宋" w:hAnsi="仿宋" w:cs="仿宋" w:hint="eastAsia"/>
          <w:bCs/>
          <w:sz w:val="24"/>
        </w:rPr>
        <w:t>5</w:t>
      </w:r>
      <w:r>
        <w:rPr>
          <w:rFonts w:ascii="仿宋" w:eastAsia="仿宋" w:hAnsi="仿宋" w:cs="仿宋"/>
          <w:bCs/>
          <w:sz w:val="24"/>
        </w:rPr>
        <w:t>、监狱企业的证明（如有）（格式见附件）。</w:t>
      </w:r>
    </w:p>
    <w:p w:rsidR="008047F8" w:rsidRDefault="005B17AA">
      <w:pPr>
        <w:rPr>
          <w:rFonts w:ascii="仿宋" w:eastAsia="仿宋" w:hAnsi="仿宋" w:cs="仿宋"/>
          <w:b/>
          <w:bCs/>
          <w:sz w:val="24"/>
        </w:rPr>
      </w:pPr>
      <w:r>
        <w:rPr>
          <w:rFonts w:ascii="仿宋" w:eastAsia="仿宋" w:hAnsi="仿宋" w:cs="仿宋" w:hint="eastAsia"/>
          <w:b/>
          <w:bCs/>
          <w:sz w:val="24"/>
        </w:rPr>
        <w:br w:type="page"/>
      </w:r>
    </w:p>
    <w:p w:rsidR="008047F8" w:rsidRDefault="005B17AA">
      <w:pPr>
        <w:spacing w:line="480" w:lineRule="exact"/>
        <w:ind w:firstLineChars="200" w:firstLine="482"/>
        <w:rPr>
          <w:rFonts w:ascii="仿宋" w:eastAsia="仿宋" w:hAnsi="仿宋" w:cs="仿宋"/>
          <w:sz w:val="24"/>
        </w:rPr>
      </w:pPr>
      <w:r>
        <w:rPr>
          <w:rFonts w:ascii="仿宋" w:eastAsia="仿宋" w:hAnsi="仿宋" w:cs="仿宋" w:hint="eastAsia"/>
          <w:b/>
          <w:bCs/>
          <w:sz w:val="24"/>
        </w:rPr>
        <w:lastRenderedPageBreak/>
        <w:t>附件：</w:t>
      </w:r>
      <w:r>
        <w:rPr>
          <w:rFonts w:ascii="仿宋" w:eastAsia="仿宋" w:hAnsi="仿宋" w:cs="仿宋" w:hint="eastAsia"/>
          <w:b/>
          <w:bCs/>
          <w:sz w:val="24"/>
        </w:rPr>
        <w:br/>
      </w:r>
    </w:p>
    <w:p w:rsidR="008047F8" w:rsidRDefault="008047F8">
      <w:pPr>
        <w:spacing w:line="480" w:lineRule="exact"/>
        <w:ind w:firstLineChars="200" w:firstLine="480"/>
        <w:rPr>
          <w:rFonts w:ascii="仿宋" w:eastAsia="仿宋" w:hAnsi="仿宋" w:cs="仿宋"/>
          <w:sz w:val="24"/>
        </w:rPr>
      </w:pPr>
    </w:p>
    <w:p w:rsidR="008047F8" w:rsidRDefault="008047F8">
      <w:pPr>
        <w:spacing w:line="480" w:lineRule="exact"/>
        <w:ind w:firstLineChars="200" w:firstLine="480"/>
        <w:rPr>
          <w:rFonts w:ascii="仿宋" w:eastAsia="仿宋" w:hAnsi="仿宋" w:cs="仿宋"/>
          <w:sz w:val="24"/>
        </w:rPr>
      </w:pPr>
    </w:p>
    <w:p w:rsidR="008047F8" w:rsidRDefault="005B17AA">
      <w:pPr>
        <w:spacing w:line="480" w:lineRule="exact"/>
        <w:jc w:val="center"/>
        <w:rPr>
          <w:rFonts w:ascii="仿宋" w:eastAsia="仿宋" w:hAnsi="仿宋" w:cs="仿宋"/>
          <w:b/>
          <w:sz w:val="24"/>
          <w:u w:val="single"/>
        </w:rPr>
      </w:pPr>
      <w:r>
        <w:rPr>
          <w:rFonts w:ascii="仿宋" w:eastAsia="仿宋" w:hAnsi="仿宋" w:cs="仿宋" w:hint="eastAsia"/>
          <w:b/>
          <w:sz w:val="24"/>
          <w:u w:val="single"/>
        </w:rPr>
        <w:t xml:space="preserve">项目名称 </w:t>
      </w:r>
    </w:p>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项目编号：</w:t>
      </w:r>
    </w:p>
    <w:p w:rsidR="008047F8" w:rsidRDefault="005B17AA">
      <w:pPr>
        <w:pStyle w:val="2"/>
        <w:spacing w:line="480" w:lineRule="exact"/>
        <w:ind w:firstLineChars="1400" w:firstLine="3360"/>
        <w:rPr>
          <w:rFonts w:ascii="仿宋" w:eastAsia="仿宋" w:hAnsi="仿宋" w:cs="仿宋"/>
          <w:sz w:val="24"/>
        </w:rPr>
      </w:pPr>
      <w:r>
        <w:rPr>
          <w:rFonts w:ascii="仿宋" w:eastAsia="仿宋" w:hAnsi="仿宋" w:cs="仿宋" w:hint="eastAsia"/>
          <w:sz w:val="24"/>
        </w:rPr>
        <w:t>标段名称：</w:t>
      </w:r>
    </w:p>
    <w:p w:rsidR="008047F8" w:rsidRDefault="008047F8">
      <w:pPr>
        <w:spacing w:line="480" w:lineRule="exact"/>
        <w:ind w:firstLineChars="1000" w:firstLine="2400"/>
        <w:rPr>
          <w:rFonts w:ascii="仿宋" w:eastAsia="仿宋" w:hAnsi="仿宋" w:cs="仿宋"/>
          <w:sz w:val="24"/>
        </w:rPr>
      </w:pPr>
    </w:p>
    <w:p w:rsidR="008047F8" w:rsidRDefault="008047F8">
      <w:pPr>
        <w:spacing w:line="480" w:lineRule="exact"/>
        <w:rPr>
          <w:rFonts w:ascii="仿宋" w:eastAsia="仿宋" w:hAnsi="仿宋" w:cs="仿宋"/>
          <w:sz w:val="24"/>
        </w:rPr>
      </w:pPr>
    </w:p>
    <w:p w:rsidR="008047F8" w:rsidRDefault="008047F8">
      <w:pPr>
        <w:spacing w:line="480" w:lineRule="exact"/>
        <w:rPr>
          <w:rFonts w:ascii="仿宋" w:eastAsia="仿宋" w:hAnsi="仿宋" w:cs="仿宋"/>
          <w:sz w:val="24"/>
        </w:rPr>
      </w:pPr>
    </w:p>
    <w:p w:rsidR="008047F8" w:rsidRDefault="008047F8">
      <w:pPr>
        <w:spacing w:line="480" w:lineRule="exact"/>
        <w:rPr>
          <w:rFonts w:ascii="仿宋" w:eastAsia="仿宋" w:hAnsi="仿宋" w:cs="仿宋"/>
          <w:sz w:val="24"/>
        </w:rPr>
      </w:pPr>
    </w:p>
    <w:p w:rsidR="008047F8" w:rsidRDefault="008047F8">
      <w:pPr>
        <w:spacing w:line="480" w:lineRule="exact"/>
        <w:rPr>
          <w:rFonts w:ascii="仿宋" w:eastAsia="仿宋" w:hAnsi="仿宋" w:cs="仿宋"/>
          <w:sz w:val="24"/>
        </w:rPr>
      </w:pPr>
    </w:p>
    <w:p w:rsidR="008047F8" w:rsidRDefault="008047F8">
      <w:pPr>
        <w:spacing w:line="480" w:lineRule="exact"/>
        <w:rPr>
          <w:rFonts w:ascii="仿宋" w:eastAsia="仿宋" w:hAnsi="仿宋" w:cs="仿宋"/>
          <w:sz w:val="24"/>
        </w:rPr>
      </w:pPr>
    </w:p>
    <w:p w:rsidR="008047F8" w:rsidRDefault="005B17AA">
      <w:pPr>
        <w:spacing w:line="480" w:lineRule="exact"/>
        <w:jc w:val="center"/>
        <w:rPr>
          <w:rFonts w:ascii="仿宋" w:eastAsia="仿宋" w:hAnsi="仿宋" w:cs="仿宋"/>
          <w:b/>
          <w:bCs/>
          <w:sz w:val="24"/>
        </w:rPr>
      </w:pPr>
      <w:r>
        <w:rPr>
          <w:rFonts w:ascii="仿宋" w:eastAsia="仿宋" w:hAnsi="仿宋" w:cs="仿宋" w:hint="eastAsia"/>
          <w:b/>
          <w:bCs/>
          <w:sz w:val="24"/>
        </w:rPr>
        <w:t>磋商响应文件</w:t>
      </w:r>
    </w:p>
    <w:p w:rsidR="008047F8" w:rsidRDefault="008047F8">
      <w:pPr>
        <w:spacing w:line="480" w:lineRule="exact"/>
        <w:rPr>
          <w:rFonts w:ascii="仿宋" w:eastAsia="仿宋" w:hAnsi="仿宋" w:cs="仿宋"/>
          <w:sz w:val="24"/>
        </w:rPr>
      </w:pPr>
    </w:p>
    <w:p w:rsidR="008047F8" w:rsidRDefault="005B17AA">
      <w:pPr>
        <w:spacing w:line="480" w:lineRule="exact"/>
        <w:ind w:firstLineChars="1000" w:firstLine="2400"/>
        <w:rPr>
          <w:rFonts w:ascii="仿宋" w:eastAsia="仿宋" w:hAnsi="仿宋" w:cs="仿宋"/>
          <w:sz w:val="24"/>
        </w:rPr>
      </w:pPr>
      <w:r>
        <w:rPr>
          <w:rFonts w:ascii="仿宋" w:eastAsia="仿宋" w:hAnsi="仿宋" w:cs="仿宋" w:hint="eastAsia"/>
          <w:sz w:val="24"/>
        </w:rPr>
        <w:t>对应</w:t>
      </w:r>
      <w:r>
        <w:rPr>
          <w:rFonts w:ascii="仿宋" w:eastAsia="仿宋" w:hAnsi="仿宋" w:cs="仿宋" w:hint="eastAsia"/>
          <w:bCs/>
          <w:sz w:val="24"/>
        </w:rPr>
        <w:t>磋商响应文件</w:t>
      </w:r>
      <w:r>
        <w:rPr>
          <w:rFonts w:ascii="仿宋" w:eastAsia="仿宋" w:hAnsi="仿宋" w:cs="仿宋" w:hint="eastAsia"/>
          <w:sz w:val="24"/>
        </w:rPr>
        <w:t>填写：资格审查文件</w:t>
      </w:r>
    </w:p>
    <w:p w:rsidR="008047F8" w:rsidRDefault="005B17AA">
      <w:pPr>
        <w:spacing w:line="480" w:lineRule="exact"/>
        <w:jc w:val="center"/>
        <w:rPr>
          <w:rFonts w:ascii="仿宋" w:eastAsia="仿宋" w:hAnsi="仿宋" w:cs="仿宋"/>
          <w:bCs/>
          <w:sz w:val="24"/>
        </w:rPr>
      </w:pPr>
      <w:r>
        <w:rPr>
          <w:rFonts w:ascii="仿宋" w:eastAsia="仿宋" w:hAnsi="仿宋" w:cs="仿宋" w:hint="eastAsia"/>
          <w:sz w:val="24"/>
        </w:rPr>
        <w:t xml:space="preserve"> 对应</w:t>
      </w:r>
      <w:r>
        <w:rPr>
          <w:rFonts w:ascii="仿宋" w:eastAsia="仿宋" w:hAnsi="仿宋" w:cs="仿宋" w:hint="eastAsia"/>
          <w:bCs/>
          <w:sz w:val="24"/>
        </w:rPr>
        <w:t>磋商响应文件</w:t>
      </w:r>
      <w:r>
        <w:rPr>
          <w:rFonts w:ascii="仿宋" w:eastAsia="仿宋" w:hAnsi="仿宋" w:cs="仿宋" w:hint="eastAsia"/>
          <w:sz w:val="24"/>
        </w:rPr>
        <w:t>填写：商务技术文件</w:t>
      </w:r>
    </w:p>
    <w:p w:rsidR="008047F8" w:rsidRDefault="005B17AA">
      <w:pPr>
        <w:spacing w:line="480" w:lineRule="exact"/>
        <w:ind w:firstLineChars="1000" w:firstLine="2400"/>
        <w:rPr>
          <w:rFonts w:ascii="仿宋" w:eastAsia="仿宋" w:hAnsi="仿宋" w:cs="仿宋"/>
          <w:bCs/>
          <w:sz w:val="24"/>
        </w:rPr>
      </w:pPr>
      <w:r>
        <w:rPr>
          <w:rFonts w:ascii="仿宋" w:eastAsia="仿宋" w:hAnsi="仿宋" w:cs="仿宋" w:hint="eastAsia"/>
          <w:sz w:val="24"/>
        </w:rPr>
        <w:t>对应</w:t>
      </w:r>
      <w:r>
        <w:rPr>
          <w:rFonts w:ascii="仿宋" w:eastAsia="仿宋" w:hAnsi="仿宋" w:cs="仿宋" w:hint="eastAsia"/>
          <w:bCs/>
          <w:sz w:val="24"/>
        </w:rPr>
        <w:t>磋商响应文件</w:t>
      </w:r>
      <w:r>
        <w:rPr>
          <w:rFonts w:ascii="仿宋" w:eastAsia="仿宋" w:hAnsi="仿宋" w:cs="仿宋" w:hint="eastAsia"/>
          <w:sz w:val="24"/>
        </w:rPr>
        <w:t>填写：报价文件</w:t>
      </w:r>
    </w:p>
    <w:p w:rsidR="008047F8" w:rsidRDefault="005B17AA">
      <w:pPr>
        <w:spacing w:line="480" w:lineRule="exact"/>
        <w:jc w:val="center"/>
        <w:rPr>
          <w:rFonts w:ascii="仿宋" w:eastAsia="仿宋" w:hAnsi="仿宋" w:cs="仿宋"/>
          <w:b/>
          <w:sz w:val="24"/>
        </w:rPr>
      </w:pPr>
      <w:r>
        <w:rPr>
          <w:rFonts w:ascii="仿宋" w:eastAsia="仿宋" w:hAnsi="仿宋" w:cs="仿宋" w:hint="eastAsia"/>
          <w:b/>
          <w:sz w:val="24"/>
        </w:rPr>
        <w:t>（资格后审）</w:t>
      </w:r>
    </w:p>
    <w:p w:rsidR="008047F8" w:rsidRDefault="008047F8">
      <w:pPr>
        <w:spacing w:line="480" w:lineRule="exact"/>
        <w:jc w:val="center"/>
        <w:rPr>
          <w:rFonts w:ascii="仿宋" w:eastAsia="仿宋" w:hAnsi="仿宋" w:cs="仿宋"/>
          <w:b/>
          <w:sz w:val="24"/>
        </w:rPr>
      </w:pPr>
    </w:p>
    <w:p w:rsidR="008047F8" w:rsidRDefault="005B17AA">
      <w:pPr>
        <w:snapToGrid w:val="0"/>
        <w:spacing w:line="480" w:lineRule="exact"/>
        <w:jc w:val="center"/>
        <w:rPr>
          <w:rFonts w:ascii="仿宋" w:eastAsia="仿宋" w:hAnsi="仿宋" w:cs="仿宋"/>
          <w:b/>
          <w:sz w:val="24"/>
        </w:rPr>
      </w:pPr>
      <w:r>
        <w:rPr>
          <w:rFonts w:ascii="仿宋" w:eastAsia="仿宋" w:hAnsi="仿宋" w:cs="仿宋" w:hint="eastAsia"/>
          <w:b/>
          <w:sz w:val="24"/>
        </w:rPr>
        <w:t xml:space="preserve"> </w:t>
      </w:r>
    </w:p>
    <w:p w:rsidR="008047F8" w:rsidRDefault="008047F8">
      <w:pPr>
        <w:spacing w:line="480" w:lineRule="exact"/>
        <w:rPr>
          <w:rFonts w:ascii="仿宋" w:eastAsia="仿宋" w:hAnsi="仿宋" w:cs="仿宋"/>
          <w:sz w:val="24"/>
        </w:rPr>
      </w:pPr>
    </w:p>
    <w:p w:rsidR="008047F8" w:rsidRDefault="005B17AA">
      <w:pPr>
        <w:spacing w:line="480" w:lineRule="exact"/>
        <w:ind w:firstLineChars="600" w:firstLine="1440"/>
        <w:rPr>
          <w:rFonts w:ascii="仿宋" w:eastAsia="仿宋" w:hAnsi="仿宋" w:cs="仿宋"/>
          <w:sz w:val="24"/>
        </w:rPr>
      </w:pPr>
      <w:r>
        <w:rPr>
          <w:rFonts w:ascii="仿宋" w:eastAsia="仿宋" w:hAnsi="仿宋" w:cs="仿宋" w:hint="eastAsia"/>
          <w:sz w:val="24"/>
        </w:rPr>
        <w:t>响应供应商：参加供应商全称（公章）</w:t>
      </w:r>
    </w:p>
    <w:p w:rsidR="008047F8" w:rsidRDefault="005B17AA">
      <w:pPr>
        <w:spacing w:line="480" w:lineRule="exact"/>
        <w:ind w:firstLineChars="600" w:firstLine="1440"/>
        <w:rPr>
          <w:rFonts w:ascii="仿宋" w:eastAsia="仿宋" w:hAnsi="仿宋" w:cs="仿宋"/>
          <w:sz w:val="24"/>
        </w:rPr>
      </w:pPr>
      <w:r>
        <w:rPr>
          <w:rFonts w:ascii="仿宋" w:eastAsia="仿宋" w:hAnsi="仿宋" w:cs="仿宋" w:hint="eastAsia"/>
          <w:sz w:val="24"/>
        </w:rPr>
        <w:t>日  期：      年  月  日</w:t>
      </w:r>
    </w:p>
    <w:p w:rsidR="008047F8" w:rsidRDefault="005B17AA">
      <w:pPr>
        <w:spacing w:line="480" w:lineRule="exact"/>
        <w:jc w:val="left"/>
        <w:rPr>
          <w:rFonts w:ascii="仿宋" w:eastAsia="仿宋" w:hAnsi="仿宋" w:cs="仿宋"/>
          <w:b/>
          <w:bCs/>
          <w:sz w:val="24"/>
        </w:rPr>
      </w:pPr>
      <w:r>
        <w:rPr>
          <w:rFonts w:ascii="仿宋" w:eastAsia="仿宋" w:hAnsi="仿宋" w:cs="仿宋" w:hint="eastAsia"/>
          <w:sz w:val="24"/>
        </w:rPr>
        <w:br w:type="page"/>
      </w:r>
      <w:r>
        <w:rPr>
          <w:rFonts w:ascii="仿宋" w:eastAsia="仿宋" w:hAnsi="仿宋" w:cs="仿宋" w:hint="eastAsia"/>
          <w:b/>
          <w:bCs/>
          <w:sz w:val="24"/>
        </w:rPr>
        <w:lastRenderedPageBreak/>
        <w:t>一、资格审查文件相关的格式文件及表格</w:t>
      </w:r>
    </w:p>
    <w:p w:rsidR="008047F8" w:rsidRDefault="008047F8">
      <w:pPr>
        <w:snapToGrid w:val="0"/>
        <w:spacing w:line="480" w:lineRule="exact"/>
        <w:jc w:val="center"/>
        <w:outlineLvl w:val="4"/>
        <w:rPr>
          <w:rFonts w:ascii="仿宋" w:eastAsia="仿宋" w:hAnsi="仿宋" w:cs="仿宋"/>
          <w:b/>
          <w:bCs/>
          <w:sz w:val="24"/>
        </w:rPr>
      </w:pPr>
    </w:p>
    <w:p w:rsidR="008047F8" w:rsidRDefault="005B17AA">
      <w:pPr>
        <w:snapToGrid w:val="0"/>
        <w:spacing w:line="480" w:lineRule="exact"/>
        <w:jc w:val="center"/>
        <w:outlineLvl w:val="4"/>
        <w:rPr>
          <w:rFonts w:ascii="仿宋" w:eastAsia="仿宋" w:hAnsi="仿宋" w:cs="仿宋"/>
          <w:b/>
          <w:bCs/>
          <w:sz w:val="24"/>
        </w:rPr>
      </w:pPr>
      <w:r>
        <w:rPr>
          <w:rFonts w:ascii="仿宋" w:eastAsia="仿宋" w:hAnsi="仿宋" w:cs="仿宋" w:hint="eastAsia"/>
          <w:b/>
          <w:bCs/>
          <w:sz w:val="24"/>
        </w:rPr>
        <w:t>1、关于资格文件的声明函</w:t>
      </w:r>
    </w:p>
    <w:p w:rsidR="008047F8" w:rsidRDefault="008047F8">
      <w:pPr>
        <w:adjustRightInd w:val="0"/>
        <w:snapToGrid w:val="0"/>
        <w:spacing w:line="480" w:lineRule="exact"/>
        <w:jc w:val="left"/>
        <w:rPr>
          <w:rFonts w:ascii="仿宋" w:eastAsia="仿宋" w:hAnsi="仿宋" w:cs="仿宋"/>
          <w:sz w:val="24"/>
          <w:u w:val="single"/>
        </w:rPr>
      </w:pPr>
    </w:p>
    <w:p w:rsidR="008047F8" w:rsidRDefault="005B17AA">
      <w:pPr>
        <w:adjustRightInd w:val="0"/>
        <w:snapToGrid w:val="0"/>
        <w:spacing w:line="480" w:lineRule="exact"/>
        <w:jc w:val="left"/>
        <w:rPr>
          <w:rFonts w:ascii="仿宋" w:eastAsia="仿宋" w:hAnsi="仿宋" w:cs="仿宋"/>
          <w:sz w:val="24"/>
          <w:u w:val="single"/>
        </w:rPr>
      </w:pPr>
      <w:r>
        <w:rPr>
          <w:rFonts w:ascii="仿宋" w:eastAsia="仿宋" w:hAnsi="仿宋" w:cs="仿宋" w:hint="eastAsia"/>
          <w:sz w:val="24"/>
          <w:u w:val="single"/>
        </w:rPr>
        <w:t xml:space="preserve">        （采购人）      ： </w:t>
      </w:r>
    </w:p>
    <w:p w:rsidR="008047F8" w:rsidRDefault="005B17AA">
      <w:pPr>
        <w:overflowPunct w:val="0"/>
        <w:adjustRightInd w:val="0"/>
        <w:spacing w:line="480" w:lineRule="exact"/>
        <w:ind w:firstLineChars="200" w:firstLine="480"/>
        <w:jc w:val="left"/>
        <w:textAlignment w:val="baseline"/>
        <w:rPr>
          <w:rFonts w:ascii="仿宋" w:eastAsia="仿宋" w:hAnsi="仿宋" w:cs="仿宋"/>
          <w:sz w:val="24"/>
        </w:rPr>
      </w:pPr>
      <w:r>
        <w:rPr>
          <w:rFonts w:ascii="仿宋" w:eastAsia="仿宋" w:hAnsi="仿宋" w:cs="仿宋" w:hint="eastAsia"/>
          <w:color w:val="000000"/>
          <w:sz w:val="24"/>
        </w:rPr>
        <w:t>本公司愿就由贵单位组织实施的</w:t>
      </w:r>
      <w:r>
        <w:rPr>
          <w:rFonts w:ascii="仿宋" w:eastAsia="仿宋" w:hAnsi="仿宋" w:cs="仿宋" w:hint="eastAsia"/>
          <w:color w:val="000000"/>
          <w:sz w:val="24"/>
          <w:u w:val="single"/>
        </w:rPr>
        <w:t xml:space="preserve">          （磋商项目名称及项目编号)</w:t>
      </w:r>
      <w:r>
        <w:rPr>
          <w:rFonts w:ascii="仿宋" w:eastAsia="仿宋" w:hAnsi="仿宋" w:cs="仿宋" w:hint="eastAsia"/>
          <w:color w:val="000000"/>
          <w:sz w:val="24"/>
        </w:rPr>
        <w:t>的活动参与磋商。本公司所提交的磋商文件中所有关于资格的文件、证明和陈述均是真实的、准确的。若与真实情况不符，本公司愿意承担由此而产生的一切后果。</w:t>
      </w:r>
    </w:p>
    <w:p w:rsidR="008047F8" w:rsidRDefault="008047F8">
      <w:pPr>
        <w:overflowPunct w:val="0"/>
        <w:adjustRightInd w:val="0"/>
        <w:spacing w:line="480" w:lineRule="exact"/>
        <w:ind w:firstLine="420"/>
        <w:jc w:val="left"/>
        <w:textAlignment w:val="baseline"/>
        <w:rPr>
          <w:rFonts w:ascii="仿宋" w:eastAsia="仿宋" w:hAnsi="仿宋" w:cs="仿宋"/>
          <w:sz w:val="24"/>
        </w:rPr>
      </w:pPr>
    </w:p>
    <w:p w:rsidR="008047F8" w:rsidRDefault="008047F8">
      <w:pPr>
        <w:overflowPunct w:val="0"/>
        <w:adjustRightInd w:val="0"/>
        <w:spacing w:line="480" w:lineRule="exact"/>
        <w:ind w:firstLine="420"/>
        <w:jc w:val="left"/>
        <w:textAlignment w:val="baseline"/>
        <w:rPr>
          <w:rFonts w:ascii="仿宋" w:eastAsia="仿宋" w:hAnsi="仿宋" w:cs="仿宋"/>
          <w:sz w:val="24"/>
        </w:rPr>
      </w:pPr>
    </w:p>
    <w:p w:rsidR="008047F8" w:rsidRDefault="005B17AA">
      <w:pPr>
        <w:spacing w:line="480" w:lineRule="exact"/>
        <w:ind w:firstLineChars="200" w:firstLine="480"/>
        <w:jc w:val="right"/>
        <w:rPr>
          <w:rFonts w:ascii="仿宋" w:eastAsia="仿宋" w:hAnsi="仿宋" w:cs="仿宋"/>
          <w:sz w:val="24"/>
        </w:rPr>
      </w:pPr>
      <w:r>
        <w:rPr>
          <w:rFonts w:ascii="仿宋" w:eastAsia="仿宋" w:hAnsi="仿宋" w:cs="仿宋" w:hint="eastAsia"/>
          <w:sz w:val="24"/>
        </w:rPr>
        <w:t>响应供应商：</w:t>
      </w:r>
      <w:r>
        <w:rPr>
          <w:rFonts w:ascii="仿宋" w:eastAsia="仿宋" w:hAnsi="仿宋" w:cs="仿宋" w:hint="eastAsia"/>
          <w:sz w:val="24"/>
          <w:u w:val="single"/>
        </w:rPr>
        <w:t xml:space="preserve">                    </w:t>
      </w:r>
      <w:r>
        <w:rPr>
          <w:rFonts w:ascii="仿宋" w:eastAsia="仿宋" w:hAnsi="仿宋" w:cs="仿宋" w:hint="eastAsia"/>
          <w:sz w:val="24"/>
        </w:rPr>
        <w:t>（加盖公章）</w:t>
      </w:r>
    </w:p>
    <w:p w:rsidR="008047F8" w:rsidRDefault="005B17AA">
      <w:pPr>
        <w:spacing w:line="480" w:lineRule="exact"/>
        <w:ind w:firstLineChars="200" w:firstLine="480"/>
        <w:jc w:val="right"/>
        <w:rPr>
          <w:rFonts w:ascii="仿宋" w:eastAsia="仿宋" w:hAnsi="仿宋" w:cs="仿宋"/>
          <w:sz w:val="24"/>
        </w:rPr>
      </w:pPr>
      <w:r>
        <w:rPr>
          <w:rFonts w:ascii="仿宋" w:eastAsia="仿宋" w:hAnsi="仿宋" w:cs="仿宋" w:hint="eastAsia"/>
          <w:sz w:val="24"/>
        </w:rPr>
        <w:t>法定代表人或被授权人：</w:t>
      </w:r>
      <w:r>
        <w:rPr>
          <w:rFonts w:ascii="仿宋" w:eastAsia="仿宋" w:hAnsi="仿宋" w:cs="仿宋" w:hint="eastAsia"/>
          <w:sz w:val="24"/>
          <w:u w:val="single"/>
        </w:rPr>
        <w:t xml:space="preserve">          </w:t>
      </w:r>
      <w:r>
        <w:rPr>
          <w:rFonts w:ascii="仿宋" w:eastAsia="仿宋" w:hAnsi="仿宋" w:cs="仿宋" w:hint="eastAsia"/>
          <w:sz w:val="24"/>
        </w:rPr>
        <w:t>（签字或盖章）</w:t>
      </w:r>
    </w:p>
    <w:p w:rsidR="008047F8" w:rsidRDefault="005B17AA">
      <w:pPr>
        <w:spacing w:line="480" w:lineRule="exact"/>
        <w:ind w:firstLineChars="550" w:firstLine="1320"/>
        <w:jc w:val="right"/>
        <w:rPr>
          <w:rFonts w:ascii="仿宋" w:eastAsia="仿宋" w:hAnsi="仿宋" w:cs="仿宋"/>
          <w:sz w:val="24"/>
        </w:rPr>
      </w:pPr>
      <w:r>
        <w:rPr>
          <w:rFonts w:ascii="仿宋" w:eastAsia="仿宋" w:hAnsi="仿宋" w:cs="仿宋" w:hint="eastAsia"/>
          <w:sz w:val="24"/>
        </w:rPr>
        <w:t>年      月     日</w:t>
      </w:r>
    </w:p>
    <w:p w:rsidR="008047F8" w:rsidRDefault="005B17AA">
      <w:pPr>
        <w:spacing w:line="480" w:lineRule="exact"/>
        <w:jc w:val="center"/>
        <w:rPr>
          <w:rFonts w:ascii="仿宋" w:eastAsia="仿宋" w:hAnsi="仿宋" w:cs="仿宋"/>
          <w:b/>
          <w:bCs/>
          <w:sz w:val="24"/>
        </w:rPr>
      </w:pPr>
      <w:r>
        <w:rPr>
          <w:rFonts w:ascii="仿宋" w:eastAsia="仿宋" w:hAnsi="仿宋" w:cs="仿宋" w:hint="eastAsia"/>
          <w:b/>
          <w:bCs/>
          <w:sz w:val="24"/>
        </w:rPr>
        <w:br w:type="page"/>
      </w:r>
      <w:r>
        <w:rPr>
          <w:rFonts w:ascii="仿宋" w:eastAsia="仿宋" w:hAnsi="仿宋" w:cs="仿宋" w:hint="eastAsia"/>
          <w:b/>
          <w:bCs/>
          <w:sz w:val="24"/>
        </w:rPr>
        <w:lastRenderedPageBreak/>
        <w:t>2、法定代表人身份证明</w:t>
      </w:r>
    </w:p>
    <w:p w:rsidR="008047F8" w:rsidRDefault="005B17AA">
      <w:pPr>
        <w:spacing w:line="480" w:lineRule="exact"/>
        <w:jc w:val="center"/>
        <w:rPr>
          <w:rFonts w:ascii="仿宋" w:eastAsia="仿宋" w:hAnsi="仿宋" w:cs="仿宋"/>
          <w:sz w:val="24"/>
        </w:rPr>
      </w:pPr>
      <w:r>
        <w:rPr>
          <w:rFonts w:ascii="仿宋" w:eastAsia="仿宋" w:hAnsi="仿宋" w:cs="仿宋" w:hint="eastAsia"/>
          <w:sz w:val="24"/>
          <w:u w:val="single"/>
        </w:rPr>
        <w:t>（法定代表人参加磋商时，须出示此证明）</w:t>
      </w:r>
    </w:p>
    <w:p w:rsidR="008047F8" w:rsidRDefault="008047F8">
      <w:pPr>
        <w:adjustRightInd w:val="0"/>
        <w:snapToGrid w:val="0"/>
        <w:spacing w:line="480" w:lineRule="exact"/>
        <w:jc w:val="left"/>
        <w:rPr>
          <w:rFonts w:ascii="仿宋" w:eastAsia="仿宋" w:hAnsi="仿宋" w:cs="仿宋"/>
          <w:sz w:val="24"/>
          <w:u w:val="single"/>
        </w:rPr>
      </w:pPr>
    </w:p>
    <w:p w:rsidR="008047F8" w:rsidRDefault="005B17AA">
      <w:pPr>
        <w:adjustRightInd w:val="0"/>
        <w:snapToGrid w:val="0"/>
        <w:spacing w:line="480" w:lineRule="exact"/>
        <w:jc w:val="left"/>
        <w:rPr>
          <w:rFonts w:ascii="仿宋" w:eastAsia="仿宋" w:hAnsi="仿宋" w:cs="仿宋"/>
          <w:sz w:val="24"/>
          <w:u w:val="single"/>
        </w:rPr>
      </w:pPr>
      <w:r>
        <w:rPr>
          <w:rFonts w:ascii="仿宋" w:eastAsia="仿宋" w:hAnsi="仿宋" w:cs="仿宋" w:hint="eastAsia"/>
          <w:sz w:val="24"/>
          <w:u w:val="single"/>
        </w:rPr>
        <w:t xml:space="preserve">       （采购人）      ： </w:t>
      </w:r>
    </w:p>
    <w:p w:rsidR="008047F8" w:rsidRDefault="005B17AA">
      <w:pPr>
        <w:spacing w:line="480" w:lineRule="exact"/>
        <w:ind w:firstLineChars="200" w:firstLine="480"/>
        <w:rPr>
          <w:rFonts w:ascii="仿宋" w:eastAsia="仿宋" w:hAnsi="仿宋" w:cs="仿宋"/>
          <w:sz w:val="24"/>
        </w:rPr>
      </w:pPr>
      <w:r>
        <w:rPr>
          <w:rFonts w:ascii="仿宋" w:eastAsia="仿宋" w:hAnsi="仿宋" w:cs="仿宋" w:hint="eastAsia"/>
          <w:color w:val="000000"/>
          <w:sz w:val="24"/>
        </w:rPr>
        <w:t>我公司法定代表人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参加贵单位组织的</w:t>
      </w:r>
      <w:r>
        <w:rPr>
          <w:rFonts w:ascii="仿宋" w:eastAsia="仿宋" w:hAnsi="仿宋" w:cs="仿宋" w:hint="eastAsia"/>
          <w:color w:val="000000"/>
          <w:sz w:val="24"/>
          <w:u w:val="single"/>
        </w:rPr>
        <w:t>（竞争性磋商项目名称及项目编号)</w:t>
      </w:r>
      <w:r>
        <w:rPr>
          <w:rFonts w:ascii="仿宋" w:eastAsia="仿宋" w:hAnsi="仿宋" w:cs="仿宋" w:hint="eastAsia"/>
          <w:color w:val="000000"/>
          <w:sz w:val="24"/>
        </w:rPr>
        <w:t>项目的磋商活动，全权代表我公司处理竞争性磋商的有关事宜。</w:t>
      </w:r>
    </w:p>
    <w:p w:rsidR="008047F8" w:rsidRDefault="008047F8">
      <w:pPr>
        <w:spacing w:line="480" w:lineRule="exact"/>
        <w:ind w:firstLineChars="200" w:firstLine="480"/>
        <w:rPr>
          <w:rFonts w:ascii="仿宋" w:eastAsia="仿宋" w:hAnsi="仿宋" w:cs="仿宋"/>
          <w:sz w:val="24"/>
        </w:rPr>
      </w:pPr>
    </w:p>
    <w:p w:rsidR="008047F8" w:rsidRDefault="005B17AA">
      <w:pPr>
        <w:spacing w:line="480" w:lineRule="exact"/>
        <w:rPr>
          <w:rFonts w:ascii="仿宋" w:eastAsia="仿宋" w:hAnsi="仿宋" w:cs="仿宋"/>
          <w:sz w:val="24"/>
        </w:rPr>
      </w:pPr>
      <w:r>
        <w:rPr>
          <w:rFonts w:ascii="仿宋" w:eastAsia="仿宋" w:hAnsi="仿宋" w:cs="仿宋" w:hint="eastAsia"/>
          <w:sz w:val="24"/>
        </w:rPr>
        <w:t>附：法定代表人情况：</w:t>
      </w:r>
    </w:p>
    <w:p w:rsidR="008047F8" w:rsidRDefault="005B17AA">
      <w:pPr>
        <w:spacing w:line="480" w:lineRule="exact"/>
        <w:rPr>
          <w:rFonts w:ascii="仿宋" w:eastAsia="仿宋" w:hAnsi="仿宋" w:cs="仿宋"/>
          <w:sz w:val="24"/>
          <w:u w:val="single"/>
        </w:rPr>
      </w:pPr>
      <w:r>
        <w:rPr>
          <w:rFonts w:ascii="仿宋" w:eastAsia="仿宋" w:hAnsi="仿宋" w:cs="仿宋" w:hint="eastAsia"/>
          <w:sz w:val="24"/>
        </w:rPr>
        <w:t>姓名：</w:t>
      </w:r>
      <w:r>
        <w:rPr>
          <w:rFonts w:ascii="仿宋" w:eastAsia="仿宋" w:hAnsi="仿宋" w:cs="仿宋" w:hint="eastAsia"/>
          <w:sz w:val="24"/>
          <w:u w:val="single"/>
        </w:rPr>
        <w:t xml:space="preserve">            </w:t>
      </w:r>
      <w:r>
        <w:rPr>
          <w:rFonts w:ascii="仿宋" w:eastAsia="仿宋" w:hAnsi="仿宋" w:cs="仿宋" w:hint="eastAsia"/>
          <w:sz w:val="24"/>
        </w:rPr>
        <w:t xml:space="preserve"> 性别：</w:t>
      </w:r>
      <w:r>
        <w:rPr>
          <w:rFonts w:ascii="仿宋" w:eastAsia="仿宋" w:hAnsi="仿宋" w:cs="仿宋" w:hint="eastAsia"/>
          <w:sz w:val="24"/>
          <w:u w:val="single"/>
        </w:rPr>
        <w:t xml:space="preserve">            </w:t>
      </w:r>
      <w:r>
        <w:rPr>
          <w:rFonts w:ascii="仿宋" w:eastAsia="仿宋" w:hAnsi="仿宋" w:cs="仿宋" w:hint="eastAsia"/>
          <w:sz w:val="24"/>
        </w:rPr>
        <w:t xml:space="preserve"> 年龄：</w:t>
      </w:r>
      <w:r>
        <w:rPr>
          <w:rFonts w:ascii="仿宋" w:eastAsia="仿宋" w:hAnsi="仿宋" w:cs="仿宋" w:hint="eastAsia"/>
          <w:sz w:val="24"/>
          <w:u w:val="single"/>
        </w:rPr>
        <w:t xml:space="preserve">            </w:t>
      </w:r>
      <w:r>
        <w:rPr>
          <w:rFonts w:ascii="仿宋" w:eastAsia="仿宋" w:hAnsi="仿宋" w:cs="仿宋" w:hint="eastAsia"/>
          <w:sz w:val="24"/>
        </w:rPr>
        <w:t xml:space="preserve">  职务：</w:t>
      </w:r>
      <w:r>
        <w:rPr>
          <w:rFonts w:ascii="仿宋" w:eastAsia="仿宋" w:hAnsi="仿宋" w:cs="仿宋" w:hint="eastAsia"/>
          <w:sz w:val="24"/>
          <w:u w:val="single"/>
        </w:rPr>
        <w:t xml:space="preserve">              </w:t>
      </w:r>
    </w:p>
    <w:p w:rsidR="008047F8" w:rsidRDefault="005B17AA">
      <w:pPr>
        <w:spacing w:line="480" w:lineRule="exact"/>
        <w:rPr>
          <w:rFonts w:ascii="仿宋" w:eastAsia="仿宋" w:hAnsi="仿宋" w:cs="仿宋"/>
          <w:sz w:val="24"/>
        </w:rPr>
      </w:pPr>
      <w:r>
        <w:rPr>
          <w:rFonts w:ascii="仿宋" w:eastAsia="仿宋" w:hAnsi="仿宋" w:cs="仿宋" w:hint="eastAsia"/>
          <w:sz w:val="24"/>
        </w:rPr>
        <w:t>身份证号码：</w:t>
      </w:r>
      <w:r>
        <w:rPr>
          <w:rFonts w:ascii="仿宋" w:eastAsia="仿宋" w:hAnsi="仿宋" w:cs="仿宋" w:hint="eastAsia"/>
          <w:sz w:val="24"/>
          <w:u w:val="single"/>
        </w:rPr>
        <w:t xml:space="preserve">                                          </w:t>
      </w:r>
    </w:p>
    <w:p w:rsidR="008047F8" w:rsidRDefault="005B17AA">
      <w:pPr>
        <w:spacing w:line="480" w:lineRule="exact"/>
        <w:rPr>
          <w:rFonts w:ascii="仿宋" w:eastAsia="仿宋" w:hAnsi="仿宋" w:cs="仿宋"/>
          <w:sz w:val="24"/>
        </w:rPr>
      </w:pPr>
      <w:r>
        <w:rPr>
          <w:rFonts w:ascii="仿宋" w:eastAsia="仿宋" w:hAnsi="仿宋" w:cs="仿宋" w:hint="eastAsia"/>
          <w:sz w:val="24"/>
        </w:rPr>
        <w:t xml:space="preserve">手机： </w:t>
      </w:r>
      <w:r>
        <w:rPr>
          <w:rFonts w:ascii="仿宋" w:eastAsia="仿宋" w:hAnsi="仿宋" w:cs="仿宋" w:hint="eastAsia"/>
          <w:sz w:val="24"/>
          <w:u w:val="single"/>
        </w:rPr>
        <w:t xml:space="preserve">            </w:t>
      </w:r>
      <w:r>
        <w:rPr>
          <w:rFonts w:ascii="仿宋" w:eastAsia="仿宋" w:hAnsi="仿宋" w:cs="仿宋" w:hint="eastAsia"/>
          <w:sz w:val="24"/>
        </w:rPr>
        <w:t xml:space="preserve">  传真：</w:t>
      </w:r>
      <w:r>
        <w:rPr>
          <w:rFonts w:ascii="仿宋" w:eastAsia="仿宋" w:hAnsi="仿宋" w:cs="仿宋" w:hint="eastAsia"/>
          <w:sz w:val="24"/>
          <w:u w:val="single"/>
        </w:rPr>
        <w:t xml:space="preserve">                       </w:t>
      </w:r>
      <w:r>
        <w:rPr>
          <w:rFonts w:ascii="仿宋" w:eastAsia="仿宋" w:hAnsi="仿宋" w:cs="仿宋" w:hint="eastAsia"/>
          <w:sz w:val="24"/>
        </w:rPr>
        <w:t xml:space="preserve"> </w:t>
      </w:r>
    </w:p>
    <w:p w:rsidR="008047F8" w:rsidRDefault="008047F8">
      <w:pPr>
        <w:adjustRightInd w:val="0"/>
        <w:snapToGrid w:val="0"/>
        <w:spacing w:line="480" w:lineRule="exact"/>
        <w:ind w:firstLine="482"/>
        <w:rPr>
          <w:rFonts w:ascii="仿宋" w:eastAsia="仿宋" w:hAnsi="仿宋" w:cs="仿宋"/>
          <w:kern w:val="0"/>
          <w:sz w:val="24"/>
          <w:shd w:val="clear" w:color="auto" w:fill="FFFFFF"/>
        </w:rPr>
      </w:pPr>
    </w:p>
    <w:p w:rsidR="008047F8" w:rsidRDefault="008047F8">
      <w:pPr>
        <w:spacing w:line="480" w:lineRule="exact"/>
        <w:rPr>
          <w:rFonts w:ascii="仿宋" w:eastAsia="仿宋" w:hAnsi="仿宋" w:cs="仿宋"/>
          <w:sz w:val="24"/>
        </w:rPr>
      </w:pPr>
    </w:p>
    <w:p w:rsidR="008047F8" w:rsidRDefault="008047F8">
      <w:pPr>
        <w:widowControl/>
        <w:tabs>
          <w:tab w:val="right" w:leader="hyphen" w:pos="9736"/>
        </w:tabs>
        <w:spacing w:after="100" w:line="480" w:lineRule="exact"/>
        <w:jc w:val="center"/>
        <w:rPr>
          <w:rFonts w:ascii="仿宋" w:eastAsia="仿宋" w:hAnsi="仿宋" w:cs="仿宋"/>
          <w:kern w:val="0"/>
          <w:sz w:val="24"/>
        </w:rPr>
      </w:pPr>
    </w:p>
    <w:p w:rsidR="008047F8" w:rsidRDefault="005B17AA">
      <w:pPr>
        <w:spacing w:line="480" w:lineRule="exact"/>
        <w:rPr>
          <w:rFonts w:ascii="仿宋" w:eastAsia="仿宋" w:hAnsi="仿宋" w:cs="仿宋"/>
          <w:sz w:val="24"/>
        </w:rPr>
      </w:pPr>
      <w:r>
        <w:rPr>
          <w:rFonts w:ascii="仿宋" w:eastAsia="仿宋" w:hAnsi="仿宋" w:cs="仿宋" w:hint="eastAsia"/>
          <w:sz w:val="24"/>
        </w:rPr>
        <w:t>单位名称（公章）             法定代表人（签字或盖章）</w:t>
      </w:r>
    </w:p>
    <w:p w:rsidR="008047F8" w:rsidRDefault="005B17AA">
      <w:pPr>
        <w:spacing w:line="480" w:lineRule="exact"/>
        <w:ind w:firstLineChars="500" w:firstLine="1200"/>
        <w:rPr>
          <w:rFonts w:ascii="仿宋" w:eastAsia="仿宋" w:hAnsi="仿宋" w:cs="仿宋"/>
          <w:sz w:val="24"/>
        </w:rPr>
      </w:pPr>
      <w:r>
        <w:rPr>
          <w:rFonts w:ascii="仿宋" w:eastAsia="仿宋" w:hAnsi="仿宋" w:cs="仿宋" w:hint="eastAsia"/>
          <w:sz w:val="24"/>
        </w:rPr>
        <w:t xml:space="preserve">年   月   日                 年   月    日  </w:t>
      </w:r>
    </w:p>
    <w:p w:rsidR="008047F8" w:rsidRDefault="005B17AA">
      <w:pPr>
        <w:spacing w:line="480" w:lineRule="exact"/>
        <w:rPr>
          <w:rFonts w:ascii="仿宋" w:eastAsia="仿宋" w:hAnsi="仿宋" w:cs="仿宋"/>
          <w:sz w:val="24"/>
        </w:rPr>
      </w:pPr>
      <w:r>
        <w:rPr>
          <w:rFonts w:ascii="仿宋" w:eastAsia="仿宋" w:hAnsi="仿宋" w:cs="仿宋" w:hint="eastAsia"/>
          <w:sz w:val="24"/>
        </w:rPr>
        <w:t xml:space="preserve"> </w:t>
      </w:r>
    </w:p>
    <w:p w:rsidR="008047F8" w:rsidRDefault="005B17AA">
      <w:pPr>
        <w:spacing w:line="480" w:lineRule="exact"/>
        <w:rPr>
          <w:rFonts w:ascii="仿宋" w:eastAsia="仿宋" w:hAnsi="仿宋" w:cs="仿宋"/>
          <w:sz w:val="24"/>
        </w:rPr>
      </w:pPr>
      <w:r>
        <w:rPr>
          <w:rFonts w:ascii="仿宋" w:eastAsia="仿宋" w:hAnsi="仿宋" w:cs="仿宋" w:hint="eastAsia"/>
          <w:sz w:val="24"/>
        </w:rPr>
        <w:t xml:space="preserve"> </w:t>
      </w:r>
    </w:p>
    <w:p w:rsidR="008047F8" w:rsidRDefault="005B17AA">
      <w:pPr>
        <w:spacing w:line="480" w:lineRule="exact"/>
        <w:rPr>
          <w:rFonts w:ascii="仿宋" w:eastAsia="仿宋" w:hAnsi="仿宋" w:cs="仿宋"/>
          <w:sz w:val="24"/>
        </w:rPr>
      </w:pPr>
      <w:r>
        <w:rPr>
          <w:rFonts w:ascii="仿宋" w:eastAsia="仿宋" w:hAnsi="仿宋" w:cs="仿宋" w:hint="eastAsia"/>
          <w:sz w:val="24"/>
        </w:rPr>
        <w:t>法定代表人身份证复印件（正反面）</w:t>
      </w:r>
    </w:p>
    <w:p w:rsidR="008047F8" w:rsidRDefault="005B17AA">
      <w:pPr>
        <w:spacing w:line="480" w:lineRule="exact"/>
        <w:rPr>
          <w:rFonts w:ascii="仿宋" w:eastAsia="仿宋" w:hAnsi="仿宋" w:cs="仿宋"/>
          <w:sz w:val="24"/>
        </w:rPr>
      </w:pPr>
      <w:r>
        <w:rPr>
          <w:rFonts w:ascii="仿宋" w:eastAsia="仿宋" w:hAnsi="仿宋" w:cs="仿宋" w:hint="eastAsia"/>
          <w:sz w:val="24"/>
        </w:rPr>
        <w:t xml:space="preserve"> </w:t>
      </w:r>
    </w:p>
    <w:p w:rsidR="008047F8" w:rsidRDefault="005B17AA">
      <w:pPr>
        <w:spacing w:line="480" w:lineRule="exact"/>
        <w:ind w:firstLineChars="950" w:firstLine="2280"/>
        <w:rPr>
          <w:rFonts w:ascii="仿宋" w:eastAsia="仿宋" w:hAnsi="仿宋" w:cs="仿宋"/>
          <w:sz w:val="24"/>
        </w:rPr>
      </w:pPr>
      <w:r>
        <w:rPr>
          <w:rFonts w:ascii="仿宋" w:eastAsia="仿宋" w:hAnsi="仿宋" w:cs="仿宋" w:hint="eastAsia"/>
          <w:sz w:val="24"/>
        </w:rPr>
        <w:t>（粘贴此处）</w:t>
      </w:r>
    </w:p>
    <w:p w:rsidR="008047F8" w:rsidRDefault="008047F8">
      <w:pPr>
        <w:spacing w:line="480" w:lineRule="exact"/>
        <w:ind w:firstLineChars="950" w:firstLine="2289"/>
        <w:rPr>
          <w:rFonts w:ascii="仿宋" w:eastAsia="仿宋" w:hAnsi="仿宋" w:cs="仿宋"/>
          <w:b/>
          <w:bCs/>
          <w:sz w:val="24"/>
        </w:rPr>
      </w:pPr>
    </w:p>
    <w:p w:rsidR="008047F8" w:rsidRDefault="005B17AA">
      <w:pPr>
        <w:spacing w:line="480" w:lineRule="exact"/>
        <w:ind w:firstLineChars="950" w:firstLine="2289"/>
        <w:rPr>
          <w:rFonts w:ascii="仿宋" w:eastAsia="仿宋" w:hAnsi="仿宋" w:cs="仿宋"/>
          <w:b/>
          <w:bCs/>
          <w:sz w:val="24"/>
        </w:rPr>
      </w:pPr>
      <w:r>
        <w:rPr>
          <w:rFonts w:ascii="仿宋" w:eastAsia="仿宋" w:hAnsi="仿宋" w:cs="仿宋" w:hint="eastAsia"/>
          <w:b/>
          <w:bCs/>
          <w:sz w:val="24"/>
        </w:rPr>
        <w:t xml:space="preserve"> </w:t>
      </w:r>
    </w:p>
    <w:p w:rsidR="008047F8" w:rsidRDefault="005B17AA">
      <w:pPr>
        <w:spacing w:line="480" w:lineRule="exact"/>
        <w:rPr>
          <w:rFonts w:ascii="仿宋" w:eastAsia="仿宋" w:hAnsi="仿宋" w:cs="仿宋"/>
          <w:sz w:val="24"/>
        </w:rPr>
      </w:pPr>
      <w:r>
        <w:rPr>
          <w:rFonts w:ascii="仿宋" w:eastAsia="仿宋" w:hAnsi="仿宋" w:cs="仿宋" w:hint="eastAsia"/>
          <w:b/>
          <w:bCs/>
          <w:sz w:val="24"/>
        </w:rPr>
        <w:t>注: 如为法定代表人参加竞磋时，须将身份证原件带至磋商现场备查。</w:t>
      </w:r>
    </w:p>
    <w:p w:rsidR="008047F8" w:rsidRDefault="005B17AA">
      <w:pPr>
        <w:spacing w:line="480" w:lineRule="exact"/>
        <w:jc w:val="center"/>
        <w:rPr>
          <w:rFonts w:ascii="仿宋" w:eastAsia="仿宋" w:hAnsi="仿宋" w:cs="仿宋"/>
          <w:b/>
          <w:bCs/>
          <w:sz w:val="24"/>
        </w:rPr>
      </w:pPr>
      <w:r>
        <w:rPr>
          <w:rFonts w:ascii="仿宋" w:eastAsia="仿宋" w:hAnsi="仿宋" w:cs="仿宋" w:hint="eastAsia"/>
          <w:b/>
          <w:bCs/>
          <w:sz w:val="24"/>
        </w:rPr>
        <w:br w:type="page"/>
      </w:r>
      <w:r>
        <w:rPr>
          <w:rFonts w:ascii="仿宋" w:eastAsia="仿宋" w:hAnsi="仿宋" w:cs="仿宋" w:hint="eastAsia"/>
          <w:b/>
          <w:bCs/>
          <w:sz w:val="24"/>
        </w:rPr>
        <w:lastRenderedPageBreak/>
        <w:t>3、授权委托书</w:t>
      </w:r>
    </w:p>
    <w:p w:rsidR="008047F8" w:rsidRDefault="005B17AA">
      <w:pPr>
        <w:snapToGrid w:val="0"/>
        <w:spacing w:line="480" w:lineRule="exact"/>
        <w:jc w:val="center"/>
        <w:rPr>
          <w:rFonts w:ascii="仿宋" w:eastAsia="仿宋" w:hAnsi="仿宋" w:cs="仿宋"/>
          <w:sz w:val="24"/>
          <w:u w:val="single"/>
        </w:rPr>
      </w:pPr>
      <w:r>
        <w:rPr>
          <w:rFonts w:ascii="仿宋" w:eastAsia="仿宋" w:hAnsi="仿宋" w:cs="仿宋" w:hint="eastAsia"/>
          <w:sz w:val="24"/>
          <w:u w:val="single"/>
        </w:rPr>
        <w:t>（被授权人参加磋商时，须出示此证明）</w:t>
      </w:r>
    </w:p>
    <w:p w:rsidR="008047F8" w:rsidRDefault="008047F8">
      <w:pPr>
        <w:snapToGrid w:val="0"/>
        <w:spacing w:line="480" w:lineRule="exact"/>
        <w:rPr>
          <w:rFonts w:ascii="仿宋" w:eastAsia="仿宋" w:hAnsi="仿宋" w:cs="仿宋"/>
          <w:bCs/>
          <w:sz w:val="24"/>
        </w:rPr>
      </w:pPr>
    </w:p>
    <w:p w:rsidR="008047F8" w:rsidRDefault="005B17AA">
      <w:pPr>
        <w:adjustRightInd w:val="0"/>
        <w:snapToGrid w:val="0"/>
        <w:spacing w:line="480" w:lineRule="exact"/>
        <w:jc w:val="left"/>
        <w:rPr>
          <w:rFonts w:ascii="仿宋" w:eastAsia="仿宋" w:hAnsi="仿宋" w:cs="仿宋"/>
          <w:sz w:val="24"/>
          <w:u w:val="single"/>
        </w:rPr>
      </w:pPr>
      <w:r>
        <w:rPr>
          <w:rFonts w:ascii="仿宋" w:eastAsia="仿宋" w:hAnsi="仿宋" w:cs="仿宋" w:hint="eastAsia"/>
          <w:sz w:val="24"/>
          <w:u w:val="single"/>
        </w:rPr>
        <w:t xml:space="preserve">      （采购人）      ： </w:t>
      </w:r>
    </w:p>
    <w:p w:rsidR="008047F8" w:rsidRDefault="005B17AA">
      <w:pPr>
        <w:snapToGrid w:val="0"/>
        <w:spacing w:line="480" w:lineRule="exact"/>
        <w:ind w:firstLineChars="200" w:firstLine="480"/>
        <w:rPr>
          <w:rFonts w:ascii="仿宋" w:eastAsia="仿宋" w:hAnsi="仿宋" w:cs="仿宋"/>
          <w:sz w:val="24"/>
        </w:rPr>
      </w:pPr>
      <w:r>
        <w:rPr>
          <w:rFonts w:ascii="仿宋" w:eastAsia="仿宋" w:hAnsi="仿宋" w:cs="仿宋" w:hint="eastAsia"/>
          <w:color w:val="000000"/>
          <w:sz w:val="24"/>
        </w:rPr>
        <w:t>兹授权</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被授权人的姓名）代表我公司参加</w:t>
      </w:r>
      <w:r>
        <w:rPr>
          <w:rFonts w:ascii="仿宋" w:eastAsia="仿宋" w:hAnsi="仿宋" w:cs="仿宋" w:hint="eastAsia"/>
          <w:color w:val="000000"/>
          <w:sz w:val="24"/>
          <w:u w:val="single"/>
        </w:rPr>
        <w:t xml:space="preserve">   （竞争性磋商项目名称及项目编号)</w:t>
      </w:r>
      <w:r>
        <w:rPr>
          <w:rFonts w:ascii="仿宋" w:eastAsia="仿宋" w:hAnsi="仿宋" w:cs="仿宋" w:hint="eastAsia"/>
          <w:color w:val="000000"/>
          <w:sz w:val="24"/>
        </w:rPr>
        <w:t>项目的采购活动，全权处理一切与该采购项目有关的事务。其在办理上述事宜过程中所签署的所有文件我公司均予以承认。</w:t>
      </w:r>
    </w:p>
    <w:p w:rsidR="008047F8" w:rsidRDefault="005B17AA">
      <w:pPr>
        <w:adjustRightInd w:val="0"/>
        <w:snapToGrid w:val="0"/>
        <w:spacing w:line="480" w:lineRule="exact"/>
        <w:ind w:firstLineChars="200" w:firstLine="480"/>
        <w:jc w:val="left"/>
        <w:rPr>
          <w:rFonts w:ascii="仿宋" w:eastAsia="仿宋" w:hAnsi="仿宋" w:cs="仿宋"/>
          <w:sz w:val="24"/>
        </w:rPr>
      </w:pPr>
      <w:r>
        <w:rPr>
          <w:rFonts w:ascii="仿宋" w:eastAsia="仿宋" w:hAnsi="仿宋" w:cs="仿宋" w:hint="eastAsia"/>
          <w:sz w:val="24"/>
        </w:rPr>
        <w:t>被授权人无转委托权，特此委托。</w:t>
      </w:r>
    </w:p>
    <w:p w:rsidR="008047F8" w:rsidRDefault="008047F8">
      <w:pPr>
        <w:adjustRightInd w:val="0"/>
        <w:snapToGrid w:val="0"/>
        <w:spacing w:line="480" w:lineRule="exact"/>
        <w:ind w:firstLineChars="200" w:firstLine="480"/>
        <w:jc w:val="left"/>
        <w:rPr>
          <w:rFonts w:ascii="仿宋" w:eastAsia="仿宋" w:hAnsi="仿宋" w:cs="仿宋"/>
          <w:sz w:val="24"/>
        </w:rPr>
      </w:pPr>
    </w:p>
    <w:p w:rsidR="008047F8" w:rsidRDefault="005B17AA">
      <w:pPr>
        <w:spacing w:line="480" w:lineRule="exact"/>
        <w:rPr>
          <w:rFonts w:ascii="仿宋" w:eastAsia="仿宋" w:hAnsi="仿宋" w:cs="仿宋"/>
          <w:sz w:val="24"/>
        </w:rPr>
      </w:pPr>
      <w:r>
        <w:rPr>
          <w:rFonts w:ascii="仿宋" w:eastAsia="仿宋" w:hAnsi="仿宋" w:cs="仿宋" w:hint="eastAsia"/>
          <w:sz w:val="24"/>
        </w:rPr>
        <w:t>附：被授权人情况：</w:t>
      </w:r>
    </w:p>
    <w:p w:rsidR="008047F8" w:rsidRDefault="005B17AA">
      <w:pPr>
        <w:spacing w:line="480" w:lineRule="exact"/>
        <w:rPr>
          <w:rFonts w:ascii="仿宋" w:eastAsia="仿宋" w:hAnsi="仿宋" w:cs="仿宋"/>
          <w:sz w:val="24"/>
          <w:u w:val="single"/>
        </w:rPr>
      </w:pPr>
      <w:r>
        <w:rPr>
          <w:rFonts w:ascii="仿宋" w:eastAsia="仿宋" w:hAnsi="仿宋" w:cs="仿宋" w:hint="eastAsia"/>
          <w:sz w:val="24"/>
        </w:rPr>
        <w:t>姓名：</w:t>
      </w:r>
      <w:r>
        <w:rPr>
          <w:rFonts w:ascii="仿宋" w:eastAsia="仿宋" w:hAnsi="仿宋" w:cs="仿宋" w:hint="eastAsia"/>
          <w:sz w:val="24"/>
          <w:u w:val="single"/>
        </w:rPr>
        <w:t xml:space="preserve">            </w:t>
      </w:r>
      <w:r>
        <w:rPr>
          <w:rFonts w:ascii="仿宋" w:eastAsia="仿宋" w:hAnsi="仿宋" w:cs="仿宋" w:hint="eastAsia"/>
          <w:sz w:val="24"/>
        </w:rPr>
        <w:t xml:space="preserve"> 性别：</w:t>
      </w:r>
      <w:r>
        <w:rPr>
          <w:rFonts w:ascii="仿宋" w:eastAsia="仿宋" w:hAnsi="仿宋" w:cs="仿宋" w:hint="eastAsia"/>
          <w:sz w:val="24"/>
          <w:u w:val="single"/>
        </w:rPr>
        <w:t xml:space="preserve">            </w:t>
      </w:r>
      <w:r>
        <w:rPr>
          <w:rFonts w:ascii="仿宋" w:eastAsia="仿宋" w:hAnsi="仿宋" w:cs="仿宋" w:hint="eastAsia"/>
          <w:sz w:val="24"/>
        </w:rPr>
        <w:t xml:space="preserve"> 年龄：</w:t>
      </w:r>
      <w:r>
        <w:rPr>
          <w:rFonts w:ascii="仿宋" w:eastAsia="仿宋" w:hAnsi="仿宋" w:cs="仿宋" w:hint="eastAsia"/>
          <w:sz w:val="24"/>
          <w:u w:val="single"/>
        </w:rPr>
        <w:t xml:space="preserve">            </w:t>
      </w:r>
      <w:r>
        <w:rPr>
          <w:rFonts w:ascii="仿宋" w:eastAsia="仿宋" w:hAnsi="仿宋" w:cs="仿宋" w:hint="eastAsia"/>
          <w:sz w:val="24"/>
        </w:rPr>
        <w:t xml:space="preserve"> 职务：</w:t>
      </w:r>
      <w:r>
        <w:rPr>
          <w:rFonts w:ascii="仿宋" w:eastAsia="仿宋" w:hAnsi="仿宋" w:cs="仿宋" w:hint="eastAsia"/>
          <w:sz w:val="24"/>
          <w:u w:val="single"/>
        </w:rPr>
        <w:t xml:space="preserve">          </w:t>
      </w:r>
    </w:p>
    <w:p w:rsidR="008047F8" w:rsidRDefault="005B17AA">
      <w:pPr>
        <w:spacing w:line="480" w:lineRule="exact"/>
        <w:rPr>
          <w:rFonts w:ascii="仿宋" w:eastAsia="仿宋" w:hAnsi="仿宋" w:cs="仿宋"/>
          <w:sz w:val="24"/>
        </w:rPr>
      </w:pPr>
      <w:r>
        <w:rPr>
          <w:rFonts w:ascii="仿宋" w:eastAsia="仿宋" w:hAnsi="仿宋" w:cs="仿宋" w:hint="eastAsia"/>
          <w:sz w:val="24"/>
        </w:rPr>
        <w:t>身份证号码：</w:t>
      </w:r>
      <w:r>
        <w:rPr>
          <w:rFonts w:ascii="仿宋" w:eastAsia="仿宋" w:hAnsi="仿宋" w:cs="仿宋" w:hint="eastAsia"/>
          <w:sz w:val="24"/>
          <w:u w:val="single"/>
        </w:rPr>
        <w:t xml:space="preserve">                                          </w:t>
      </w:r>
    </w:p>
    <w:p w:rsidR="008047F8" w:rsidRDefault="005B17AA">
      <w:pPr>
        <w:spacing w:line="480" w:lineRule="exact"/>
        <w:rPr>
          <w:rFonts w:ascii="仿宋" w:eastAsia="仿宋" w:hAnsi="仿宋" w:cs="仿宋"/>
          <w:sz w:val="24"/>
        </w:rPr>
      </w:pPr>
      <w:r>
        <w:rPr>
          <w:rFonts w:ascii="仿宋" w:eastAsia="仿宋" w:hAnsi="仿宋" w:cs="仿宋" w:hint="eastAsia"/>
          <w:sz w:val="24"/>
        </w:rPr>
        <w:t>手机：</w:t>
      </w:r>
      <w:r>
        <w:rPr>
          <w:rFonts w:ascii="仿宋" w:eastAsia="仿宋" w:hAnsi="仿宋" w:cs="仿宋" w:hint="eastAsia"/>
          <w:sz w:val="24"/>
          <w:u w:val="single"/>
        </w:rPr>
        <w:t xml:space="preserve">             </w:t>
      </w:r>
      <w:r>
        <w:rPr>
          <w:rFonts w:ascii="仿宋" w:eastAsia="仿宋" w:hAnsi="仿宋" w:cs="仿宋" w:hint="eastAsia"/>
          <w:sz w:val="24"/>
        </w:rPr>
        <w:t xml:space="preserve">  传真：</w:t>
      </w:r>
      <w:r>
        <w:rPr>
          <w:rFonts w:ascii="仿宋" w:eastAsia="仿宋" w:hAnsi="仿宋" w:cs="仿宋" w:hint="eastAsia"/>
          <w:sz w:val="24"/>
          <w:u w:val="single"/>
        </w:rPr>
        <w:t xml:space="preserve">                        </w:t>
      </w:r>
      <w:r>
        <w:rPr>
          <w:rFonts w:ascii="仿宋" w:eastAsia="仿宋" w:hAnsi="仿宋" w:cs="仿宋" w:hint="eastAsia"/>
          <w:sz w:val="24"/>
        </w:rPr>
        <w:t xml:space="preserve"> </w:t>
      </w:r>
    </w:p>
    <w:p w:rsidR="008047F8" w:rsidRDefault="005B17AA">
      <w:pPr>
        <w:spacing w:line="480" w:lineRule="exact"/>
        <w:rPr>
          <w:rFonts w:ascii="仿宋" w:eastAsia="仿宋" w:hAnsi="仿宋" w:cs="仿宋"/>
          <w:sz w:val="24"/>
        </w:rPr>
      </w:pPr>
      <w:r>
        <w:rPr>
          <w:rFonts w:ascii="仿宋" w:eastAsia="仿宋" w:hAnsi="仿宋" w:cs="仿宋" w:hint="eastAsia"/>
          <w:sz w:val="24"/>
        </w:rPr>
        <w:t>单位名称（公章）             法定代表人（签字或盖章）</w:t>
      </w:r>
    </w:p>
    <w:p w:rsidR="008047F8" w:rsidRDefault="005B17AA">
      <w:pPr>
        <w:spacing w:line="480" w:lineRule="exact"/>
        <w:ind w:firstLineChars="500" w:firstLine="1200"/>
        <w:rPr>
          <w:rFonts w:ascii="仿宋" w:eastAsia="仿宋" w:hAnsi="仿宋" w:cs="仿宋"/>
          <w:sz w:val="24"/>
        </w:rPr>
      </w:pPr>
      <w:r>
        <w:rPr>
          <w:rFonts w:ascii="仿宋" w:eastAsia="仿宋" w:hAnsi="仿宋" w:cs="仿宋" w:hint="eastAsia"/>
          <w:sz w:val="24"/>
        </w:rPr>
        <w:t xml:space="preserve">年   月   日                 年   月    日  </w:t>
      </w:r>
    </w:p>
    <w:p w:rsidR="008047F8" w:rsidRDefault="005B17AA">
      <w:pPr>
        <w:spacing w:line="480" w:lineRule="exact"/>
        <w:rPr>
          <w:rFonts w:ascii="仿宋" w:eastAsia="仿宋" w:hAnsi="仿宋" w:cs="仿宋"/>
          <w:sz w:val="24"/>
        </w:rPr>
      </w:pPr>
      <w:r>
        <w:rPr>
          <w:rFonts w:ascii="仿宋" w:eastAsia="仿宋" w:hAnsi="仿宋" w:cs="仿宋" w:hint="eastAsia"/>
          <w:sz w:val="24"/>
        </w:rPr>
        <w:t xml:space="preserve"> </w:t>
      </w:r>
    </w:p>
    <w:p w:rsidR="008047F8" w:rsidRDefault="005B17AA">
      <w:pPr>
        <w:spacing w:line="480" w:lineRule="exact"/>
        <w:rPr>
          <w:rFonts w:ascii="仿宋" w:eastAsia="仿宋" w:hAnsi="仿宋" w:cs="仿宋"/>
          <w:sz w:val="24"/>
        </w:rPr>
      </w:pPr>
      <w:r>
        <w:rPr>
          <w:rFonts w:ascii="仿宋" w:eastAsia="仿宋" w:hAnsi="仿宋" w:cs="仿宋" w:hint="eastAsia"/>
          <w:sz w:val="24"/>
        </w:rPr>
        <w:t xml:space="preserve"> </w:t>
      </w:r>
    </w:p>
    <w:p w:rsidR="008047F8" w:rsidRDefault="005B17AA">
      <w:pPr>
        <w:spacing w:line="480" w:lineRule="exact"/>
        <w:rPr>
          <w:rFonts w:ascii="仿宋" w:eastAsia="仿宋" w:hAnsi="仿宋" w:cs="仿宋"/>
          <w:sz w:val="24"/>
        </w:rPr>
      </w:pPr>
      <w:r>
        <w:rPr>
          <w:rFonts w:ascii="仿宋" w:eastAsia="仿宋" w:hAnsi="仿宋" w:cs="仿宋" w:hint="eastAsia"/>
          <w:sz w:val="24"/>
        </w:rPr>
        <w:t>法定代表人身份证复印件（正反面）</w:t>
      </w:r>
    </w:p>
    <w:p w:rsidR="008047F8" w:rsidRDefault="008047F8">
      <w:pPr>
        <w:spacing w:line="480" w:lineRule="exact"/>
        <w:rPr>
          <w:rFonts w:ascii="仿宋" w:eastAsia="仿宋" w:hAnsi="仿宋" w:cs="仿宋"/>
          <w:sz w:val="24"/>
        </w:rPr>
      </w:pPr>
    </w:p>
    <w:p w:rsidR="008047F8" w:rsidRDefault="005B17AA">
      <w:pPr>
        <w:spacing w:line="480" w:lineRule="exact"/>
        <w:ind w:firstLineChars="900" w:firstLine="2160"/>
        <w:rPr>
          <w:rFonts w:ascii="仿宋" w:eastAsia="仿宋" w:hAnsi="仿宋" w:cs="仿宋"/>
          <w:sz w:val="24"/>
        </w:rPr>
      </w:pPr>
      <w:r>
        <w:rPr>
          <w:rFonts w:ascii="仿宋" w:eastAsia="仿宋" w:hAnsi="仿宋" w:cs="仿宋" w:hint="eastAsia"/>
          <w:sz w:val="24"/>
        </w:rPr>
        <w:t>（粘贴此处）</w:t>
      </w:r>
    </w:p>
    <w:p w:rsidR="008047F8" w:rsidRDefault="008047F8">
      <w:pPr>
        <w:spacing w:line="480" w:lineRule="exact"/>
        <w:rPr>
          <w:rFonts w:ascii="仿宋" w:eastAsia="仿宋" w:hAnsi="仿宋" w:cs="仿宋"/>
          <w:sz w:val="24"/>
        </w:rPr>
      </w:pPr>
    </w:p>
    <w:p w:rsidR="008047F8" w:rsidRDefault="008047F8">
      <w:pPr>
        <w:spacing w:line="480" w:lineRule="exact"/>
        <w:rPr>
          <w:rFonts w:ascii="仿宋" w:eastAsia="仿宋" w:hAnsi="仿宋" w:cs="仿宋"/>
          <w:sz w:val="24"/>
        </w:rPr>
      </w:pPr>
    </w:p>
    <w:p w:rsidR="008047F8" w:rsidRDefault="005B17AA">
      <w:pPr>
        <w:spacing w:line="480" w:lineRule="exact"/>
        <w:rPr>
          <w:rFonts w:ascii="仿宋" w:eastAsia="仿宋" w:hAnsi="仿宋" w:cs="仿宋"/>
          <w:sz w:val="24"/>
        </w:rPr>
      </w:pPr>
      <w:r>
        <w:rPr>
          <w:rFonts w:ascii="仿宋" w:eastAsia="仿宋" w:hAnsi="仿宋" w:cs="仿宋" w:hint="eastAsia"/>
          <w:sz w:val="24"/>
        </w:rPr>
        <w:t>被授权人身份证复印件（正反面）</w:t>
      </w:r>
    </w:p>
    <w:p w:rsidR="008047F8" w:rsidRDefault="008047F8">
      <w:pPr>
        <w:spacing w:line="480" w:lineRule="exact"/>
        <w:rPr>
          <w:rFonts w:ascii="仿宋" w:eastAsia="仿宋" w:hAnsi="仿宋" w:cs="仿宋"/>
          <w:sz w:val="24"/>
        </w:rPr>
      </w:pPr>
    </w:p>
    <w:p w:rsidR="008047F8" w:rsidRDefault="005B17AA">
      <w:pPr>
        <w:spacing w:line="480" w:lineRule="exact"/>
        <w:ind w:firstLineChars="900" w:firstLine="2160"/>
        <w:rPr>
          <w:rFonts w:ascii="仿宋" w:eastAsia="仿宋" w:hAnsi="仿宋" w:cs="仿宋"/>
          <w:sz w:val="24"/>
        </w:rPr>
      </w:pPr>
      <w:r>
        <w:rPr>
          <w:rFonts w:ascii="仿宋" w:eastAsia="仿宋" w:hAnsi="仿宋" w:cs="仿宋" w:hint="eastAsia"/>
          <w:sz w:val="24"/>
        </w:rPr>
        <w:t>（粘贴此处）</w:t>
      </w:r>
    </w:p>
    <w:p w:rsidR="008047F8" w:rsidRDefault="008047F8">
      <w:pPr>
        <w:spacing w:line="480" w:lineRule="exact"/>
        <w:ind w:firstLineChars="950" w:firstLine="2289"/>
        <w:rPr>
          <w:rFonts w:ascii="仿宋" w:eastAsia="仿宋" w:hAnsi="仿宋" w:cs="仿宋"/>
          <w:b/>
          <w:bCs/>
          <w:sz w:val="24"/>
        </w:rPr>
      </w:pPr>
    </w:p>
    <w:p w:rsidR="008047F8" w:rsidRDefault="005B17AA">
      <w:pPr>
        <w:spacing w:line="480" w:lineRule="exact"/>
        <w:rPr>
          <w:rFonts w:ascii="仿宋" w:eastAsia="仿宋" w:hAnsi="仿宋" w:cs="仿宋"/>
          <w:sz w:val="24"/>
        </w:rPr>
      </w:pPr>
      <w:r>
        <w:rPr>
          <w:rFonts w:ascii="仿宋" w:eastAsia="仿宋" w:hAnsi="仿宋" w:cs="仿宋" w:hint="eastAsia"/>
          <w:b/>
          <w:bCs/>
          <w:sz w:val="24"/>
        </w:rPr>
        <w:t>注: 如为被授权人参加竞磋时，须将身份证原件带至磋商现场备查。</w:t>
      </w:r>
    </w:p>
    <w:p w:rsidR="008047F8" w:rsidRDefault="005B17AA">
      <w:pPr>
        <w:rPr>
          <w:rFonts w:ascii="仿宋" w:eastAsia="仿宋" w:hAnsi="仿宋" w:cs="仿宋"/>
          <w:b/>
          <w:bCs/>
          <w:sz w:val="24"/>
        </w:rPr>
      </w:pPr>
      <w:r>
        <w:rPr>
          <w:rFonts w:ascii="仿宋" w:eastAsia="仿宋" w:hAnsi="仿宋" w:cs="仿宋" w:hint="eastAsia"/>
          <w:b/>
          <w:bCs/>
          <w:sz w:val="24"/>
        </w:rPr>
        <w:br w:type="page"/>
      </w:r>
    </w:p>
    <w:p w:rsidR="008047F8" w:rsidRDefault="005B17AA">
      <w:pPr>
        <w:snapToGrid w:val="0"/>
        <w:spacing w:line="480" w:lineRule="exact"/>
        <w:jc w:val="center"/>
        <w:rPr>
          <w:rFonts w:ascii="仿宋" w:eastAsia="仿宋" w:hAnsi="仿宋" w:cs="仿宋"/>
          <w:b/>
          <w:bCs/>
          <w:sz w:val="24"/>
        </w:rPr>
      </w:pPr>
      <w:r>
        <w:rPr>
          <w:rFonts w:ascii="仿宋" w:eastAsia="仿宋" w:hAnsi="仿宋" w:cs="仿宋" w:hint="eastAsia"/>
          <w:b/>
          <w:bCs/>
          <w:sz w:val="24"/>
        </w:rPr>
        <w:lastRenderedPageBreak/>
        <w:t>4、履行合同所必需的设备和专业技术能力承诺函</w:t>
      </w:r>
    </w:p>
    <w:p w:rsidR="008047F8" w:rsidRDefault="008047F8">
      <w:pPr>
        <w:snapToGrid w:val="0"/>
        <w:spacing w:line="480" w:lineRule="exact"/>
        <w:jc w:val="center"/>
        <w:rPr>
          <w:rFonts w:ascii="仿宋" w:eastAsia="仿宋" w:hAnsi="仿宋" w:cs="仿宋"/>
          <w:b/>
          <w:bCs/>
          <w:sz w:val="24"/>
        </w:rPr>
      </w:pPr>
    </w:p>
    <w:p w:rsidR="008047F8" w:rsidRDefault="005B17AA">
      <w:pPr>
        <w:adjustRightInd w:val="0"/>
        <w:snapToGrid w:val="0"/>
        <w:spacing w:line="480" w:lineRule="exact"/>
        <w:jc w:val="left"/>
        <w:rPr>
          <w:rFonts w:ascii="仿宋" w:eastAsia="仿宋" w:hAnsi="仿宋" w:cs="仿宋"/>
          <w:sz w:val="24"/>
          <w:u w:val="single"/>
        </w:rPr>
      </w:pPr>
      <w:r>
        <w:rPr>
          <w:rFonts w:ascii="仿宋" w:eastAsia="仿宋" w:hAnsi="仿宋" w:cs="仿宋" w:hint="eastAsia"/>
          <w:sz w:val="24"/>
          <w:u w:val="single"/>
        </w:rPr>
        <w:t xml:space="preserve">      （采购人）    ： </w:t>
      </w:r>
    </w:p>
    <w:p w:rsidR="008047F8" w:rsidRDefault="005B17AA">
      <w:pPr>
        <w:spacing w:line="480" w:lineRule="exact"/>
        <w:ind w:firstLine="560"/>
        <w:jc w:val="left"/>
        <w:rPr>
          <w:rFonts w:ascii="仿宋" w:eastAsia="仿宋" w:hAnsi="仿宋" w:cs="仿宋"/>
          <w:sz w:val="24"/>
        </w:rPr>
      </w:pPr>
      <w:r>
        <w:rPr>
          <w:rFonts w:ascii="仿宋" w:eastAsia="仿宋" w:hAnsi="仿宋" w:cs="仿宋" w:hint="eastAsia"/>
          <w:sz w:val="24"/>
        </w:rPr>
        <w:t>我单位</w:t>
      </w:r>
      <w:r>
        <w:rPr>
          <w:rFonts w:ascii="仿宋" w:eastAsia="仿宋" w:hAnsi="仿宋" w:cs="仿宋" w:hint="eastAsia"/>
          <w:sz w:val="24"/>
          <w:u w:val="single"/>
        </w:rPr>
        <w:t xml:space="preserve">                            </w:t>
      </w:r>
      <w:r>
        <w:rPr>
          <w:rFonts w:ascii="仿宋" w:eastAsia="仿宋" w:hAnsi="仿宋" w:cs="仿宋" w:hint="eastAsia"/>
          <w:sz w:val="24"/>
        </w:rPr>
        <w:t>（供应商名称）郑重承诺：</w:t>
      </w:r>
    </w:p>
    <w:p w:rsidR="008047F8" w:rsidRDefault="005B17AA">
      <w:pPr>
        <w:spacing w:line="480" w:lineRule="exact"/>
        <w:ind w:firstLine="560"/>
        <w:jc w:val="left"/>
        <w:rPr>
          <w:rFonts w:ascii="仿宋" w:eastAsia="仿宋" w:hAnsi="仿宋" w:cs="仿宋"/>
          <w:sz w:val="24"/>
        </w:rPr>
      </w:pPr>
      <w:r>
        <w:rPr>
          <w:rFonts w:ascii="仿宋" w:eastAsia="仿宋" w:hAnsi="仿宋" w:cs="仿宋" w:hint="eastAsia"/>
          <w:sz w:val="24"/>
        </w:rPr>
        <w:t>贵方组织的</w:t>
      </w:r>
      <w:r>
        <w:rPr>
          <w:rFonts w:ascii="仿宋" w:eastAsia="仿宋" w:hAnsi="仿宋" w:cs="仿宋" w:hint="eastAsia"/>
          <w:sz w:val="24"/>
          <w:u w:val="single"/>
        </w:rPr>
        <w:t xml:space="preserve">               </w:t>
      </w:r>
      <w:r>
        <w:rPr>
          <w:rFonts w:ascii="仿宋" w:eastAsia="仿宋" w:hAnsi="仿宋" w:cs="仿宋" w:hint="eastAsia"/>
          <w:sz w:val="24"/>
        </w:rPr>
        <w:t>(竞争性磋商项目名称），</w:t>
      </w:r>
      <w:r>
        <w:rPr>
          <w:rFonts w:ascii="仿宋" w:eastAsia="仿宋" w:hAnsi="仿宋" w:cs="仿宋" w:hint="eastAsia"/>
          <w:sz w:val="24"/>
          <w:u w:val="single"/>
        </w:rPr>
        <w:t xml:space="preserve">               (项目编号）</w:t>
      </w:r>
      <w:r>
        <w:rPr>
          <w:rFonts w:ascii="仿宋" w:eastAsia="仿宋" w:hAnsi="仿宋" w:cs="仿宋" w:hint="eastAsia"/>
          <w:sz w:val="24"/>
        </w:rPr>
        <w:t>，我单位</w:t>
      </w:r>
      <w:r>
        <w:rPr>
          <w:rFonts w:ascii="仿宋" w:eastAsia="仿宋" w:hAnsi="仿宋" w:cs="仿宋" w:hint="eastAsia"/>
          <w:sz w:val="24"/>
          <w:u w:val="single"/>
        </w:rPr>
        <w:t xml:space="preserve">       </w:t>
      </w:r>
      <w:r>
        <w:rPr>
          <w:rFonts w:ascii="仿宋" w:eastAsia="仿宋" w:hAnsi="仿宋" w:cs="仿宋" w:hint="eastAsia"/>
          <w:sz w:val="24"/>
        </w:rPr>
        <w:t>(在下划线上如实填写：有或没有）履行合同所必需的设备和专业技术能力。</w:t>
      </w:r>
    </w:p>
    <w:p w:rsidR="008047F8" w:rsidRDefault="008047F8">
      <w:pPr>
        <w:spacing w:line="480" w:lineRule="exact"/>
        <w:ind w:firstLine="560"/>
        <w:jc w:val="left"/>
        <w:rPr>
          <w:rFonts w:ascii="仿宋" w:eastAsia="仿宋" w:hAnsi="仿宋" w:cs="仿宋"/>
          <w:sz w:val="24"/>
        </w:rPr>
      </w:pPr>
    </w:p>
    <w:p w:rsidR="008047F8" w:rsidRDefault="008047F8">
      <w:pPr>
        <w:spacing w:line="480" w:lineRule="exact"/>
        <w:ind w:firstLine="560"/>
        <w:jc w:val="left"/>
        <w:rPr>
          <w:rFonts w:ascii="仿宋" w:eastAsia="仿宋" w:hAnsi="仿宋" w:cs="仿宋"/>
          <w:sz w:val="24"/>
        </w:rPr>
      </w:pPr>
    </w:p>
    <w:p w:rsidR="008047F8" w:rsidRDefault="005B17AA">
      <w:pPr>
        <w:snapToGrid w:val="0"/>
        <w:spacing w:line="480" w:lineRule="exact"/>
        <w:jc w:val="right"/>
        <w:rPr>
          <w:rFonts w:ascii="仿宋" w:eastAsia="仿宋" w:hAnsi="仿宋" w:cs="仿宋"/>
          <w:bCs/>
          <w:sz w:val="24"/>
        </w:rPr>
      </w:pPr>
      <w:r>
        <w:rPr>
          <w:rFonts w:ascii="仿宋" w:eastAsia="仿宋" w:hAnsi="仿宋" w:cs="仿宋" w:hint="eastAsia"/>
          <w:bCs/>
          <w:sz w:val="24"/>
        </w:rPr>
        <w:t>法定代表人或被授权人（签字或盖章）：</w:t>
      </w:r>
    </w:p>
    <w:p w:rsidR="008047F8" w:rsidRDefault="008047F8">
      <w:pPr>
        <w:snapToGrid w:val="0"/>
        <w:spacing w:line="480" w:lineRule="exact"/>
        <w:jc w:val="right"/>
        <w:rPr>
          <w:rFonts w:ascii="仿宋" w:eastAsia="仿宋" w:hAnsi="仿宋" w:cs="仿宋"/>
          <w:bCs/>
          <w:sz w:val="24"/>
        </w:rPr>
      </w:pPr>
    </w:p>
    <w:p w:rsidR="008047F8" w:rsidRDefault="005B17AA">
      <w:pPr>
        <w:snapToGrid w:val="0"/>
        <w:spacing w:line="480" w:lineRule="exact"/>
        <w:jc w:val="right"/>
        <w:rPr>
          <w:rFonts w:ascii="仿宋" w:eastAsia="仿宋" w:hAnsi="仿宋" w:cs="仿宋"/>
          <w:bCs/>
          <w:sz w:val="24"/>
        </w:rPr>
      </w:pPr>
      <w:r>
        <w:rPr>
          <w:rFonts w:ascii="仿宋" w:eastAsia="仿宋" w:hAnsi="仿宋" w:cs="仿宋" w:hint="eastAsia"/>
          <w:bCs/>
          <w:sz w:val="24"/>
        </w:rPr>
        <w:t xml:space="preserve">                                        （供应商）公章：</w:t>
      </w:r>
    </w:p>
    <w:p w:rsidR="008047F8" w:rsidRDefault="008047F8">
      <w:pPr>
        <w:snapToGrid w:val="0"/>
        <w:spacing w:line="480" w:lineRule="exact"/>
        <w:jc w:val="right"/>
        <w:rPr>
          <w:rFonts w:ascii="仿宋" w:eastAsia="仿宋" w:hAnsi="仿宋" w:cs="仿宋"/>
          <w:bCs/>
          <w:sz w:val="24"/>
        </w:rPr>
      </w:pPr>
    </w:p>
    <w:p w:rsidR="008047F8" w:rsidRDefault="005B17AA">
      <w:pPr>
        <w:wordWrap w:val="0"/>
        <w:snapToGrid w:val="0"/>
        <w:spacing w:line="480" w:lineRule="exact"/>
        <w:jc w:val="right"/>
        <w:rPr>
          <w:rFonts w:ascii="仿宋" w:eastAsia="仿宋" w:hAnsi="仿宋" w:cs="仿宋"/>
          <w:bCs/>
          <w:sz w:val="24"/>
        </w:rPr>
      </w:pPr>
      <w:r>
        <w:rPr>
          <w:rFonts w:ascii="仿宋" w:eastAsia="仿宋" w:hAnsi="仿宋" w:cs="仿宋" w:hint="eastAsia"/>
          <w:bCs/>
          <w:sz w:val="24"/>
        </w:rPr>
        <w:t>年</w:t>
      </w:r>
      <w:r>
        <w:rPr>
          <w:rFonts w:ascii="仿宋" w:eastAsia="仿宋" w:hAnsi="仿宋" w:cs="仿宋" w:hint="eastAsia"/>
          <w:bCs/>
          <w:sz w:val="24"/>
        </w:rPr>
        <w:tab/>
        <w:t xml:space="preserve">   月 </w:t>
      </w:r>
      <w:r>
        <w:rPr>
          <w:rFonts w:ascii="仿宋" w:eastAsia="仿宋" w:hAnsi="仿宋" w:cs="仿宋" w:hint="eastAsia"/>
          <w:bCs/>
          <w:sz w:val="24"/>
        </w:rPr>
        <w:tab/>
        <w:t xml:space="preserve">  日</w:t>
      </w:r>
    </w:p>
    <w:p w:rsidR="008047F8" w:rsidRDefault="005B17AA">
      <w:pPr>
        <w:snapToGrid w:val="0"/>
        <w:spacing w:line="480" w:lineRule="exact"/>
        <w:jc w:val="center"/>
        <w:outlineLvl w:val="4"/>
        <w:rPr>
          <w:rFonts w:ascii="仿宋" w:eastAsia="仿宋" w:hAnsi="仿宋" w:cs="仿宋"/>
          <w:b/>
          <w:bCs/>
          <w:sz w:val="24"/>
        </w:rPr>
      </w:pPr>
      <w:r>
        <w:rPr>
          <w:rFonts w:ascii="仿宋" w:eastAsia="仿宋" w:hAnsi="仿宋" w:cs="仿宋" w:hint="eastAsia"/>
          <w:b/>
          <w:bCs/>
          <w:sz w:val="24"/>
        </w:rPr>
        <w:br w:type="page"/>
      </w:r>
      <w:r>
        <w:rPr>
          <w:rFonts w:ascii="仿宋" w:eastAsia="仿宋" w:hAnsi="仿宋" w:cs="仿宋" w:hint="eastAsia"/>
          <w:b/>
          <w:bCs/>
          <w:sz w:val="24"/>
        </w:rPr>
        <w:lastRenderedPageBreak/>
        <w:t>5、 参加采购活动前 3 年内在经营活动中没有重大违法记录和失信记录的书面声明</w:t>
      </w:r>
    </w:p>
    <w:p w:rsidR="008047F8" w:rsidRDefault="005B17AA">
      <w:pPr>
        <w:spacing w:line="480" w:lineRule="exact"/>
        <w:rPr>
          <w:rFonts w:ascii="仿宋" w:eastAsia="仿宋" w:hAnsi="仿宋" w:cs="仿宋"/>
          <w:b/>
          <w:bCs/>
          <w:color w:val="000000"/>
          <w:sz w:val="24"/>
        </w:rPr>
      </w:pPr>
      <w:r>
        <w:rPr>
          <w:rFonts w:ascii="仿宋" w:eastAsia="仿宋" w:hAnsi="仿宋" w:cs="仿宋" w:hint="eastAsia"/>
          <w:b/>
          <w:bCs/>
          <w:color w:val="000000"/>
          <w:sz w:val="24"/>
        </w:rPr>
        <w:t xml:space="preserve">                         </w:t>
      </w:r>
    </w:p>
    <w:p w:rsidR="008047F8" w:rsidRDefault="005B17AA">
      <w:pPr>
        <w:spacing w:line="480" w:lineRule="exact"/>
        <w:ind w:firstLine="482"/>
        <w:rPr>
          <w:rFonts w:ascii="仿宋" w:eastAsia="仿宋" w:hAnsi="仿宋" w:cs="仿宋"/>
          <w:bCs/>
          <w:color w:val="000000"/>
          <w:sz w:val="24"/>
        </w:rPr>
      </w:pPr>
      <w:r>
        <w:rPr>
          <w:rFonts w:ascii="仿宋" w:eastAsia="仿宋" w:hAnsi="仿宋" w:cs="仿宋" w:hint="eastAsia"/>
          <w:bCs/>
          <w:color w:val="000000"/>
          <w:sz w:val="24"/>
        </w:rPr>
        <w:t>我公司郑重声明：参加本次采购活动前 3 年内，我公司在经营活动中</w:t>
      </w:r>
    </w:p>
    <w:p w:rsidR="008047F8" w:rsidRDefault="005B17AA">
      <w:pPr>
        <w:spacing w:line="480" w:lineRule="exact"/>
        <w:jc w:val="left"/>
        <w:rPr>
          <w:rFonts w:ascii="仿宋" w:eastAsia="仿宋" w:hAnsi="仿宋" w:cs="仿宋"/>
          <w:bCs/>
          <w:color w:val="000000"/>
          <w:sz w:val="24"/>
        </w:rPr>
      </w:pPr>
      <w:r>
        <w:rPr>
          <w:rFonts w:ascii="仿宋" w:eastAsia="仿宋" w:hAnsi="仿宋" w:cs="仿宋" w:hint="eastAsia"/>
          <w:sz w:val="24"/>
          <w:u w:val="single"/>
        </w:rPr>
        <w:t xml:space="preserve">       </w:t>
      </w:r>
      <w:r>
        <w:rPr>
          <w:rFonts w:ascii="仿宋" w:eastAsia="仿宋" w:hAnsi="仿宋" w:cs="仿宋" w:hint="eastAsia"/>
          <w:sz w:val="24"/>
        </w:rPr>
        <w:t>(在下划线上如实填写：有或没有）</w:t>
      </w:r>
      <w:r>
        <w:rPr>
          <w:rFonts w:ascii="仿宋" w:eastAsia="仿宋" w:hAnsi="仿宋" w:cs="仿宋" w:hint="eastAsia"/>
          <w:bCs/>
          <w:color w:val="000000"/>
          <w:sz w:val="24"/>
        </w:rPr>
        <w:t>因违法经营受到刑事处罚或者责令停产停业、吊销许可证或者执照、较大数额罚款等行政处罚。</w:t>
      </w:r>
    </w:p>
    <w:p w:rsidR="008047F8" w:rsidRDefault="005B17AA">
      <w:pPr>
        <w:spacing w:line="480" w:lineRule="exact"/>
        <w:ind w:firstLine="482"/>
        <w:rPr>
          <w:rFonts w:ascii="仿宋" w:eastAsia="仿宋" w:hAnsi="仿宋" w:cs="仿宋"/>
          <w:bCs/>
          <w:color w:val="000000"/>
          <w:sz w:val="24"/>
        </w:rPr>
      </w:pPr>
      <w:r>
        <w:rPr>
          <w:rFonts w:ascii="仿宋" w:eastAsia="仿宋" w:hAnsi="仿宋" w:cs="仿宋" w:hint="eastAsia"/>
          <w:bCs/>
          <w:color w:val="000000"/>
          <w:sz w:val="24"/>
        </w:rPr>
        <w:t>在</w:t>
      </w:r>
      <w:r>
        <w:rPr>
          <w:rFonts w:ascii="仿宋" w:eastAsia="仿宋" w:hAnsi="仿宋" w:cs="仿宋" w:hint="eastAsia"/>
          <w:color w:val="000000"/>
          <w:sz w:val="24"/>
        </w:rPr>
        <w:t>响应截止时间节点，</w:t>
      </w:r>
      <w:r>
        <w:rPr>
          <w:rFonts w:ascii="仿宋" w:eastAsia="仿宋" w:hAnsi="仿宋" w:cs="仿宋" w:hint="eastAsia"/>
          <w:sz w:val="24"/>
          <w:u w:val="single"/>
        </w:rPr>
        <w:t xml:space="preserve">       </w:t>
      </w:r>
      <w:r>
        <w:rPr>
          <w:rFonts w:ascii="仿宋" w:eastAsia="仿宋" w:hAnsi="仿宋" w:cs="仿宋" w:hint="eastAsia"/>
          <w:sz w:val="24"/>
        </w:rPr>
        <w:t>(在下划线上如实填写：有或没有）</w:t>
      </w:r>
      <w:r>
        <w:rPr>
          <w:rFonts w:ascii="仿宋" w:eastAsia="仿宋" w:hAnsi="仿宋" w:cs="仿宋" w:hint="eastAsia"/>
          <w:color w:val="000000"/>
          <w:sz w:val="24"/>
        </w:rPr>
        <w:t>被“信用中国”（www.creditchina.gov.cn）、“中国政府采购网”（www.ccgp.gov.cn）、“信用江苏”（www.jscredit.cn/index.htm）网站列入失信被执行人、重大税收违法案件当事人名单、政府采购严重违法失信行为记录名单。</w:t>
      </w:r>
    </w:p>
    <w:p w:rsidR="008047F8" w:rsidRDefault="008047F8">
      <w:pPr>
        <w:spacing w:line="480" w:lineRule="exact"/>
        <w:rPr>
          <w:rFonts w:ascii="仿宋" w:eastAsia="仿宋" w:hAnsi="仿宋" w:cs="仿宋"/>
          <w:sz w:val="24"/>
        </w:rPr>
      </w:pPr>
    </w:p>
    <w:p w:rsidR="008047F8" w:rsidRDefault="005B17AA">
      <w:pPr>
        <w:spacing w:line="480" w:lineRule="exact"/>
        <w:ind w:firstLineChars="200" w:firstLine="480"/>
        <w:jc w:val="right"/>
        <w:rPr>
          <w:rFonts w:ascii="仿宋" w:eastAsia="仿宋" w:hAnsi="仿宋" w:cs="仿宋"/>
          <w:sz w:val="24"/>
        </w:rPr>
      </w:pPr>
      <w:r>
        <w:rPr>
          <w:rFonts w:ascii="仿宋" w:eastAsia="仿宋" w:hAnsi="仿宋" w:cs="仿宋" w:hint="eastAsia"/>
          <w:sz w:val="24"/>
        </w:rPr>
        <w:t xml:space="preserve">                                  </w:t>
      </w:r>
    </w:p>
    <w:p w:rsidR="008047F8" w:rsidRDefault="008047F8">
      <w:pPr>
        <w:spacing w:line="480" w:lineRule="exact"/>
        <w:ind w:firstLineChars="200" w:firstLine="480"/>
        <w:jc w:val="right"/>
        <w:rPr>
          <w:rFonts w:ascii="仿宋" w:eastAsia="仿宋" w:hAnsi="仿宋" w:cs="仿宋"/>
          <w:sz w:val="24"/>
        </w:rPr>
      </w:pPr>
    </w:p>
    <w:p w:rsidR="008047F8" w:rsidRDefault="005B17AA">
      <w:pPr>
        <w:spacing w:line="480" w:lineRule="exact"/>
        <w:ind w:firstLineChars="200" w:firstLine="480"/>
        <w:jc w:val="right"/>
        <w:rPr>
          <w:rFonts w:ascii="仿宋" w:eastAsia="仿宋" w:hAnsi="仿宋" w:cs="仿宋"/>
          <w:sz w:val="24"/>
        </w:rPr>
      </w:pPr>
      <w:r>
        <w:rPr>
          <w:rFonts w:ascii="仿宋" w:eastAsia="仿宋" w:hAnsi="仿宋" w:cs="仿宋" w:hint="eastAsia"/>
          <w:sz w:val="24"/>
        </w:rPr>
        <w:t xml:space="preserve"> 供应商：</w:t>
      </w:r>
      <w:r>
        <w:rPr>
          <w:rFonts w:ascii="仿宋" w:eastAsia="仿宋" w:hAnsi="仿宋" w:cs="仿宋" w:hint="eastAsia"/>
          <w:sz w:val="24"/>
          <w:u w:val="single"/>
        </w:rPr>
        <w:t xml:space="preserve">                    </w:t>
      </w:r>
      <w:r>
        <w:rPr>
          <w:rFonts w:ascii="仿宋" w:eastAsia="仿宋" w:hAnsi="仿宋" w:cs="仿宋" w:hint="eastAsia"/>
          <w:sz w:val="24"/>
        </w:rPr>
        <w:t>（加盖公章）</w:t>
      </w:r>
    </w:p>
    <w:p w:rsidR="008047F8" w:rsidRDefault="005B17AA">
      <w:pPr>
        <w:spacing w:line="480" w:lineRule="exact"/>
        <w:ind w:firstLineChars="200" w:firstLine="480"/>
        <w:jc w:val="right"/>
        <w:rPr>
          <w:rFonts w:ascii="仿宋" w:eastAsia="仿宋" w:hAnsi="仿宋" w:cs="仿宋"/>
          <w:sz w:val="24"/>
        </w:rPr>
      </w:pPr>
      <w:r>
        <w:rPr>
          <w:rFonts w:ascii="仿宋" w:eastAsia="仿宋" w:hAnsi="仿宋" w:cs="仿宋" w:hint="eastAsia"/>
          <w:sz w:val="24"/>
        </w:rPr>
        <w:t>法定代表人或被授权人：</w:t>
      </w:r>
      <w:r>
        <w:rPr>
          <w:rFonts w:ascii="仿宋" w:eastAsia="仿宋" w:hAnsi="仿宋" w:cs="仿宋" w:hint="eastAsia"/>
          <w:sz w:val="24"/>
          <w:u w:val="single"/>
        </w:rPr>
        <w:t xml:space="preserve">          </w:t>
      </w:r>
      <w:r>
        <w:rPr>
          <w:rFonts w:ascii="仿宋" w:eastAsia="仿宋" w:hAnsi="仿宋" w:cs="仿宋" w:hint="eastAsia"/>
          <w:sz w:val="24"/>
        </w:rPr>
        <w:t>（签字或盖章）</w:t>
      </w:r>
    </w:p>
    <w:p w:rsidR="008047F8" w:rsidRDefault="005B17AA">
      <w:pPr>
        <w:spacing w:line="480" w:lineRule="exact"/>
        <w:ind w:firstLineChars="550" w:firstLine="1320"/>
        <w:jc w:val="right"/>
        <w:rPr>
          <w:rFonts w:ascii="仿宋" w:eastAsia="仿宋" w:hAnsi="仿宋" w:cs="仿宋"/>
          <w:sz w:val="24"/>
        </w:rPr>
      </w:pPr>
      <w:r>
        <w:rPr>
          <w:rFonts w:ascii="仿宋" w:eastAsia="仿宋" w:hAnsi="仿宋" w:cs="仿宋" w:hint="eastAsia"/>
          <w:sz w:val="24"/>
        </w:rPr>
        <w:t>年      月     日</w:t>
      </w:r>
    </w:p>
    <w:p w:rsidR="008047F8" w:rsidRDefault="005B17AA">
      <w:pPr>
        <w:rPr>
          <w:rFonts w:ascii="仿宋" w:eastAsia="仿宋" w:hAnsi="仿宋" w:cs="仿宋"/>
          <w:sz w:val="24"/>
        </w:rPr>
      </w:pPr>
      <w:r>
        <w:rPr>
          <w:rFonts w:ascii="仿宋" w:eastAsia="仿宋" w:hAnsi="仿宋" w:cs="仿宋" w:hint="eastAsia"/>
          <w:sz w:val="24"/>
        </w:rPr>
        <w:br w:type="page"/>
      </w:r>
    </w:p>
    <w:p w:rsidR="008047F8" w:rsidRDefault="005B17AA">
      <w:pPr>
        <w:spacing w:line="480" w:lineRule="exact"/>
        <w:jc w:val="left"/>
        <w:rPr>
          <w:rFonts w:ascii="仿宋" w:eastAsia="仿宋" w:hAnsi="仿宋" w:cs="仿宋"/>
          <w:b/>
          <w:bCs/>
          <w:sz w:val="24"/>
        </w:rPr>
      </w:pPr>
      <w:r>
        <w:rPr>
          <w:rFonts w:ascii="仿宋" w:eastAsia="仿宋" w:hAnsi="仿宋" w:cs="仿宋" w:hint="eastAsia"/>
          <w:b/>
          <w:bCs/>
          <w:sz w:val="24"/>
        </w:rPr>
        <w:lastRenderedPageBreak/>
        <w:t>二、商务技术标相关的格式文件及表格</w:t>
      </w:r>
    </w:p>
    <w:p w:rsidR="008047F8" w:rsidRDefault="005B17AA">
      <w:pPr>
        <w:spacing w:line="480" w:lineRule="exact"/>
        <w:jc w:val="center"/>
        <w:rPr>
          <w:rFonts w:ascii="仿宋" w:eastAsia="仿宋" w:hAnsi="仿宋" w:cs="仿宋"/>
          <w:b/>
          <w:bCs/>
          <w:sz w:val="24"/>
        </w:rPr>
      </w:pPr>
      <w:r>
        <w:rPr>
          <w:rFonts w:ascii="仿宋" w:eastAsia="仿宋" w:hAnsi="仿宋" w:cs="仿宋" w:hint="eastAsia"/>
          <w:b/>
          <w:sz w:val="24"/>
        </w:rPr>
        <w:t>1</w:t>
      </w:r>
      <w:r>
        <w:rPr>
          <w:rFonts w:ascii="仿宋" w:eastAsia="仿宋" w:hAnsi="仿宋" w:cs="仿宋" w:hint="eastAsia"/>
          <w:b/>
          <w:bCs/>
          <w:sz w:val="24"/>
        </w:rPr>
        <w:t>、竞争性磋商响应函</w:t>
      </w:r>
    </w:p>
    <w:p w:rsidR="008047F8" w:rsidRDefault="005B17AA">
      <w:pPr>
        <w:spacing w:line="480" w:lineRule="exact"/>
        <w:rPr>
          <w:rFonts w:ascii="仿宋" w:eastAsia="仿宋" w:hAnsi="仿宋" w:cs="仿宋"/>
          <w:sz w:val="24"/>
        </w:rPr>
      </w:pPr>
      <w:r>
        <w:rPr>
          <w:rFonts w:ascii="仿宋" w:eastAsia="仿宋" w:hAnsi="仿宋" w:cs="仿宋" w:hint="eastAsia"/>
          <w:sz w:val="24"/>
          <w:u w:val="single"/>
        </w:rPr>
        <w:t>致    （采购人）    ：</w:t>
      </w:r>
    </w:p>
    <w:p w:rsidR="008047F8" w:rsidRDefault="005B17AA">
      <w:pPr>
        <w:pStyle w:val="aa"/>
        <w:shd w:val="clear" w:color="auto" w:fill="FFFFFF"/>
        <w:wordWrap w:val="0"/>
        <w:spacing w:before="0" w:beforeAutospacing="0" w:after="0" w:afterAutospacing="0" w:line="480" w:lineRule="exact"/>
        <w:ind w:firstLineChars="200" w:firstLine="480"/>
        <w:rPr>
          <w:rFonts w:ascii="仿宋" w:eastAsia="仿宋" w:hAnsi="仿宋" w:cs="仿宋"/>
        </w:rPr>
      </w:pPr>
      <w:r>
        <w:rPr>
          <w:rFonts w:ascii="仿宋" w:eastAsia="仿宋" w:hAnsi="仿宋" w:cs="仿宋" w:hint="eastAsia"/>
        </w:rPr>
        <w:t>根据贵方的</w:t>
      </w:r>
      <w:r>
        <w:rPr>
          <w:rFonts w:ascii="仿宋" w:eastAsia="仿宋" w:hAnsi="仿宋" w:cs="仿宋" w:hint="eastAsia"/>
          <w:u w:val="single"/>
        </w:rPr>
        <w:t xml:space="preserve">        （竞争性磋商项目名称和项目编号）</w:t>
      </w:r>
      <w:r>
        <w:rPr>
          <w:rFonts w:ascii="仿宋" w:eastAsia="仿宋" w:hAnsi="仿宋" w:cs="仿宋" w:hint="eastAsia"/>
        </w:rPr>
        <w:t>磋商文件，正式授权下述签字人</w:t>
      </w:r>
      <w:r>
        <w:rPr>
          <w:rFonts w:ascii="仿宋" w:eastAsia="仿宋" w:hAnsi="仿宋" w:cs="仿宋" w:hint="eastAsia"/>
          <w:u w:val="single"/>
        </w:rPr>
        <w:t xml:space="preserve">         (姓名和职务)</w:t>
      </w:r>
      <w:r>
        <w:rPr>
          <w:rFonts w:ascii="仿宋" w:eastAsia="仿宋" w:hAnsi="仿宋" w:cs="仿宋" w:hint="eastAsia"/>
        </w:rPr>
        <w:t>代表我方</w:t>
      </w:r>
      <w:r>
        <w:rPr>
          <w:rFonts w:ascii="仿宋" w:eastAsia="仿宋" w:hAnsi="仿宋" w:cs="仿宋" w:hint="eastAsia"/>
          <w:u w:val="single"/>
        </w:rPr>
        <w:t xml:space="preserve">         （供应商的名称）</w:t>
      </w:r>
      <w:r>
        <w:rPr>
          <w:rFonts w:ascii="仿宋" w:eastAsia="仿宋" w:hAnsi="仿宋" w:cs="仿宋" w:hint="eastAsia"/>
        </w:rPr>
        <w:t>，全权处理本次项目磋商采购的有关事宜。</w:t>
      </w:r>
    </w:p>
    <w:p w:rsidR="008047F8" w:rsidRDefault="005B17AA">
      <w:pPr>
        <w:pStyle w:val="aa"/>
        <w:shd w:val="clear" w:color="auto" w:fill="FFFFFF"/>
        <w:wordWrap w:val="0"/>
        <w:spacing w:before="0" w:beforeAutospacing="0" w:after="0" w:afterAutospacing="0" w:line="480" w:lineRule="exact"/>
        <w:ind w:firstLineChars="200" w:firstLine="480"/>
        <w:rPr>
          <w:rFonts w:ascii="仿宋" w:eastAsia="仿宋" w:hAnsi="仿宋" w:cs="仿宋"/>
        </w:rPr>
      </w:pPr>
      <w:r>
        <w:rPr>
          <w:rFonts w:ascii="仿宋" w:eastAsia="仿宋" w:hAnsi="仿宋" w:cs="仿宋" w:hint="eastAsia"/>
        </w:rPr>
        <w:t>据此函，</w:t>
      </w:r>
      <w:r>
        <w:rPr>
          <w:rFonts w:ascii="仿宋" w:eastAsia="仿宋" w:hAnsi="仿宋" w:cs="仿宋" w:hint="eastAsia"/>
          <w:u w:val="single"/>
        </w:rPr>
        <w:t xml:space="preserve">       （签字人姓名）</w:t>
      </w:r>
      <w:r>
        <w:rPr>
          <w:rFonts w:ascii="仿宋" w:eastAsia="仿宋" w:hAnsi="仿宋" w:cs="仿宋" w:hint="eastAsia"/>
        </w:rPr>
        <w:t>兹宣布同意如下：</w:t>
      </w:r>
    </w:p>
    <w:p w:rsidR="008047F8" w:rsidRDefault="005B17AA">
      <w:pPr>
        <w:pStyle w:val="aa"/>
        <w:shd w:val="clear" w:color="auto" w:fill="FFFFFF"/>
        <w:wordWrap w:val="0"/>
        <w:spacing w:before="0" w:beforeAutospacing="0" w:after="0" w:afterAutospacing="0" w:line="480" w:lineRule="exact"/>
        <w:ind w:firstLineChars="200" w:firstLine="480"/>
        <w:rPr>
          <w:rFonts w:ascii="仿宋" w:eastAsia="仿宋" w:hAnsi="仿宋" w:cs="仿宋"/>
        </w:rPr>
      </w:pPr>
      <w:r>
        <w:rPr>
          <w:rFonts w:ascii="仿宋" w:eastAsia="仿宋" w:hAnsi="仿宋" w:cs="仿宋" w:hint="eastAsia"/>
        </w:rPr>
        <w:t>1.按磋商文件规定的各项要求，向买方提供所需货物、服务。</w:t>
      </w:r>
    </w:p>
    <w:p w:rsidR="008047F8" w:rsidRDefault="005B17AA">
      <w:pPr>
        <w:pStyle w:val="aa"/>
        <w:shd w:val="clear" w:color="auto" w:fill="FFFFFF"/>
        <w:wordWrap w:val="0"/>
        <w:spacing w:before="0" w:beforeAutospacing="0" w:after="0" w:afterAutospacing="0" w:line="480" w:lineRule="exact"/>
        <w:ind w:firstLineChars="200" w:firstLine="480"/>
        <w:rPr>
          <w:rFonts w:ascii="仿宋" w:eastAsia="仿宋" w:hAnsi="仿宋" w:cs="仿宋"/>
        </w:rPr>
      </w:pPr>
      <w:r>
        <w:rPr>
          <w:rFonts w:ascii="仿宋" w:eastAsia="仿宋" w:hAnsi="仿宋" w:cs="仿宋" w:hint="eastAsia"/>
        </w:rPr>
        <w:t>2.我们已详细审核全部磋商文件及其有效补充文件，我们知道必须放弃提出含糊不清或误解问题的权利。</w:t>
      </w:r>
    </w:p>
    <w:p w:rsidR="008047F8" w:rsidRDefault="005B17AA">
      <w:pPr>
        <w:pStyle w:val="aa"/>
        <w:shd w:val="clear" w:color="auto" w:fill="FFFFFF"/>
        <w:wordWrap w:val="0"/>
        <w:spacing w:before="0" w:beforeAutospacing="0" w:after="0" w:afterAutospacing="0" w:line="480" w:lineRule="exact"/>
        <w:ind w:firstLineChars="200" w:firstLine="480"/>
        <w:rPr>
          <w:rFonts w:ascii="仿宋" w:eastAsia="仿宋" w:hAnsi="仿宋" w:cs="仿宋"/>
        </w:rPr>
      </w:pPr>
      <w:r>
        <w:rPr>
          <w:rFonts w:ascii="仿宋" w:eastAsia="仿宋" w:hAnsi="仿宋" w:cs="仿宋" w:hint="eastAsia"/>
        </w:rPr>
        <w:t>3.我们同意从规定的响应文件接收截止时间起遵循本响应文件，并在规定的磋商、有效期期满之前均具有约束力。</w:t>
      </w:r>
    </w:p>
    <w:p w:rsidR="008047F8" w:rsidRDefault="005B17AA">
      <w:pPr>
        <w:pStyle w:val="aa"/>
        <w:shd w:val="clear" w:color="auto" w:fill="FFFFFF"/>
        <w:wordWrap w:val="0"/>
        <w:spacing w:before="0" w:beforeAutospacing="0" w:after="0" w:afterAutospacing="0" w:line="480" w:lineRule="exact"/>
        <w:ind w:firstLineChars="200" w:firstLine="480"/>
        <w:rPr>
          <w:rFonts w:ascii="仿宋" w:eastAsia="仿宋" w:hAnsi="仿宋" w:cs="仿宋"/>
        </w:rPr>
      </w:pPr>
      <w:r>
        <w:rPr>
          <w:rFonts w:ascii="仿宋" w:eastAsia="仿宋" w:hAnsi="仿宋" w:cs="仿宋" w:hint="eastAsia"/>
        </w:rPr>
        <w:t>4.同意向贵方提供贵方可能另外要求的与磋商采购有关的任何证据或资料，并保证我方已提供和将要提供的文件是真实的、准确的。</w:t>
      </w:r>
    </w:p>
    <w:p w:rsidR="008047F8" w:rsidRDefault="005B17AA">
      <w:pPr>
        <w:pStyle w:val="aa"/>
        <w:shd w:val="clear" w:color="auto" w:fill="FFFFFF"/>
        <w:wordWrap w:val="0"/>
        <w:spacing w:before="0" w:beforeAutospacing="0" w:after="0" w:afterAutospacing="0" w:line="480" w:lineRule="exact"/>
        <w:ind w:firstLineChars="200" w:firstLine="480"/>
        <w:rPr>
          <w:rFonts w:ascii="仿宋" w:eastAsia="仿宋" w:hAnsi="仿宋" w:cs="仿宋"/>
        </w:rPr>
      </w:pPr>
      <w:r>
        <w:rPr>
          <w:rFonts w:ascii="仿宋" w:eastAsia="仿宋" w:hAnsi="仿宋" w:cs="仿宋" w:hint="eastAsia"/>
        </w:rPr>
        <w:t>5.一旦我方成交，我方将根据磋商文件的规定，严格履行合同的责任和义务，并保证在磋商文件规定的时间完成项目，交付买方验收、使用。</w:t>
      </w:r>
    </w:p>
    <w:p w:rsidR="008047F8" w:rsidRDefault="005B17AA">
      <w:pPr>
        <w:pStyle w:val="aa"/>
        <w:shd w:val="clear" w:color="auto" w:fill="FFFFFF"/>
        <w:wordWrap w:val="0"/>
        <w:spacing w:before="0" w:beforeAutospacing="0" w:after="0" w:afterAutospacing="0" w:line="480" w:lineRule="exact"/>
        <w:ind w:firstLineChars="200" w:firstLine="480"/>
        <w:rPr>
          <w:rFonts w:ascii="仿宋" w:eastAsia="仿宋" w:hAnsi="仿宋" w:cs="仿宋"/>
        </w:rPr>
      </w:pPr>
      <w:r>
        <w:rPr>
          <w:rFonts w:ascii="仿宋" w:eastAsia="仿宋" w:hAnsi="仿宋" w:cs="仿宋" w:hint="eastAsia"/>
        </w:rPr>
        <w:t>6.遵守磋商文件中要求的收费项目和标准。</w:t>
      </w:r>
    </w:p>
    <w:p w:rsidR="008047F8" w:rsidRDefault="005B17AA">
      <w:pPr>
        <w:pStyle w:val="aa"/>
        <w:shd w:val="clear" w:color="auto" w:fill="FFFFFF"/>
        <w:wordWrap w:val="0"/>
        <w:spacing w:before="0" w:beforeAutospacing="0" w:after="0" w:afterAutospacing="0" w:line="480" w:lineRule="exact"/>
        <w:ind w:firstLineChars="200" w:firstLine="480"/>
        <w:rPr>
          <w:rFonts w:ascii="仿宋" w:eastAsia="仿宋" w:hAnsi="仿宋" w:cs="仿宋"/>
        </w:rPr>
      </w:pPr>
      <w:r>
        <w:rPr>
          <w:rFonts w:ascii="仿宋" w:eastAsia="仿宋" w:hAnsi="仿宋" w:cs="仿宋" w:hint="eastAsia"/>
        </w:rPr>
        <w:t>7.与本磋商采购有关的正式通讯地址为：</w:t>
      </w:r>
    </w:p>
    <w:p w:rsidR="008047F8" w:rsidRDefault="005B17AA">
      <w:pPr>
        <w:widowControl/>
        <w:shd w:val="clear" w:color="auto" w:fill="FFFFFF"/>
        <w:wordWrap w:val="0"/>
        <w:spacing w:line="480" w:lineRule="exact"/>
        <w:ind w:firstLineChars="200" w:firstLine="480"/>
        <w:jc w:val="left"/>
        <w:rPr>
          <w:rFonts w:ascii="仿宋" w:eastAsia="仿宋" w:hAnsi="仿宋" w:cs="仿宋"/>
          <w:kern w:val="0"/>
          <w:sz w:val="24"/>
        </w:rPr>
      </w:pPr>
      <w:r>
        <w:rPr>
          <w:rFonts w:ascii="仿宋" w:eastAsia="仿宋" w:hAnsi="仿宋" w:cs="仿宋" w:hint="eastAsia"/>
          <w:kern w:val="0"/>
          <w:sz w:val="24"/>
        </w:rPr>
        <w:t>地址</w:t>
      </w:r>
      <w:r>
        <w:rPr>
          <w:rFonts w:ascii="仿宋" w:eastAsia="仿宋" w:hAnsi="仿宋" w:cs="仿宋" w:hint="eastAsia"/>
          <w:kern w:val="0"/>
          <w:sz w:val="24"/>
          <w:u w:val="single"/>
        </w:rPr>
        <w:t xml:space="preserve">：            </w:t>
      </w:r>
    </w:p>
    <w:p w:rsidR="008047F8" w:rsidRDefault="005B17AA">
      <w:pPr>
        <w:widowControl/>
        <w:shd w:val="clear" w:color="auto" w:fill="FFFFFF"/>
        <w:wordWrap w:val="0"/>
        <w:spacing w:line="480" w:lineRule="exact"/>
        <w:ind w:firstLineChars="200" w:firstLine="480"/>
        <w:jc w:val="left"/>
        <w:rPr>
          <w:rFonts w:ascii="仿宋" w:eastAsia="仿宋" w:hAnsi="仿宋" w:cs="仿宋"/>
          <w:kern w:val="0"/>
          <w:sz w:val="24"/>
        </w:rPr>
      </w:pPr>
      <w:r>
        <w:rPr>
          <w:rFonts w:ascii="仿宋" w:eastAsia="仿宋" w:hAnsi="仿宋" w:cs="仿宋" w:hint="eastAsia"/>
          <w:kern w:val="0"/>
          <w:sz w:val="24"/>
        </w:rPr>
        <w:t>邮编</w:t>
      </w:r>
      <w:r>
        <w:rPr>
          <w:rFonts w:ascii="仿宋" w:eastAsia="仿宋" w:hAnsi="仿宋" w:cs="仿宋" w:hint="eastAsia"/>
          <w:kern w:val="0"/>
          <w:sz w:val="24"/>
          <w:u w:val="single"/>
        </w:rPr>
        <w:t xml:space="preserve">：            </w:t>
      </w:r>
    </w:p>
    <w:p w:rsidR="008047F8" w:rsidRDefault="005B17AA">
      <w:pPr>
        <w:widowControl/>
        <w:shd w:val="clear" w:color="auto" w:fill="FFFFFF"/>
        <w:wordWrap w:val="0"/>
        <w:spacing w:line="480" w:lineRule="exact"/>
        <w:ind w:firstLineChars="200" w:firstLine="480"/>
        <w:jc w:val="left"/>
        <w:rPr>
          <w:rFonts w:ascii="仿宋" w:eastAsia="仿宋" w:hAnsi="仿宋" w:cs="仿宋"/>
          <w:kern w:val="0"/>
          <w:sz w:val="24"/>
        </w:rPr>
      </w:pPr>
      <w:r>
        <w:rPr>
          <w:rFonts w:ascii="仿宋" w:eastAsia="仿宋" w:hAnsi="仿宋" w:cs="仿宋" w:hint="eastAsia"/>
          <w:kern w:val="0"/>
          <w:sz w:val="24"/>
        </w:rPr>
        <w:t>电话</w:t>
      </w:r>
      <w:r>
        <w:rPr>
          <w:rFonts w:ascii="仿宋" w:eastAsia="仿宋" w:hAnsi="仿宋" w:cs="仿宋" w:hint="eastAsia"/>
          <w:kern w:val="0"/>
          <w:sz w:val="24"/>
          <w:u w:val="single"/>
        </w:rPr>
        <w:t xml:space="preserve">：            </w:t>
      </w:r>
      <w:r>
        <w:rPr>
          <w:rFonts w:ascii="仿宋" w:eastAsia="仿宋" w:hAnsi="仿宋" w:cs="仿宋" w:hint="eastAsia"/>
          <w:kern w:val="0"/>
          <w:sz w:val="24"/>
        </w:rPr>
        <w:t xml:space="preserve"> </w:t>
      </w:r>
    </w:p>
    <w:p w:rsidR="008047F8" w:rsidRDefault="005B17AA">
      <w:pPr>
        <w:widowControl/>
        <w:shd w:val="clear" w:color="auto" w:fill="FFFFFF"/>
        <w:wordWrap w:val="0"/>
        <w:spacing w:line="480" w:lineRule="exact"/>
        <w:ind w:firstLineChars="200" w:firstLine="480"/>
        <w:jc w:val="left"/>
        <w:rPr>
          <w:rFonts w:ascii="仿宋" w:eastAsia="仿宋" w:hAnsi="仿宋" w:cs="仿宋"/>
          <w:kern w:val="0"/>
          <w:sz w:val="24"/>
        </w:rPr>
      </w:pPr>
      <w:r>
        <w:rPr>
          <w:rFonts w:ascii="仿宋" w:eastAsia="仿宋" w:hAnsi="仿宋" w:cs="仿宋" w:hint="eastAsia"/>
          <w:kern w:val="0"/>
          <w:sz w:val="24"/>
        </w:rPr>
        <w:t>传真</w:t>
      </w:r>
      <w:r>
        <w:rPr>
          <w:rFonts w:ascii="仿宋" w:eastAsia="仿宋" w:hAnsi="仿宋" w:cs="仿宋" w:hint="eastAsia"/>
          <w:kern w:val="0"/>
          <w:sz w:val="24"/>
          <w:u w:val="single"/>
        </w:rPr>
        <w:t xml:space="preserve">：            </w:t>
      </w:r>
      <w:r>
        <w:rPr>
          <w:rFonts w:ascii="仿宋" w:eastAsia="仿宋" w:hAnsi="仿宋" w:cs="仿宋" w:hint="eastAsia"/>
          <w:kern w:val="0"/>
          <w:sz w:val="24"/>
        </w:rPr>
        <w:t xml:space="preserve"> </w:t>
      </w:r>
    </w:p>
    <w:p w:rsidR="008047F8" w:rsidRDefault="005B17AA">
      <w:pPr>
        <w:widowControl/>
        <w:shd w:val="clear" w:color="auto" w:fill="FFFFFF"/>
        <w:wordWrap w:val="0"/>
        <w:spacing w:line="480" w:lineRule="exact"/>
        <w:ind w:firstLineChars="200" w:firstLine="480"/>
        <w:jc w:val="left"/>
        <w:rPr>
          <w:rFonts w:ascii="仿宋" w:eastAsia="仿宋" w:hAnsi="仿宋" w:cs="仿宋"/>
          <w:kern w:val="0"/>
          <w:sz w:val="24"/>
        </w:rPr>
      </w:pPr>
      <w:r>
        <w:rPr>
          <w:rFonts w:ascii="仿宋" w:eastAsia="仿宋" w:hAnsi="仿宋" w:cs="仿宋" w:hint="eastAsia"/>
          <w:kern w:val="0"/>
          <w:sz w:val="24"/>
        </w:rPr>
        <w:t>供应商开户行</w:t>
      </w:r>
      <w:r>
        <w:rPr>
          <w:rFonts w:ascii="仿宋" w:eastAsia="仿宋" w:hAnsi="仿宋" w:cs="仿宋" w:hint="eastAsia"/>
          <w:kern w:val="0"/>
          <w:sz w:val="24"/>
          <w:u w:val="single"/>
        </w:rPr>
        <w:t xml:space="preserve">：            </w:t>
      </w:r>
      <w:r>
        <w:rPr>
          <w:rFonts w:ascii="仿宋" w:eastAsia="仿宋" w:hAnsi="仿宋" w:cs="仿宋" w:hint="eastAsia"/>
          <w:kern w:val="0"/>
          <w:sz w:val="24"/>
        </w:rPr>
        <w:t xml:space="preserve"> </w:t>
      </w:r>
    </w:p>
    <w:p w:rsidR="008047F8" w:rsidRDefault="005B17AA">
      <w:pPr>
        <w:widowControl/>
        <w:shd w:val="clear" w:color="auto" w:fill="FFFFFF"/>
        <w:wordWrap w:val="0"/>
        <w:spacing w:line="480" w:lineRule="exact"/>
        <w:ind w:firstLineChars="200" w:firstLine="480"/>
        <w:jc w:val="left"/>
        <w:rPr>
          <w:rFonts w:ascii="仿宋" w:eastAsia="仿宋" w:hAnsi="仿宋" w:cs="仿宋"/>
          <w:kern w:val="0"/>
          <w:sz w:val="24"/>
        </w:rPr>
      </w:pPr>
      <w:r>
        <w:rPr>
          <w:rFonts w:ascii="仿宋" w:eastAsia="仿宋" w:hAnsi="仿宋" w:cs="仿宋" w:hint="eastAsia"/>
          <w:kern w:val="0"/>
          <w:sz w:val="24"/>
        </w:rPr>
        <w:t>账户</w:t>
      </w:r>
      <w:r>
        <w:rPr>
          <w:rFonts w:ascii="仿宋" w:eastAsia="仿宋" w:hAnsi="仿宋" w:cs="仿宋" w:hint="eastAsia"/>
          <w:kern w:val="0"/>
          <w:sz w:val="24"/>
          <w:u w:val="single"/>
        </w:rPr>
        <w:t xml:space="preserve">：            </w:t>
      </w:r>
      <w:r>
        <w:rPr>
          <w:rFonts w:ascii="仿宋" w:eastAsia="仿宋" w:hAnsi="仿宋" w:cs="仿宋" w:hint="eastAsia"/>
          <w:kern w:val="0"/>
          <w:sz w:val="24"/>
        </w:rPr>
        <w:t xml:space="preserve"> </w:t>
      </w:r>
    </w:p>
    <w:p w:rsidR="008047F8" w:rsidRDefault="008047F8">
      <w:pPr>
        <w:widowControl/>
        <w:shd w:val="clear" w:color="auto" w:fill="FFFFFF"/>
        <w:wordWrap w:val="0"/>
        <w:spacing w:line="480" w:lineRule="exact"/>
        <w:jc w:val="left"/>
        <w:rPr>
          <w:rFonts w:ascii="仿宋" w:eastAsia="仿宋" w:hAnsi="仿宋" w:cs="仿宋"/>
          <w:kern w:val="0"/>
          <w:sz w:val="24"/>
        </w:rPr>
      </w:pPr>
    </w:p>
    <w:p w:rsidR="008047F8" w:rsidRDefault="005B17AA">
      <w:pPr>
        <w:kinsoku w:val="0"/>
        <w:topLinePunct/>
        <w:snapToGrid w:val="0"/>
        <w:spacing w:line="480" w:lineRule="exact"/>
        <w:ind w:firstLineChars="200" w:firstLine="480"/>
        <w:rPr>
          <w:rFonts w:ascii="仿宋" w:eastAsia="仿宋" w:hAnsi="仿宋" w:cs="仿宋"/>
          <w:sz w:val="24"/>
        </w:rPr>
      </w:pPr>
      <w:r>
        <w:rPr>
          <w:rFonts w:ascii="仿宋" w:eastAsia="仿宋" w:hAnsi="仿宋" w:cs="仿宋" w:hint="eastAsia"/>
          <w:sz w:val="24"/>
        </w:rPr>
        <w:t xml:space="preserve">供应商：（盖章）             </w:t>
      </w:r>
    </w:p>
    <w:p w:rsidR="008047F8" w:rsidRDefault="005B17AA">
      <w:pPr>
        <w:kinsoku w:val="0"/>
        <w:topLinePunct/>
        <w:snapToGrid w:val="0"/>
        <w:spacing w:line="480" w:lineRule="exact"/>
        <w:ind w:firstLineChars="200" w:firstLine="480"/>
        <w:rPr>
          <w:rFonts w:ascii="仿宋" w:eastAsia="仿宋" w:hAnsi="仿宋" w:cs="仿宋"/>
          <w:sz w:val="24"/>
        </w:rPr>
      </w:pPr>
      <w:r>
        <w:rPr>
          <w:rFonts w:ascii="仿宋" w:eastAsia="仿宋" w:hAnsi="仿宋" w:cs="仿宋" w:hint="eastAsia"/>
          <w:sz w:val="24"/>
        </w:rPr>
        <w:t>法定代表人或被授权人（签字或盖章）：</w:t>
      </w:r>
    </w:p>
    <w:p w:rsidR="008047F8" w:rsidRDefault="005B17AA">
      <w:pPr>
        <w:kinsoku w:val="0"/>
        <w:topLinePunct/>
        <w:snapToGrid w:val="0"/>
        <w:spacing w:line="480" w:lineRule="exact"/>
        <w:ind w:firstLineChars="200" w:firstLine="480"/>
        <w:rPr>
          <w:rFonts w:ascii="仿宋" w:eastAsia="仿宋" w:hAnsi="仿宋" w:cs="仿宋"/>
          <w:sz w:val="24"/>
        </w:rPr>
      </w:pPr>
      <w:r>
        <w:rPr>
          <w:rFonts w:ascii="仿宋" w:eastAsia="仿宋" w:hAnsi="仿宋" w:cs="仿宋" w:hint="eastAsia"/>
          <w:sz w:val="24"/>
        </w:rPr>
        <w:t>日期：</w:t>
      </w:r>
    </w:p>
    <w:p w:rsidR="008047F8" w:rsidRDefault="005B17AA">
      <w:pPr>
        <w:spacing w:line="480" w:lineRule="exact"/>
        <w:jc w:val="center"/>
        <w:rPr>
          <w:rFonts w:ascii="仿宋" w:eastAsia="仿宋" w:hAnsi="仿宋" w:cs="仿宋"/>
          <w:b/>
          <w:sz w:val="24"/>
        </w:rPr>
      </w:pPr>
      <w:r>
        <w:rPr>
          <w:rFonts w:ascii="仿宋" w:eastAsia="仿宋" w:hAnsi="仿宋" w:cs="仿宋" w:hint="eastAsia"/>
          <w:b/>
          <w:bCs/>
          <w:sz w:val="24"/>
        </w:rPr>
        <w:br w:type="page"/>
      </w:r>
      <w:r>
        <w:rPr>
          <w:rFonts w:ascii="仿宋" w:eastAsia="仿宋" w:hAnsi="仿宋" w:cs="仿宋" w:hint="eastAsia"/>
          <w:b/>
          <w:bCs/>
          <w:sz w:val="24"/>
        </w:rPr>
        <w:lastRenderedPageBreak/>
        <w:t>2、</w:t>
      </w:r>
      <w:r>
        <w:rPr>
          <w:rFonts w:ascii="仿宋" w:eastAsia="仿宋" w:hAnsi="仿宋" w:cs="仿宋" w:hint="eastAsia"/>
          <w:b/>
          <w:sz w:val="24"/>
        </w:rPr>
        <w:t>技术部分正负偏离表</w:t>
      </w:r>
    </w:p>
    <w:p w:rsidR="008047F8" w:rsidRDefault="008047F8">
      <w:pPr>
        <w:spacing w:line="480" w:lineRule="exact"/>
        <w:rPr>
          <w:rFonts w:ascii="仿宋" w:eastAsia="仿宋" w:hAnsi="仿宋" w:cs="仿宋"/>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852"/>
        <w:gridCol w:w="1307"/>
        <w:gridCol w:w="1174"/>
      </w:tblGrid>
      <w:tr w:rsidR="008047F8">
        <w:trPr>
          <w:cantSplit/>
        </w:trPr>
        <w:tc>
          <w:tcPr>
            <w:tcW w:w="984" w:type="dxa"/>
            <w:vAlign w:val="center"/>
          </w:tcPr>
          <w:p w:rsidR="008047F8" w:rsidRDefault="005B17AA">
            <w:pPr>
              <w:spacing w:line="480" w:lineRule="exact"/>
              <w:jc w:val="center"/>
              <w:rPr>
                <w:rFonts w:ascii="仿宋" w:eastAsia="仿宋" w:hAnsi="仿宋" w:cs="仿宋"/>
                <w:color w:val="000000"/>
                <w:sz w:val="24"/>
              </w:rPr>
            </w:pPr>
            <w:r>
              <w:rPr>
                <w:rFonts w:ascii="仿宋" w:eastAsia="仿宋" w:hAnsi="仿宋" w:cs="仿宋" w:hint="eastAsia"/>
                <w:color w:val="000000"/>
                <w:sz w:val="24"/>
              </w:rPr>
              <w:t>序号</w:t>
            </w:r>
          </w:p>
        </w:tc>
        <w:tc>
          <w:tcPr>
            <w:tcW w:w="2852" w:type="dxa"/>
            <w:vAlign w:val="center"/>
          </w:tcPr>
          <w:p w:rsidR="008047F8" w:rsidRDefault="005B17AA">
            <w:pPr>
              <w:spacing w:line="480" w:lineRule="exact"/>
              <w:jc w:val="center"/>
              <w:rPr>
                <w:rFonts w:ascii="仿宋" w:eastAsia="仿宋" w:hAnsi="仿宋" w:cs="仿宋"/>
                <w:color w:val="000000"/>
                <w:sz w:val="24"/>
              </w:rPr>
            </w:pPr>
            <w:r>
              <w:rPr>
                <w:rFonts w:ascii="仿宋" w:eastAsia="仿宋" w:hAnsi="仿宋" w:cs="仿宋" w:hint="eastAsia"/>
                <w:color w:val="000000"/>
                <w:sz w:val="24"/>
              </w:rPr>
              <w:t>磋商要求</w:t>
            </w:r>
          </w:p>
        </w:tc>
        <w:tc>
          <w:tcPr>
            <w:tcW w:w="2852" w:type="dxa"/>
            <w:vAlign w:val="center"/>
          </w:tcPr>
          <w:p w:rsidR="008047F8" w:rsidRDefault="005B17AA">
            <w:pPr>
              <w:spacing w:line="480" w:lineRule="exact"/>
              <w:jc w:val="center"/>
              <w:rPr>
                <w:rFonts w:ascii="仿宋" w:eastAsia="仿宋" w:hAnsi="仿宋" w:cs="仿宋"/>
                <w:color w:val="000000"/>
                <w:sz w:val="24"/>
              </w:rPr>
            </w:pPr>
            <w:r>
              <w:rPr>
                <w:rFonts w:ascii="仿宋" w:eastAsia="仿宋" w:hAnsi="仿宋" w:cs="仿宋" w:hint="eastAsia"/>
                <w:color w:val="000000"/>
                <w:sz w:val="24"/>
              </w:rPr>
              <w:t>磋商响应</w:t>
            </w:r>
          </w:p>
        </w:tc>
        <w:tc>
          <w:tcPr>
            <w:tcW w:w="1307" w:type="dxa"/>
            <w:vAlign w:val="center"/>
          </w:tcPr>
          <w:p w:rsidR="008047F8" w:rsidRDefault="005B17AA">
            <w:pPr>
              <w:spacing w:line="480" w:lineRule="exact"/>
              <w:jc w:val="center"/>
              <w:rPr>
                <w:rFonts w:ascii="仿宋" w:eastAsia="仿宋" w:hAnsi="仿宋" w:cs="仿宋"/>
                <w:color w:val="000000"/>
                <w:sz w:val="24"/>
              </w:rPr>
            </w:pPr>
            <w:r>
              <w:rPr>
                <w:rFonts w:ascii="仿宋" w:eastAsia="仿宋" w:hAnsi="仿宋" w:cs="仿宋" w:hint="eastAsia"/>
                <w:color w:val="000000"/>
                <w:sz w:val="24"/>
              </w:rPr>
              <w:t>超出、符合或偏离</w:t>
            </w:r>
          </w:p>
        </w:tc>
        <w:tc>
          <w:tcPr>
            <w:tcW w:w="1174" w:type="dxa"/>
            <w:vAlign w:val="center"/>
          </w:tcPr>
          <w:p w:rsidR="008047F8" w:rsidRDefault="005B17AA">
            <w:pPr>
              <w:spacing w:line="480" w:lineRule="exact"/>
              <w:jc w:val="center"/>
              <w:rPr>
                <w:rFonts w:ascii="仿宋" w:eastAsia="仿宋" w:hAnsi="仿宋" w:cs="仿宋"/>
                <w:color w:val="000000"/>
                <w:sz w:val="24"/>
              </w:rPr>
            </w:pPr>
            <w:r>
              <w:rPr>
                <w:rFonts w:ascii="仿宋" w:eastAsia="仿宋" w:hAnsi="仿宋" w:cs="仿宋" w:hint="eastAsia"/>
                <w:color w:val="000000"/>
                <w:sz w:val="24"/>
              </w:rPr>
              <w:t>原因</w:t>
            </w:r>
          </w:p>
        </w:tc>
      </w:tr>
      <w:tr w:rsidR="008047F8">
        <w:trPr>
          <w:cantSplit/>
          <w:trHeight w:val="640"/>
        </w:trPr>
        <w:tc>
          <w:tcPr>
            <w:tcW w:w="984"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1307" w:type="dxa"/>
          </w:tcPr>
          <w:p w:rsidR="008047F8" w:rsidRDefault="008047F8">
            <w:pPr>
              <w:spacing w:line="480" w:lineRule="exact"/>
              <w:jc w:val="center"/>
              <w:rPr>
                <w:rFonts w:ascii="仿宋" w:eastAsia="仿宋" w:hAnsi="仿宋" w:cs="仿宋"/>
                <w:color w:val="000000"/>
                <w:sz w:val="24"/>
              </w:rPr>
            </w:pPr>
          </w:p>
        </w:tc>
        <w:tc>
          <w:tcPr>
            <w:tcW w:w="1174" w:type="dxa"/>
          </w:tcPr>
          <w:p w:rsidR="008047F8" w:rsidRDefault="008047F8">
            <w:pPr>
              <w:spacing w:line="480" w:lineRule="exact"/>
              <w:jc w:val="center"/>
              <w:rPr>
                <w:rFonts w:ascii="仿宋" w:eastAsia="仿宋" w:hAnsi="仿宋" w:cs="仿宋"/>
                <w:color w:val="000000"/>
                <w:sz w:val="24"/>
              </w:rPr>
            </w:pPr>
          </w:p>
        </w:tc>
      </w:tr>
      <w:tr w:rsidR="008047F8">
        <w:trPr>
          <w:cantSplit/>
          <w:trHeight w:val="640"/>
        </w:trPr>
        <w:tc>
          <w:tcPr>
            <w:tcW w:w="984"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1307" w:type="dxa"/>
          </w:tcPr>
          <w:p w:rsidR="008047F8" w:rsidRDefault="008047F8">
            <w:pPr>
              <w:spacing w:line="480" w:lineRule="exact"/>
              <w:jc w:val="center"/>
              <w:rPr>
                <w:rFonts w:ascii="仿宋" w:eastAsia="仿宋" w:hAnsi="仿宋" w:cs="仿宋"/>
                <w:color w:val="000000"/>
                <w:sz w:val="24"/>
              </w:rPr>
            </w:pPr>
          </w:p>
        </w:tc>
        <w:tc>
          <w:tcPr>
            <w:tcW w:w="1174" w:type="dxa"/>
          </w:tcPr>
          <w:p w:rsidR="008047F8" w:rsidRDefault="008047F8">
            <w:pPr>
              <w:spacing w:line="480" w:lineRule="exact"/>
              <w:jc w:val="center"/>
              <w:rPr>
                <w:rFonts w:ascii="仿宋" w:eastAsia="仿宋" w:hAnsi="仿宋" w:cs="仿宋"/>
                <w:color w:val="000000"/>
                <w:sz w:val="24"/>
              </w:rPr>
            </w:pPr>
          </w:p>
        </w:tc>
      </w:tr>
      <w:tr w:rsidR="008047F8">
        <w:trPr>
          <w:cantSplit/>
          <w:trHeight w:val="640"/>
        </w:trPr>
        <w:tc>
          <w:tcPr>
            <w:tcW w:w="984"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1307" w:type="dxa"/>
          </w:tcPr>
          <w:p w:rsidR="008047F8" w:rsidRDefault="008047F8">
            <w:pPr>
              <w:spacing w:line="480" w:lineRule="exact"/>
              <w:jc w:val="center"/>
              <w:rPr>
                <w:rFonts w:ascii="仿宋" w:eastAsia="仿宋" w:hAnsi="仿宋" w:cs="仿宋"/>
                <w:color w:val="000000"/>
                <w:sz w:val="24"/>
              </w:rPr>
            </w:pPr>
          </w:p>
        </w:tc>
        <w:tc>
          <w:tcPr>
            <w:tcW w:w="1174" w:type="dxa"/>
          </w:tcPr>
          <w:p w:rsidR="008047F8" w:rsidRDefault="008047F8">
            <w:pPr>
              <w:spacing w:line="480" w:lineRule="exact"/>
              <w:jc w:val="center"/>
              <w:rPr>
                <w:rFonts w:ascii="仿宋" w:eastAsia="仿宋" w:hAnsi="仿宋" w:cs="仿宋"/>
                <w:color w:val="000000"/>
                <w:sz w:val="24"/>
              </w:rPr>
            </w:pPr>
          </w:p>
        </w:tc>
      </w:tr>
      <w:tr w:rsidR="008047F8">
        <w:trPr>
          <w:cantSplit/>
          <w:trHeight w:val="640"/>
        </w:trPr>
        <w:tc>
          <w:tcPr>
            <w:tcW w:w="984"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1307" w:type="dxa"/>
          </w:tcPr>
          <w:p w:rsidR="008047F8" w:rsidRDefault="008047F8">
            <w:pPr>
              <w:spacing w:line="480" w:lineRule="exact"/>
              <w:jc w:val="center"/>
              <w:rPr>
                <w:rFonts w:ascii="仿宋" w:eastAsia="仿宋" w:hAnsi="仿宋" w:cs="仿宋"/>
                <w:color w:val="000000"/>
                <w:sz w:val="24"/>
              </w:rPr>
            </w:pPr>
          </w:p>
        </w:tc>
        <w:tc>
          <w:tcPr>
            <w:tcW w:w="1174" w:type="dxa"/>
          </w:tcPr>
          <w:p w:rsidR="008047F8" w:rsidRDefault="008047F8">
            <w:pPr>
              <w:spacing w:line="480" w:lineRule="exact"/>
              <w:jc w:val="center"/>
              <w:rPr>
                <w:rFonts w:ascii="仿宋" w:eastAsia="仿宋" w:hAnsi="仿宋" w:cs="仿宋"/>
                <w:color w:val="000000"/>
                <w:sz w:val="24"/>
              </w:rPr>
            </w:pPr>
          </w:p>
        </w:tc>
      </w:tr>
      <w:tr w:rsidR="008047F8">
        <w:trPr>
          <w:cantSplit/>
          <w:trHeight w:val="640"/>
        </w:trPr>
        <w:tc>
          <w:tcPr>
            <w:tcW w:w="984"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1307" w:type="dxa"/>
          </w:tcPr>
          <w:p w:rsidR="008047F8" w:rsidRDefault="008047F8">
            <w:pPr>
              <w:spacing w:line="480" w:lineRule="exact"/>
              <w:jc w:val="center"/>
              <w:rPr>
                <w:rFonts w:ascii="仿宋" w:eastAsia="仿宋" w:hAnsi="仿宋" w:cs="仿宋"/>
                <w:color w:val="000000"/>
                <w:sz w:val="24"/>
              </w:rPr>
            </w:pPr>
          </w:p>
        </w:tc>
        <w:tc>
          <w:tcPr>
            <w:tcW w:w="1174" w:type="dxa"/>
          </w:tcPr>
          <w:p w:rsidR="008047F8" w:rsidRDefault="008047F8">
            <w:pPr>
              <w:spacing w:line="480" w:lineRule="exact"/>
              <w:jc w:val="center"/>
              <w:rPr>
                <w:rFonts w:ascii="仿宋" w:eastAsia="仿宋" w:hAnsi="仿宋" w:cs="仿宋"/>
                <w:color w:val="000000"/>
                <w:sz w:val="24"/>
              </w:rPr>
            </w:pPr>
          </w:p>
        </w:tc>
      </w:tr>
      <w:tr w:rsidR="008047F8">
        <w:trPr>
          <w:cantSplit/>
          <w:trHeight w:val="640"/>
        </w:trPr>
        <w:tc>
          <w:tcPr>
            <w:tcW w:w="984"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1307" w:type="dxa"/>
          </w:tcPr>
          <w:p w:rsidR="008047F8" w:rsidRDefault="008047F8">
            <w:pPr>
              <w:spacing w:line="480" w:lineRule="exact"/>
              <w:jc w:val="center"/>
              <w:rPr>
                <w:rFonts w:ascii="仿宋" w:eastAsia="仿宋" w:hAnsi="仿宋" w:cs="仿宋"/>
                <w:color w:val="000000"/>
                <w:sz w:val="24"/>
              </w:rPr>
            </w:pPr>
          </w:p>
        </w:tc>
        <w:tc>
          <w:tcPr>
            <w:tcW w:w="1174" w:type="dxa"/>
          </w:tcPr>
          <w:p w:rsidR="008047F8" w:rsidRDefault="008047F8">
            <w:pPr>
              <w:spacing w:line="480" w:lineRule="exact"/>
              <w:jc w:val="center"/>
              <w:rPr>
                <w:rFonts w:ascii="仿宋" w:eastAsia="仿宋" w:hAnsi="仿宋" w:cs="仿宋"/>
                <w:color w:val="000000"/>
                <w:sz w:val="24"/>
              </w:rPr>
            </w:pPr>
          </w:p>
        </w:tc>
      </w:tr>
      <w:tr w:rsidR="008047F8">
        <w:trPr>
          <w:cantSplit/>
          <w:trHeight w:val="640"/>
        </w:trPr>
        <w:tc>
          <w:tcPr>
            <w:tcW w:w="984"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1307" w:type="dxa"/>
          </w:tcPr>
          <w:p w:rsidR="008047F8" w:rsidRDefault="008047F8">
            <w:pPr>
              <w:spacing w:line="480" w:lineRule="exact"/>
              <w:jc w:val="center"/>
              <w:rPr>
                <w:rFonts w:ascii="仿宋" w:eastAsia="仿宋" w:hAnsi="仿宋" w:cs="仿宋"/>
                <w:color w:val="000000"/>
                <w:sz w:val="24"/>
              </w:rPr>
            </w:pPr>
          </w:p>
        </w:tc>
        <w:tc>
          <w:tcPr>
            <w:tcW w:w="1174" w:type="dxa"/>
          </w:tcPr>
          <w:p w:rsidR="008047F8" w:rsidRDefault="008047F8">
            <w:pPr>
              <w:spacing w:line="480" w:lineRule="exact"/>
              <w:jc w:val="center"/>
              <w:rPr>
                <w:rFonts w:ascii="仿宋" w:eastAsia="仿宋" w:hAnsi="仿宋" w:cs="仿宋"/>
                <w:color w:val="000000"/>
                <w:sz w:val="24"/>
              </w:rPr>
            </w:pPr>
          </w:p>
        </w:tc>
      </w:tr>
      <w:tr w:rsidR="008047F8">
        <w:trPr>
          <w:cantSplit/>
          <w:trHeight w:val="640"/>
        </w:trPr>
        <w:tc>
          <w:tcPr>
            <w:tcW w:w="984"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2852" w:type="dxa"/>
          </w:tcPr>
          <w:p w:rsidR="008047F8" w:rsidRDefault="008047F8">
            <w:pPr>
              <w:spacing w:line="480" w:lineRule="exact"/>
              <w:jc w:val="center"/>
              <w:rPr>
                <w:rFonts w:ascii="仿宋" w:eastAsia="仿宋" w:hAnsi="仿宋" w:cs="仿宋"/>
                <w:color w:val="000000"/>
                <w:sz w:val="24"/>
              </w:rPr>
            </w:pPr>
          </w:p>
        </w:tc>
        <w:tc>
          <w:tcPr>
            <w:tcW w:w="1307" w:type="dxa"/>
          </w:tcPr>
          <w:p w:rsidR="008047F8" w:rsidRDefault="008047F8">
            <w:pPr>
              <w:spacing w:line="480" w:lineRule="exact"/>
              <w:jc w:val="center"/>
              <w:rPr>
                <w:rFonts w:ascii="仿宋" w:eastAsia="仿宋" w:hAnsi="仿宋" w:cs="仿宋"/>
                <w:color w:val="000000"/>
                <w:sz w:val="24"/>
              </w:rPr>
            </w:pPr>
          </w:p>
        </w:tc>
        <w:tc>
          <w:tcPr>
            <w:tcW w:w="1174" w:type="dxa"/>
          </w:tcPr>
          <w:p w:rsidR="008047F8" w:rsidRDefault="008047F8">
            <w:pPr>
              <w:spacing w:line="480" w:lineRule="exact"/>
              <w:jc w:val="center"/>
              <w:rPr>
                <w:rFonts w:ascii="仿宋" w:eastAsia="仿宋" w:hAnsi="仿宋" w:cs="仿宋"/>
                <w:color w:val="000000"/>
                <w:sz w:val="24"/>
              </w:rPr>
            </w:pPr>
          </w:p>
        </w:tc>
      </w:tr>
    </w:tbl>
    <w:p w:rsidR="008047F8" w:rsidRDefault="008047F8">
      <w:pPr>
        <w:spacing w:line="480" w:lineRule="exact"/>
        <w:rPr>
          <w:rFonts w:ascii="仿宋" w:eastAsia="仿宋" w:hAnsi="仿宋" w:cs="仿宋"/>
          <w:sz w:val="24"/>
        </w:rPr>
      </w:pPr>
    </w:p>
    <w:p w:rsidR="008047F8" w:rsidRDefault="005B17AA">
      <w:pPr>
        <w:kinsoku w:val="0"/>
        <w:topLinePunct/>
        <w:snapToGrid w:val="0"/>
        <w:spacing w:line="480" w:lineRule="exact"/>
        <w:ind w:firstLineChars="200" w:firstLine="480"/>
        <w:rPr>
          <w:rFonts w:ascii="仿宋" w:eastAsia="仿宋" w:hAnsi="仿宋" w:cs="仿宋"/>
          <w:sz w:val="24"/>
        </w:rPr>
      </w:pPr>
      <w:r>
        <w:rPr>
          <w:rFonts w:ascii="仿宋" w:eastAsia="仿宋" w:hAnsi="仿宋" w:cs="仿宋" w:hint="eastAsia"/>
          <w:sz w:val="24"/>
        </w:rPr>
        <w:t xml:space="preserve">供应商：（盖章）             </w:t>
      </w:r>
    </w:p>
    <w:p w:rsidR="008047F8" w:rsidRDefault="005B17AA">
      <w:pPr>
        <w:kinsoku w:val="0"/>
        <w:topLinePunct/>
        <w:snapToGrid w:val="0"/>
        <w:spacing w:line="480" w:lineRule="exact"/>
        <w:ind w:firstLineChars="200" w:firstLine="480"/>
        <w:rPr>
          <w:rFonts w:ascii="仿宋" w:eastAsia="仿宋" w:hAnsi="仿宋" w:cs="仿宋"/>
          <w:sz w:val="24"/>
        </w:rPr>
      </w:pPr>
      <w:r>
        <w:rPr>
          <w:rFonts w:ascii="仿宋" w:eastAsia="仿宋" w:hAnsi="仿宋" w:cs="仿宋" w:hint="eastAsia"/>
          <w:sz w:val="24"/>
        </w:rPr>
        <w:t>法定代表人或被授权人（签字或盖章）：</w:t>
      </w:r>
    </w:p>
    <w:p w:rsidR="008047F8" w:rsidRDefault="005B17AA">
      <w:pPr>
        <w:kinsoku w:val="0"/>
        <w:topLinePunct/>
        <w:snapToGrid w:val="0"/>
        <w:spacing w:line="480" w:lineRule="exact"/>
        <w:ind w:firstLineChars="200" w:firstLine="480"/>
        <w:rPr>
          <w:rFonts w:ascii="仿宋" w:eastAsia="仿宋" w:hAnsi="仿宋" w:cs="仿宋"/>
          <w:sz w:val="24"/>
        </w:rPr>
      </w:pPr>
      <w:r>
        <w:rPr>
          <w:rFonts w:ascii="仿宋" w:eastAsia="仿宋" w:hAnsi="仿宋" w:cs="仿宋" w:hint="eastAsia"/>
          <w:sz w:val="24"/>
        </w:rPr>
        <w:t>日期：</w:t>
      </w:r>
    </w:p>
    <w:p w:rsidR="008047F8" w:rsidRDefault="008047F8">
      <w:pPr>
        <w:spacing w:line="480" w:lineRule="exact"/>
        <w:rPr>
          <w:rFonts w:ascii="仿宋" w:eastAsia="仿宋" w:hAnsi="仿宋" w:cs="仿宋"/>
          <w:color w:val="000000"/>
          <w:sz w:val="24"/>
        </w:rPr>
      </w:pPr>
    </w:p>
    <w:p w:rsidR="008047F8" w:rsidRDefault="008047F8">
      <w:pPr>
        <w:spacing w:line="480" w:lineRule="exact"/>
        <w:rPr>
          <w:rFonts w:ascii="仿宋" w:eastAsia="仿宋" w:hAnsi="仿宋" w:cs="仿宋"/>
          <w:color w:val="000000"/>
          <w:sz w:val="24"/>
        </w:rPr>
      </w:pPr>
    </w:p>
    <w:p w:rsidR="008047F8" w:rsidRDefault="005B17AA">
      <w:pPr>
        <w:spacing w:line="480" w:lineRule="exact"/>
        <w:ind w:firstLineChars="200" w:firstLine="480"/>
        <w:rPr>
          <w:rFonts w:ascii="仿宋" w:eastAsia="仿宋" w:hAnsi="仿宋" w:cs="仿宋"/>
          <w:color w:val="000000"/>
          <w:sz w:val="24"/>
        </w:rPr>
      </w:pPr>
      <w:r>
        <w:rPr>
          <w:rFonts w:ascii="仿宋" w:eastAsia="仿宋" w:hAnsi="仿宋" w:cs="仿宋" w:hint="eastAsia"/>
          <w:color w:val="000000"/>
          <w:sz w:val="24"/>
        </w:rPr>
        <w:t>注：1、</w:t>
      </w:r>
      <w:r>
        <w:rPr>
          <w:rFonts w:ascii="仿宋" w:eastAsia="仿宋" w:hAnsi="仿宋" w:cs="仿宋" w:hint="eastAsia"/>
          <w:b/>
          <w:bCs/>
          <w:sz w:val="24"/>
          <w:u w:val="single"/>
        </w:rPr>
        <w:t>完全响应的，请以空白表列示。不完全响应的，必须在偏离表中列示；列示不全的，视同故意隐瞒。</w:t>
      </w:r>
    </w:p>
    <w:p w:rsidR="008047F8" w:rsidRDefault="005B17AA">
      <w:pPr>
        <w:spacing w:line="480" w:lineRule="exact"/>
        <w:ind w:firstLineChars="400" w:firstLine="960"/>
        <w:rPr>
          <w:rFonts w:ascii="仿宋" w:eastAsia="仿宋" w:hAnsi="仿宋" w:cs="仿宋"/>
          <w:color w:val="000000"/>
          <w:sz w:val="24"/>
        </w:rPr>
      </w:pPr>
      <w:r>
        <w:rPr>
          <w:rFonts w:ascii="仿宋" w:eastAsia="仿宋" w:hAnsi="仿宋" w:cs="仿宋" w:hint="eastAsia"/>
          <w:color w:val="000000"/>
          <w:sz w:val="24"/>
        </w:rPr>
        <w:t>2、行数不够，可自行添加。</w:t>
      </w:r>
    </w:p>
    <w:p w:rsidR="008047F8" w:rsidRDefault="005B17AA">
      <w:pPr>
        <w:spacing w:line="480" w:lineRule="exact"/>
        <w:ind w:firstLineChars="400" w:firstLine="960"/>
        <w:rPr>
          <w:rFonts w:ascii="仿宋" w:eastAsia="仿宋" w:hAnsi="仿宋" w:cs="仿宋"/>
          <w:color w:val="000000"/>
          <w:sz w:val="24"/>
        </w:rPr>
      </w:pPr>
      <w:r>
        <w:rPr>
          <w:rFonts w:ascii="仿宋" w:eastAsia="仿宋" w:hAnsi="仿宋" w:cs="仿宋" w:hint="eastAsia"/>
          <w:color w:val="000000"/>
          <w:sz w:val="24"/>
        </w:rPr>
        <w:t xml:space="preserve">    </w:t>
      </w:r>
    </w:p>
    <w:p w:rsidR="008047F8" w:rsidRDefault="005B17AA">
      <w:pPr>
        <w:spacing w:line="480" w:lineRule="exact"/>
        <w:jc w:val="center"/>
        <w:rPr>
          <w:rFonts w:ascii="仿宋" w:eastAsia="仿宋" w:hAnsi="仿宋" w:cs="仿宋"/>
          <w:b/>
          <w:sz w:val="24"/>
        </w:rPr>
      </w:pPr>
      <w:r>
        <w:rPr>
          <w:rFonts w:ascii="仿宋" w:eastAsia="仿宋" w:hAnsi="仿宋" w:cs="仿宋" w:hint="eastAsia"/>
          <w:b/>
          <w:bCs/>
          <w:sz w:val="24"/>
        </w:rPr>
        <w:br w:type="page"/>
      </w:r>
      <w:r>
        <w:rPr>
          <w:rFonts w:ascii="仿宋" w:eastAsia="仿宋" w:hAnsi="仿宋" w:cs="仿宋" w:hint="eastAsia"/>
          <w:b/>
          <w:bCs/>
          <w:sz w:val="24"/>
        </w:rPr>
        <w:lastRenderedPageBreak/>
        <w:t>3、商务部分正负偏离表</w:t>
      </w:r>
    </w:p>
    <w:p w:rsidR="008047F8" w:rsidRDefault="008047F8">
      <w:pPr>
        <w:spacing w:line="480" w:lineRule="exact"/>
        <w:jc w:val="center"/>
        <w:rPr>
          <w:rFonts w:ascii="仿宋" w:eastAsia="仿宋" w:hAnsi="仿宋" w:cs="仿宋"/>
          <w:sz w:val="24"/>
        </w:rPr>
      </w:pPr>
    </w:p>
    <w:p w:rsidR="008047F8" w:rsidRDefault="008047F8">
      <w:pPr>
        <w:spacing w:line="480" w:lineRule="exact"/>
        <w:rPr>
          <w:rFonts w:ascii="仿宋" w:eastAsia="仿宋" w:hAnsi="仿宋" w:cs="仿宋"/>
          <w:sz w:val="24"/>
        </w:rPr>
      </w:pP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3544"/>
        <w:gridCol w:w="1276"/>
        <w:gridCol w:w="2409"/>
      </w:tblGrid>
      <w:tr w:rsidR="008047F8">
        <w:trPr>
          <w:trHeight w:val="642"/>
        </w:trPr>
        <w:tc>
          <w:tcPr>
            <w:tcW w:w="1951" w:type="dxa"/>
            <w:tcBorders>
              <w:top w:val="single" w:sz="4" w:space="0" w:color="auto"/>
              <w:left w:val="single" w:sz="4" w:space="0" w:color="auto"/>
              <w:bottom w:val="single" w:sz="4" w:space="0" w:color="auto"/>
              <w:right w:val="single" w:sz="4" w:space="0" w:color="auto"/>
            </w:tcBorders>
            <w:vAlign w:val="center"/>
          </w:tcPr>
          <w:p w:rsidR="008047F8" w:rsidRDefault="005B17AA">
            <w:pPr>
              <w:snapToGrid w:val="0"/>
              <w:spacing w:beforeLines="50" w:before="120" w:line="480" w:lineRule="exact"/>
              <w:jc w:val="center"/>
              <w:rPr>
                <w:rFonts w:ascii="仿宋" w:eastAsia="仿宋" w:hAnsi="仿宋" w:cs="仿宋"/>
                <w:sz w:val="24"/>
              </w:rPr>
            </w:pPr>
            <w:r>
              <w:rPr>
                <w:rFonts w:ascii="仿宋" w:eastAsia="仿宋" w:hAnsi="仿宋" w:cs="仿宋" w:hint="eastAsia"/>
                <w:sz w:val="24"/>
              </w:rPr>
              <w:t>项目</w:t>
            </w:r>
          </w:p>
        </w:tc>
        <w:tc>
          <w:tcPr>
            <w:tcW w:w="3544" w:type="dxa"/>
            <w:tcBorders>
              <w:top w:val="single" w:sz="4" w:space="0" w:color="auto"/>
              <w:left w:val="single" w:sz="4" w:space="0" w:color="auto"/>
              <w:bottom w:val="single" w:sz="4" w:space="0" w:color="auto"/>
              <w:right w:val="single" w:sz="4" w:space="0" w:color="auto"/>
            </w:tcBorders>
          </w:tcPr>
          <w:p w:rsidR="008047F8" w:rsidRDefault="005B17AA">
            <w:pPr>
              <w:snapToGrid w:val="0"/>
              <w:spacing w:beforeLines="50" w:before="120" w:line="480" w:lineRule="exact"/>
              <w:jc w:val="center"/>
              <w:rPr>
                <w:rFonts w:ascii="仿宋" w:eastAsia="仿宋" w:hAnsi="仿宋" w:cs="仿宋"/>
                <w:sz w:val="24"/>
              </w:rPr>
            </w:pPr>
            <w:r>
              <w:rPr>
                <w:rFonts w:ascii="仿宋" w:eastAsia="仿宋" w:hAnsi="仿宋" w:cs="仿宋" w:hint="eastAsia"/>
                <w:sz w:val="24"/>
              </w:rPr>
              <w:t>竞争性磋商文件要求</w:t>
            </w:r>
          </w:p>
        </w:tc>
        <w:tc>
          <w:tcPr>
            <w:tcW w:w="1276" w:type="dxa"/>
            <w:tcBorders>
              <w:top w:val="single" w:sz="4" w:space="0" w:color="auto"/>
              <w:left w:val="single" w:sz="4" w:space="0" w:color="auto"/>
              <w:bottom w:val="single" w:sz="4" w:space="0" w:color="auto"/>
              <w:right w:val="single" w:sz="4" w:space="0" w:color="auto"/>
            </w:tcBorders>
          </w:tcPr>
          <w:p w:rsidR="008047F8" w:rsidRDefault="005B17AA">
            <w:pPr>
              <w:snapToGrid w:val="0"/>
              <w:spacing w:beforeLines="50" w:before="120" w:line="480" w:lineRule="exact"/>
              <w:jc w:val="center"/>
              <w:rPr>
                <w:rFonts w:ascii="仿宋" w:eastAsia="仿宋" w:hAnsi="仿宋" w:cs="仿宋"/>
                <w:sz w:val="24"/>
              </w:rPr>
            </w:pPr>
            <w:r>
              <w:rPr>
                <w:rFonts w:ascii="仿宋" w:eastAsia="仿宋" w:hAnsi="仿宋" w:cs="仿宋" w:hint="eastAsia"/>
                <w:sz w:val="24"/>
              </w:rPr>
              <w:t>是否响应</w:t>
            </w:r>
          </w:p>
        </w:tc>
        <w:tc>
          <w:tcPr>
            <w:tcW w:w="2409" w:type="dxa"/>
            <w:tcBorders>
              <w:top w:val="single" w:sz="4" w:space="0" w:color="auto"/>
              <w:left w:val="single" w:sz="4" w:space="0" w:color="auto"/>
              <w:bottom w:val="single" w:sz="4" w:space="0" w:color="auto"/>
              <w:right w:val="single" w:sz="4" w:space="0" w:color="auto"/>
            </w:tcBorders>
          </w:tcPr>
          <w:p w:rsidR="008047F8" w:rsidRDefault="005B17AA">
            <w:pPr>
              <w:snapToGrid w:val="0"/>
              <w:spacing w:beforeLines="50" w:before="120" w:line="480" w:lineRule="exact"/>
              <w:jc w:val="center"/>
              <w:rPr>
                <w:rFonts w:ascii="仿宋" w:eastAsia="仿宋" w:hAnsi="仿宋" w:cs="仿宋"/>
                <w:sz w:val="24"/>
              </w:rPr>
            </w:pPr>
            <w:r>
              <w:rPr>
                <w:rFonts w:ascii="仿宋" w:eastAsia="仿宋" w:hAnsi="仿宋" w:cs="仿宋" w:hint="eastAsia"/>
                <w:sz w:val="24"/>
              </w:rPr>
              <w:t>供应商的承诺或说明</w:t>
            </w:r>
          </w:p>
        </w:tc>
      </w:tr>
      <w:tr w:rsidR="008047F8">
        <w:trPr>
          <w:trHeight w:val="504"/>
        </w:trPr>
        <w:tc>
          <w:tcPr>
            <w:tcW w:w="1951" w:type="dxa"/>
            <w:tcBorders>
              <w:top w:val="single" w:sz="4" w:space="0" w:color="auto"/>
              <w:left w:val="single" w:sz="4" w:space="0" w:color="auto"/>
              <w:bottom w:val="single" w:sz="4" w:space="0" w:color="auto"/>
              <w:right w:val="single" w:sz="4" w:space="0" w:color="auto"/>
            </w:tcBorders>
            <w:vAlign w:val="center"/>
          </w:tcPr>
          <w:p w:rsidR="008047F8" w:rsidRDefault="008047F8">
            <w:pPr>
              <w:snapToGrid w:val="0"/>
              <w:spacing w:beforeLines="50" w:before="120" w:line="480" w:lineRule="exact"/>
              <w:jc w:val="center"/>
              <w:rPr>
                <w:rFonts w:ascii="仿宋" w:eastAsia="仿宋" w:hAnsi="仿宋" w:cs="仿宋"/>
                <w:sz w:val="24"/>
              </w:rPr>
            </w:pPr>
          </w:p>
        </w:tc>
        <w:tc>
          <w:tcPr>
            <w:tcW w:w="3544"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1276"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2409"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r>
      <w:tr w:rsidR="008047F8">
        <w:trPr>
          <w:trHeight w:val="719"/>
        </w:trPr>
        <w:tc>
          <w:tcPr>
            <w:tcW w:w="1951" w:type="dxa"/>
            <w:tcBorders>
              <w:top w:val="single" w:sz="4" w:space="0" w:color="auto"/>
              <w:left w:val="single" w:sz="4" w:space="0" w:color="auto"/>
              <w:bottom w:val="single" w:sz="4" w:space="0" w:color="auto"/>
              <w:right w:val="single" w:sz="4" w:space="0" w:color="auto"/>
            </w:tcBorders>
            <w:vAlign w:val="center"/>
          </w:tcPr>
          <w:p w:rsidR="008047F8" w:rsidRDefault="008047F8">
            <w:pPr>
              <w:snapToGrid w:val="0"/>
              <w:spacing w:beforeLines="50" w:before="120" w:line="480" w:lineRule="exact"/>
              <w:jc w:val="center"/>
              <w:rPr>
                <w:rFonts w:ascii="仿宋" w:eastAsia="仿宋" w:hAnsi="仿宋" w:cs="仿宋"/>
                <w:sz w:val="24"/>
              </w:rPr>
            </w:pPr>
          </w:p>
        </w:tc>
        <w:tc>
          <w:tcPr>
            <w:tcW w:w="3544"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1276"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2409"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r>
      <w:tr w:rsidR="008047F8">
        <w:trPr>
          <w:trHeight w:val="540"/>
        </w:trPr>
        <w:tc>
          <w:tcPr>
            <w:tcW w:w="1951" w:type="dxa"/>
            <w:tcBorders>
              <w:top w:val="single" w:sz="4" w:space="0" w:color="auto"/>
              <w:left w:val="single" w:sz="4" w:space="0" w:color="auto"/>
              <w:bottom w:val="single" w:sz="4" w:space="0" w:color="auto"/>
              <w:right w:val="single" w:sz="4" w:space="0" w:color="auto"/>
            </w:tcBorders>
            <w:vAlign w:val="center"/>
          </w:tcPr>
          <w:p w:rsidR="008047F8" w:rsidRDefault="008047F8">
            <w:pPr>
              <w:snapToGrid w:val="0"/>
              <w:spacing w:beforeLines="50" w:before="120" w:line="480" w:lineRule="exact"/>
              <w:jc w:val="center"/>
              <w:rPr>
                <w:rFonts w:ascii="仿宋" w:eastAsia="仿宋" w:hAnsi="仿宋" w:cs="仿宋"/>
                <w:sz w:val="24"/>
              </w:rPr>
            </w:pPr>
          </w:p>
        </w:tc>
        <w:tc>
          <w:tcPr>
            <w:tcW w:w="3544"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1276"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ind w:left="43"/>
              <w:rPr>
                <w:rFonts w:ascii="仿宋" w:eastAsia="仿宋" w:hAnsi="仿宋" w:cs="仿宋"/>
                <w:sz w:val="24"/>
              </w:rPr>
            </w:pPr>
          </w:p>
        </w:tc>
        <w:tc>
          <w:tcPr>
            <w:tcW w:w="2409"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ind w:left="43"/>
              <w:rPr>
                <w:rFonts w:ascii="仿宋" w:eastAsia="仿宋" w:hAnsi="仿宋" w:cs="仿宋"/>
                <w:sz w:val="24"/>
              </w:rPr>
            </w:pPr>
          </w:p>
        </w:tc>
      </w:tr>
      <w:tr w:rsidR="008047F8">
        <w:trPr>
          <w:trHeight w:val="440"/>
        </w:trPr>
        <w:tc>
          <w:tcPr>
            <w:tcW w:w="1951" w:type="dxa"/>
            <w:tcBorders>
              <w:top w:val="single" w:sz="4" w:space="0" w:color="auto"/>
              <w:left w:val="single" w:sz="4" w:space="0" w:color="auto"/>
              <w:bottom w:val="single" w:sz="4" w:space="0" w:color="auto"/>
              <w:right w:val="single" w:sz="4" w:space="0" w:color="auto"/>
            </w:tcBorders>
            <w:vAlign w:val="center"/>
          </w:tcPr>
          <w:p w:rsidR="008047F8" w:rsidRDefault="008047F8">
            <w:pPr>
              <w:snapToGrid w:val="0"/>
              <w:spacing w:beforeLines="50" w:before="120" w:line="480" w:lineRule="exact"/>
              <w:jc w:val="center"/>
              <w:rPr>
                <w:rFonts w:ascii="仿宋" w:eastAsia="仿宋" w:hAnsi="仿宋" w:cs="仿宋"/>
                <w:sz w:val="24"/>
              </w:rPr>
            </w:pPr>
          </w:p>
        </w:tc>
        <w:tc>
          <w:tcPr>
            <w:tcW w:w="3544"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1276"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ind w:left="43"/>
              <w:rPr>
                <w:rFonts w:ascii="仿宋" w:eastAsia="仿宋" w:hAnsi="仿宋" w:cs="仿宋"/>
                <w:sz w:val="24"/>
              </w:rPr>
            </w:pPr>
          </w:p>
        </w:tc>
        <w:tc>
          <w:tcPr>
            <w:tcW w:w="2409"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ind w:left="43"/>
              <w:rPr>
                <w:rFonts w:ascii="仿宋" w:eastAsia="仿宋" w:hAnsi="仿宋" w:cs="仿宋"/>
                <w:sz w:val="24"/>
              </w:rPr>
            </w:pPr>
          </w:p>
        </w:tc>
      </w:tr>
      <w:tr w:rsidR="008047F8">
        <w:trPr>
          <w:trHeight w:val="460"/>
        </w:trPr>
        <w:tc>
          <w:tcPr>
            <w:tcW w:w="1951" w:type="dxa"/>
            <w:tcBorders>
              <w:top w:val="single" w:sz="4" w:space="0" w:color="auto"/>
              <w:left w:val="single" w:sz="4" w:space="0" w:color="auto"/>
              <w:bottom w:val="single" w:sz="4" w:space="0" w:color="auto"/>
              <w:right w:val="single" w:sz="4" w:space="0" w:color="auto"/>
            </w:tcBorders>
            <w:vAlign w:val="center"/>
          </w:tcPr>
          <w:p w:rsidR="008047F8" w:rsidRDefault="008047F8">
            <w:pPr>
              <w:snapToGrid w:val="0"/>
              <w:spacing w:beforeLines="50" w:before="120" w:line="480" w:lineRule="exact"/>
              <w:jc w:val="center"/>
              <w:rPr>
                <w:rFonts w:ascii="仿宋" w:eastAsia="仿宋" w:hAnsi="仿宋" w:cs="仿宋"/>
                <w:sz w:val="24"/>
              </w:rPr>
            </w:pPr>
          </w:p>
        </w:tc>
        <w:tc>
          <w:tcPr>
            <w:tcW w:w="3544"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1276"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ind w:left="43"/>
              <w:rPr>
                <w:rFonts w:ascii="仿宋" w:eastAsia="仿宋" w:hAnsi="仿宋" w:cs="仿宋"/>
                <w:sz w:val="24"/>
              </w:rPr>
            </w:pPr>
          </w:p>
        </w:tc>
        <w:tc>
          <w:tcPr>
            <w:tcW w:w="2409"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ind w:left="43"/>
              <w:rPr>
                <w:rFonts w:ascii="仿宋" w:eastAsia="仿宋" w:hAnsi="仿宋" w:cs="仿宋"/>
                <w:sz w:val="24"/>
              </w:rPr>
            </w:pPr>
          </w:p>
        </w:tc>
      </w:tr>
      <w:tr w:rsidR="008047F8">
        <w:trPr>
          <w:trHeight w:val="431"/>
        </w:trPr>
        <w:tc>
          <w:tcPr>
            <w:tcW w:w="1951" w:type="dxa"/>
            <w:tcBorders>
              <w:top w:val="single" w:sz="4" w:space="0" w:color="auto"/>
              <w:left w:val="single" w:sz="4" w:space="0" w:color="auto"/>
              <w:bottom w:val="single" w:sz="4" w:space="0" w:color="auto"/>
              <w:right w:val="single" w:sz="4" w:space="0" w:color="auto"/>
            </w:tcBorders>
            <w:vAlign w:val="center"/>
          </w:tcPr>
          <w:p w:rsidR="008047F8" w:rsidRDefault="008047F8">
            <w:pPr>
              <w:snapToGrid w:val="0"/>
              <w:spacing w:beforeLines="50" w:before="120" w:line="480" w:lineRule="exact"/>
              <w:jc w:val="center"/>
              <w:rPr>
                <w:rFonts w:ascii="仿宋" w:eastAsia="仿宋" w:hAnsi="仿宋" w:cs="仿宋"/>
                <w:sz w:val="24"/>
              </w:rPr>
            </w:pPr>
          </w:p>
        </w:tc>
        <w:tc>
          <w:tcPr>
            <w:tcW w:w="3544"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1276"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2409"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r>
      <w:tr w:rsidR="008047F8">
        <w:trPr>
          <w:trHeight w:val="340"/>
        </w:trPr>
        <w:tc>
          <w:tcPr>
            <w:tcW w:w="1951" w:type="dxa"/>
            <w:tcBorders>
              <w:top w:val="single" w:sz="4" w:space="0" w:color="auto"/>
              <w:left w:val="single" w:sz="4" w:space="0" w:color="auto"/>
              <w:bottom w:val="single" w:sz="4" w:space="0" w:color="auto"/>
              <w:right w:val="single" w:sz="4" w:space="0" w:color="auto"/>
            </w:tcBorders>
            <w:vAlign w:val="center"/>
          </w:tcPr>
          <w:p w:rsidR="008047F8" w:rsidRDefault="008047F8">
            <w:pPr>
              <w:snapToGrid w:val="0"/>
              <w:spacing w:beforeLines="50" w:before="120" w:line="480" w:lineRule="exact"/>
              <w:jc w:val="center"/>
              <w:rPr>
                <w:rFonts w:ascii="仿宋" w:eastAsia="仿宋" w:hAnsi="仿宋" w:cs="仿宋"/>
                <w:sz w:val="24"/>
              </w:rPr>
            </w:pPr>
          </w:p>
        </w:tc>
        <w:tc>
          <w:tcPr>
            <w:tcW w:w="3544"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1276"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2409"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r>
      <w:tr w:rsidR="008047F8">
        <w:trPr>
          <w:trHeight w:val="400"/>
        </w:trPr>
        <w:tc>
          <w:tcPr>
            <w:tcW w:w="1951" w:type="dxa"/>
            <w:tcBorders>
              <w:top w:val="single" w:sz="4" w:space="0" w:color="auto"/>
              <w:left w:val="single" w:sz="4" w:space="0" w:color="auto"/>
              <w:bottom w:val="single" w:sz="4" w:space="0" w:color="auto"/>
              <w:right w:val="single" w:sz="4" w:space="0" w:color="auto"/>
            </w:tcBorders>
            <w:vAlign w:val="center"/>
          </w:tcPr>
          <w:p w:rsidR="008047F8" w:rsidRDefault="008047F8">
            <w:pPr>
              <w:snapToGrid w:val="0"/>
              <w:spacing w:beforeLines="50" w:before="120" w:line="480" w:lineRule="exact"/>
              <w:jc w:val="center"/>
              <w:rPr>
                <w:rFonts w:ascii="仿宋" w:eastAsia="仿宋" w:hAnsi="仿宋" w:cs="仿宋"/>
                <w:sz w:val="24"/>
              </w:rPr>
            </w:pPr>
          </w:p>
        </w:tc>
        <w:tc>
          <w:tcPr>
            <w:tcW w:w="3544"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1276"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2409"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r>
      <w:tr w:rsidR="008047F8">
        <w:tc>
          <w:tcPr>
            <w:tcW w:w="1951" w:type="dxa"/>
            <w:tcBorders>
              <w:top w:val="single" w:sz="4" w:space="0" w:color="auto"/>
              <w:left w:val="single" w:sz="4" w:space="0" w:color="auto"/>
              <w:bottom w:val="single" w:sz="4" w:space="0" w:color="auto"/>
              <w:right w:val="single" w:sz="4" w:space="0" w:color="auto"/>
            </w:tcBorders>
            <w:vAlign w:val="center"/>
          </w:tcPr>
          <w:p w:rsidR="008047F8" w:rsidRDefault="008047F8">
            <w:pPr>
              <w:snapToGrid w:val="0"/>
              <w:spacing w:beforeLines="50" w:before="120" w:line="480" w:lineRule="exact"/>
              <w:jc w:val="center"/>
              <w:rPr>
                <w:rFonts w:ascii="仿宋" w:eastAsia="仿宋" w:hAnsi="仿宋" w:cs="仿宋"/>
                <w:sz w:val="24"/>
              </w:rPr>
            </w:pPr>
          </w:p>
        </w:tc>
        <w:tc>
          <w:tcPr>
            <w:tcW w:w="3544"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1276"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c>
          <w:tcPr>
            <w:tcW w:w="2409" w:type="dxa"/>
            <w:tcBorders>
              <w:top w:val="single" w:sz="4" w:space="0" w:color="auto"/>
              <w:left w:val="single" w:sz="4" w:space="0" w:color="auto"/>
              <w:bottom w:val="single" w:sz="4" w:space="0" w:color="auto"/>
              <w:right w:val="single" w:sz="4" w:space="0" w:color="auto"/>
            </w:tcBorders>
          </w:tcPr>
          <w:p w:rsidR="008047F8" w:rsidRDefault="008047F8">
            <w:pPr>
              <w:snapToGrid w:val="0"/>
              <w:spacing w:beforeLines="50" w:before="120" w:line="480" w:lineRule="exact"/>
              <w:rPr>
                <w:rFonts w:ascii="仿宋" w:eastAsia="仿宋" w:hAnsi="仿宋" w:cs="仿宋"/>
                <w:sz w:val="24"/>
              </w:rPr>
            </w:pPr>
          </w:p>
        </w:tc>
      </w:tr>
    </w:tbl>
    <w:p w:rsidR="008047F8" w:rsidRDefault="008047F8">
      <w:pPr>
        <w:spacing w:line="480" w:lineRule="exact"/>
        <w:rPr>
          <w:rFonts w:ascii="仿宋" w:eastAsia="仿宋" w:hAnsi="仿宋" w:cs="仿宋"/>
          <w:sz w:val="24"/>
        </w:rPr>
      </w:pPr>
    </w:p>
    <w:p w:rsidR="008047F8" w:rsidRDefault="005B17AA">
      <w:pPr>
        <w:kinsoku w:val="0"/>
        <w:topLinePunct/>
        <w:snapToGrid w:val="0"/>
        <w:spacing w:line="480" w:lineRule="exact"/>
        <w:ind w:firstLineChars="200" w:firstLine="480"/>
        <w:rPr>
          <w:rFonts w:ascii="仿宋" w:eastAsia="仿宋" w:hAnsi="仿宋" w:cs="仿宋"/>
          <w:sz w:val="24"/>
        </w:rPr>
      </w:pPr>
      <w:r>
        <w:rPr>
          <w:rFonts w:ascii="仿宋" w:eastAsia="仿宋" w:hAnsi="仿宋" w:cs="仿宋" w:hint="eastAsia"/>
          <w:sz w:val="24"/>
        </w:rPr>
        <w:t xml:space="preserve">供应商：（盖章）             </w:t>
      </w:r>
    </w:p>
    <w:p w:rsidR="008047F8" w:rsidRDefault="005B17AA">
      <w:pPr>
        <w:kinsoku w:val="0"/>
        <w:topLinePunct/>
        <w:snapToGrid w:val="0"/>
        <w:spacing w:line="480" w:lineRule="exact"/>
        <w:ind w:firstLineChars="200" w:firstLine="480"/>
        <w:rPr>
          <w:rFonts w:ascii="仿宋" w:eastAsia="仿宋" w:hAnsi="仿宋" w:cs="仿宋"/>
          <w:sz w:val="24"/>
        </w:rPr>
      </w:pPr>
      <w:r>
        <w:rPr>
          <w:rFonts w:ascii="仿宋" w:eastAsia="仿宋" w:hAnsi="仿宋" w:cs="仿宋" w:hint="eastAsia"/>
          <w:sz w:val="24"/>
        </w:rPr>
        <w:t>法定代表人或被授权人（签字或盖章）：</w:t>
      </w:r>
    </w:p>
    <w:p w:rsidR="008047F8" w:rsidRDefault="005B17AA">
      <w:pPr>
        <w:kinsoku w:val="0"/>
        <w:topLinePunct/>
        <w:snapToGrid w:val="0"/>
        <w:spacing w:line="480" w:lineRule="exact"/>
        <w:ind w:firstLineChars="200" w:firstLine="480"/>
        <w:rPr>
          <w:rFonts w:ascii="仿宋" w:eastAsia="仿宋" w:hAnsi="仿宋" w:cs="仿宋"/>
          <w:sz w:val="24"/>
        </w:rPr>
      </w:pPr>
      <w:r>
        <w:rPr>
          <w:rFonts w:ascii="仿宋" w:eastAsia="仿宋" w:hAnsi="仿宋" w:cs="仿宋" w:hint="eastAsia"/>
          <w:sz w:val="24"/>
        </w:rPr>
        <w:t>日期：</w:t>
      </w:r>
    </w:p>
    <w:p w:rsidR="008047F8" w:rsidRDefault="008047F8">
      <w:pPr>
        <w:spacing w:line="480" w:lineRule="exact"/>
        <w:ind w:firstLineChars="200" w:firstLine="482"/>
        <w:rPr>
          <w:rFonts w:ascii="仿宋" w:eastAsia="仿宋" w:hAnsi="仿宋" w:cs="仿宋"/>
          <w:b/>
          <w:sz w:val="24"/>
        </w:rPr>
      </w:pPr>
    </w:p>
    <w:p w:rsidR="008047F8" w:rsidRDefault="005B17AA">
      <w:pPr>
        <w:spacing w:line="480" w:lineRule="exact"/>
        <w:ind w:firstLineChars="200" w:firstLine="482"/>
        <w:rPr>
          <w:rFonts w:ascii="仿宋" w:eastAsia="仿宋" w:hAnsi="仿宋" w:cs="仿宋"/>
          <w:b/>
          <w:sz w:val="24"/>
        </w:rPr>
      </w:pPr>
      <w:r>
        <w:rPr>
          <w:rFonts w:ascii="仿宋" w:eastAsia="仿宋" w:hAnsi="仿宋" w:cs="仿宋" w:hint="eastAsia"/>
          <w:b/>
          <w:sz w:val="24"/>
        </w:rPr>
        <w:t>说明：</w:t>
      </w:r>
    </w:p>
    <w:p w:rsidR="008047F8" w:rsidRDefault="005B17AA">
      <w:pPr>
        <w:spacing w:line="480" w:lineRule="exact"/>
        <w:ind w:firstLineChars="200" w:firstLine="482"/>
        <w:rPr>
          <w:rFonts w:ascii="仿宋" w:eastAsia="仿宋" w:hAnsi="仿宋" w:cs="仿宋"/>
          <w:b/>
          <w:bCs/>
          <w:sz w:val="24"/>
          <w:u w:val="single"/>
        </w:rPr>
      </w:pPr>
      <w:r>
        <w:rPr>
          <w:rFonts w:ascii="仿宋" w:eastAsia="仿宋" w:hAnsi="仿宋" w:cs="仿宋"/>
          <w:b/>
          <w:bCs/>
          <w:sz w:val="24"/>
          <w:u w:val="single"/>
        </w:rPr>
        <w:t>1、</w:t>
      </w:r>
      <w:r>
        <w:rPr>
          <w:rFonts w:ascii="仿宋" w:eastAsia="仿宋" w:hAnsi="仿宋" w:cs="仿宋" w:hint="eastAsia"/>
          <w:b/>
          <w:bCs/>
          <w:sz w:val="24"/>
          <w:u w:val="single"/>
        </w:rPr>
        <w:t>完全响应的，请以空白表列示。不完全响应的，必须在偏离表中列示；列示不全的，视同故意隐瞒。</w:t>
      </w:r>
    </w:p>
    <w:p w:rsidR="008047F8" w:rsidRDefault="005B17AA">
      <w:pPr>
        <w:spacing w:line="480" w:lineRule="exact"/>
        <w:ind w:firstLineChars="200" w:firstLine="480"/>
        <w:rPr>
          <w:rFonts w:ascii="仿宋" w:eastAsia="仿宋" w:hAnsi="仿宋" w:cs="仿宋"/>
          <w:color w:val="000000"/>
          <w:sz w:val="24"/>
        </w:rPr>
      </w:pPr>
      <w:r>
        <w:rPr>
          <w:rFonts w:ascii="仿宋" w:eastAsia="仿宋" w:hAnsi="仿宋" w:cs="仿宋" w:hint="eastAsia"/>
          <w:color w:val="000000"/>
          <w:sz w:val="24"/>
        </w:rPr>
        <w:t>2、行数不够，可自行添加。</w:t>
      </w:r>
    </w:p>
    <w:p w:rsidR="008047F8" w:rsidRDefault="008047F8">
      <w:pPr>
        <w:spacing w:line="480" w:lineRule="exact"/>
        <w:ind w:firstLineChars="200" w:firstLine="482"/>
        <w:rPr>
          <w:rFonts w:ascii="仿宋" w:eastAsia="仿宋" w:hAnsi="仿宋" w:cs="仿宋"/>
          <w:b/>
          <w:sz w:val="24"/>
        </w:rPr>
      </w:pPr>
    </w:p>
    <w:p w:rsidR="008047F8" w:rsidRDefault="005B17AA">
      <w:pPr>
        <w:spacing w:line="480" w:lineRule="exact"/>
        <w:jc w:val="center"/>
        <w:rPr>
          <w:rFonts w:ascii="仿宋" w:eastAsia="仿宋" w:hAnsi="仿宋" w:cs="仿宋"/>
          <w:b/>
          <w:bCs/>
          <w:sz w:val="24"/>
        </w:rPr>
      </w:pPr>
      <w:r>
        <w:rPr>
          <w:rFonts w:ascii="仿宋" w:eastAsia="仿宋" w:hAnsi="仿宋" w:cs="仿宋" w:hint="eastAsia"/>
          <w:b/>
          <w:bCs/>
          <w:sz w:val="24"/>
        </w:rPr>
        <w:br w:type="page"/>
      </w:r>
      <w:r>
        <w:rPr>
          <w:rFonts w:ascii="仿宋" w:eastAsia="仿宋" w:hAnsi="仿宋" w:cs="仿宋" w:hint="eastAsia"/>
          <w:b/>
          <w:bCs/>
          <w:sz w:val="24"/>
        </w:rPr>
        <w:lastRenderedPageBreak/>
        <w:t>4、供应商一般情况表</w:t>
      </w:r>
    </w:p>
    <w:tbl>
      <w:tblPr>
        <w:tblW w:w="0" w:type="auto"/>
        <w:jc w:val="center"/>
        <w:tblLayout w:type="fixed"/>
        <w:tblLook w:val="04A0" w:firstRow="1" w:lastRow="0" w:firstColumn="1" w:lastColumn="0" w:noHBand="0" w:noVBand="1"/>
      </w:tblPr>
      <w:tblGrid>
        <w:gridCol w:w="2235"/>
        <w:gridCol w:w="708"/>
        <w:gridCol w:w="851"/>
        <w:gridCol w:w="849"/>
        <w:gridCol w:w="568"/>
        <w:gridCol w:w="1307"/>
        <w:gridCol w:w="159"/>
        <w:gridCol w:w="1320"/>
        <w:gridCol w:w="1467"/>
      </w:tblGrid>
      <w:tr w:rsidR="008047F8">
        <w:trPr>
          <w:cantSplit/>
          <w:trHeight w:val="286"/>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企业名称</w:t>
            </w:r>
          </w:p>
        </w:tc>
        <w:tc>
          <w:tcPr>
            <w:tcW w:w="7229" w:type="dxa"/>
            <w:gridSpan w:val="8"/>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r>
      <w:tr w:rsidR="008047F8">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总部地址</w:t>
            </w:r>
          </w:p>
        </w:tc>
        <w:tc>
          <w:tcPr>
            <w:tcW w:w="7229" w:type="dxa"/>
            <w:gridSpan w:val="8"/>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r>
      <w:tr w:rsidR="008047F8">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分支机构</w:t>
            </w:r>
          </w:p>
        </w:tc>
        <w:tc>
          <w:tcPr>
            <w:tcW w:w="7229" w:type="dxa"/>
            <w:gridSpan w:val="8"/>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r>
      <w:tr w:rsidR="008047F8">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当地代表处地址</w:t>
            </w:r>
          </w:p>
        </w:tc>
        <w:tc>
          <w:tcPr>
            <w:tcW w:w="7229" w:type="dxa"/>
            <w:gridSpan w:val="8"/>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r>
      <w:tr w:rsidR="008047F8">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电话</w:t>
            </w:r>
          </w:p>
        </w:tc>
        <w:tc>
          <w:tcPr>
            <w:tcW w:w="2408" w:type="dxa"/>
            <w:gridSpan w:val="3"/>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c>
          <w:tcPr>
            <w:tcW w:w="1875" w:type="dxa"/>
            <w:gridSpan w:val="2"/>
            <w:tcBorders>
              <w:top w:val="single" w:sz="4" w:space="0" w:color="auto"/>
              <w:left w:val="nil"/>
              <w:bottom w:val="single" w:sz="4" w:space="0" w:color="auto"/>
              <w:right w:val="single" w:sz="4" w:space="0" w:color="auto"/>
            </w:tcBorders>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联系人</w:t>
            </w:r>
          </w:p>
        </w:tc>
        <w:tc>
          <w:tcPr>
            <w:tcW w:w="2946" w:type="dxa"/>
            <w:gridSpan w:val="3"/>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r>
      <w:tr w:rsidR="008047F8">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传真</w:t>
            </w:r>
          </w:p>
        </w:tc>
        <w:tc>
          <w:tcPr>
            <w:tcW w:w="2408" w:type="dxa"/>
            <w:gridSpan w:val="3"/>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c>
          <w:tcPr>
            <w:tcW w:w="1875" w:type="dxa"/>
            <w:gridSpan w:val="2"/>
            <w:tcBorders>
              <w:top w:val="single" w:sz="4" w:space="0" w:color="auto"/>
              <w:left w:val="nil"/>
              <w:bottom w:val="single" w:sz="4" w:space="0" w:color="auto"/>
              <w:right w:val="single" w:sz="4" w:space="0" w:color="auto"/>
            </w:tcBorders>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电子邮件</w:t>
            </w:r>
          </w:p>
        </w:tc>
        <w:tc>
          <w:tcPr>
            <w:tcW w:w="2946" w:type="dxa"/>
            <w:gridSpan w:val="3"/>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r>
      <w:tr w:rsidR="008047F8">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注册地</w:t>
            </w:r>
          </w:p>
        </w:tc>
        <w:tc>
          <w:tcPr>
            <w:tcW w:w="2408" w:type="dxa"/>
            <w:gridSpan w:val="3"/>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c>
          <w:tcPr>
            <w:tcW w:w="1875" w:type="dxa"/>
            <w:gridSpan w:val="2"/>
            <w:tcBorders>
              <w:top w:val="single" w:sz="4" w:space="0" w:color="auto"/>
              <w:left w:val="nil"/>
              <w:bottom w:val="single" w:sz="4" w:space="0" w:color="auto"/>
              <w:right w:val="single" w:sz="4" w:space="0" w:color="auto"/>
            </w:tcBorders>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注册年份</w:t>
            </w:r>
          </w:p>
        </w:tc>
        <w:tc>
          <w:tcPr>
            <w:tcW w:w="2946" w:type="dxa"/>
            <w:gridSpan w:val="3"/>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r>
      <w:tr w:rsidR="008047F8">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资质等级</w:t>
            </w:r>
          </w:p>
        </w:tc>
        <w:tc>
          <w:tcPr>
            <w:tcW w:w="7229" w:type="dxa"/>
            <w:gridSpan w:val="8"/>
            <w:tcBorders>
              <w:top w:val="single" w:sz="4" w:space="0" w:color="auto"/>
              <w:left w:val="nil"/>
              <w:bottom w:val="single" w:sz="4" w:space="0" w:color="auto"/>
              <w:right w:val="single" w:sz="4" w:space="0" w:color="auto"/>
            </w:tcBorders>
          </w:tcPr>
          <w:p w:rsidR="008047F8" w:rsidRDefault="005B17AA">
            <w:pPr>
              <w:spacing w:line="480" w:lineRule="exact"/>
              <w:rPr>
                <w:rFonts w:ascii="仿宋" w:eastAsia="仿宋" w:hAnsi="仿宋" w:cs="仿宋"/>
                <w:sz w:val="24"/>
              </w:rPr>
            </w:pPr>
            <w:r>
              <w:rPr>
                <w:rFonts w:ascii="仿宋" w:eastAsia="仿宋" w:hAnsi="仿宋" w:cs="仿宋" w:hint="eastAsia"/>
                <w:sz w:val="24"/>
              </w:rPr>
              <w:t>公司具备的相关资质等级及相应的证书号</w:t>
            </w:r>
          </w:p>
          <w:p w:rsidR="008047F8" w:rsidRDefault="005B17AA">
            <w:pPr>
              <w:spacing w:line="480" w:lineRule="exact"/>
              <w:rPr>
                <w:rFonts w:ascii="仿宋" w:eastAsia="仿宋" w:hAnsi="仿宋" w:cs="仿宋"/>
                <w:sz w:val="24"/>
              </w:rPr>
            </w:pPr>
            <w:r>
              <w:rPr>
                <w:rFonts w:ascii="仿宋" w:eastAsia="仿宋" w:hAnsi="仿宋" w:cs="仿宋" w:hint="eastAsia"/>
                <w:sz w:val="24"/>
              </w:rPr>
              <w:t>（请附有关证书的复印件）</w:t>
            </w:r>
          </w:p>
        </w:tc>
      </w:tr>
      <w:tr w:rsidR="008047F8">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质量管理体系</w:t>
            </w:r>
          </w:p>
        </w:tc>
        <w:tc>
          <w:tcPr>
            <w:tcW w:w="7229" w:type="dxa"/>
            <w:gridSpan w:val="8"/>
            <w:tcBorders>
              <w:top w:val="single" w:sz="4" w:space="0" w:color="auto"/>
              <w:left w:val="nil"/>
              <w:bottom w:val="single" w:sz="4" w:space="0" w:color="auto"/>
              <w:right w:val="single" w:sz="4" w:space="0" w:color="auto"/>
            </w:tcBorders>
          </w:tcPr>
          <w:p w:rsidR="008047F8" w:rsidRDefault="005B17AA">
            <w:pPr>
              <w:spacing w:line="480" w:lineRule="exact"/>
              <w:rPr>
                <w:rFonts w:ascii="仿宋" w:eastAsia="仿宋" w:hAnsi="仿宋" w:cs="仿宋"/>
                <w:sz w:val="24"/>
              </w:rPr>
            </w:pPr>
            <w:r>
              <w:rPr>
                <w:rFonts w:ascii="仿宋" w:eastAsia="仿宋" w:hAnsi="仿宋" w:cs="仿宋" w:hint="eastAsia"/>
                <w:sz w:val="24"/>
              </w:rPr>
              <w:t>公司</w:t>
            </w:r>
            <w:r>
              <w:rPr>
                <w:rFonts w:ascii="仿宋" w:eastAsia="仿宋" w:hAnsi="仿宋" w:cs="仿宋" w:hint="eastAsia"/>
                <w:sz w:val="24"/>
                <w:u w:val="single"/>
              </w:rPr>
              <w:t xml:space="preserve">   （是否通过，何种）   </w:t>
            </w:r>
            <w:r>
              <w:rPr>
                <w:rFonts w:ascii="仿宋" w:eastAsia="仿宋" w:hAnsi="仿宋" w:cs="仿宋" w:hint="eastAsia"/>
                <w:sz w:val="24"/>
              </w:rPr>
              <w:t>质量保证体系认证（如通过请附相关在有效期内的证书复印件）</w:t>
            </w:r>
          </w:p>
        </w:tc>
      </w:tr>
      <w:tr w:rsidR="008047F8">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项目负责人</w:t>
            </w:r>
          </w:p>
        </w:tc>
        <w:tc>
          <w:tcPr>
            <w:tcW w:w="1559" w:type="dxa"/>
            <w:gridSpan w:val="2"/>
            <w:tcBorders>
              <w:top w:val="single" w:sz="4" w:space="0" w:color="auto"/>
              <w:left w:val="nil"/>
              <w:bottom w:val="single" w:sz="4" w:space="0" w:color="auto"/>
              <w:right w:val="single" w:sz="4" w:space="0" w:color="auto"/>
            </w:tcBorders>
          </w:tcPr>
          <w:p w:rsidR="008047F8" w:rsidRDefault="008047F8">
            <w:pPr>
              <w:spacing w:line="480" w:lineRule="exact"/>
              <w:jc w:val="center"/>
              <w:rPr>
                <w:rFonts w:ascii="仿宋" w:eastAsia="仿宋" w:hAnsi="仿宋" w:cs="仿宋"/>
                <w:sz w:val="24"/>
              </w:rPr>
            </w:pPr>
          </w:p>
        </w:tc>
        <w:tc>
          <w:tcPr>
            <w:tcW w:w="1417" w:type="dxa"/>
            <w:gridSpan w:val="2"/>
            <w:tcBorders>
              <w:top w:val="single" w:sz="4" w:space="0" w:color="auto"/>
              <w:left w:val="nil"/>
              <w:bottom w:val="single" w:sz="4" w:space="0" w:color="auto"/>
              <w:right w:val="single" w:sz="4" w:space="0" w:color="auto"/>
            </w:tcBorders>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年龄</w:t>
            </w:r>
          </w:p>
        </w:tc>
        <w:tc>
          <w:tcPr>
            <w:tcW w:w="1466" w:type="dxa"/>
            <w:gridSpan w:val="2"/>
            <w:tcBorders>
              <w:top w:val="single" w:sz="4" w:space="0" w:color="auto"/>
              <w:left w:val="nil"/>
              <w:bottom w:val="single" w:sz="4" w:space="0" w:color="auto"/>
              <w:right w:val="single" w:sz="4" w:space="0" w:color="auto"/>
            </w:tcBorders>
          </w:tcPr>
          <w:p w:rsidR="008047F8" w:rsidRDefault="008047F8">
            <w:pPr>
              <w:spacing w:line="480" w:lineRule="exact"/>
              <w:jc w:val="center"/>
              <w:rPr>
                <w:rFonts w:ascii="仿宋" w:eastAsia="仿宋" w:hAnsi="仿宋" w:cs="仿宋"/>
                <w:sz w:val="24"/>
              </w:rPr>
            </w:pPr>
          </w:p>
        </w:tc>
        <w:tc>
          <w:tcPr>
            <w:tcW w:w="1320" w:type="dxa"/>
            <w:tcBorders>
              <w:top w:val="single" w:sz="4" w:space="0" w:color="auto"/>
              <w:left w:val="nil"/>
              <w:bottom w:val="single" w:sz="4" w:space="0" w:color="auto"/>
              <w:right w:val="single" w:sz="4" w:space="0" w:color="auto"/>
            </w:tcBorders>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性别</w:t>
            </w:r>
          </w:p>
        </w:tc>
        <w:tc>
          <w:tcPr>
            <w:tcW w:w="1467" w:type="dxa"/>
            <w:tcBorders>
              <w:top w:val="single" w:sz="4" w:space="0" w:color="auto"/>
              <w:left w:val="nil"/>
              <w:bottom w:val="single" w:sz="4" w:space="0" w:color="auto"/>
              <w:right w:val="single" w:sz="4" w:space="0" w:color="auto"/>
            </w:tcBorders>
          </w:tcPr>
          <w:p w:rsidR="008047F8" w:rsidRDefault="008047F8">
            <w:pPr>
              <w:spacing w:line="480" w:lineRule="exact"/>
              <w:jc w:val="center"/>
              <w:rPr>
                <w:rFonts w:ascii="仿宋" w:eastAsia="仿宋" w:hAnsi="仿宋" w:cs="仿宋"/>
                <w:sz w:val="24"/>
              </w:rPr>
            </w:pPr>
          </w:p>
        </w:tc>
      </w:tr>
      <w:tr w:rsidR="008047F8">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职务职称</w:t>
            </w:r>
          </w:p>
        </w:tc>
        <w:tc>
          <w:tcPr>
            <w:tcW w:w="2976" w:type="dxa"/>
            <w:gridSpan w:val="4"/>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c>
          <w:tcPr>
            <w:tcW w:w="1466" w:type="dxa"/>
            <w:gridSpan w:val="2"/>
            <w:tcBorders>
              <w:top w:val="single" w:sz="4" w:space="0" w:color="auto"/>
              <w:left w:val="nil"/>
              <w:bottom w:val="single" w:sz="4" w:space="0" w:color="auto"/>
              <w:right w:val="single" w:sz="4" w:space="0" w:color="auto"/>
            </w:tcBorders>
          </w:tcPr>
          <w:p w:rsidR="008047F8" w:rsidRDefault="005B17AA">
            <w:pPr>
              <w:spacing w:line="480" w:lineRule="exact"/>
              <w:rPr>
                <w:rFonts w:ascii="仿宋" w:eastAsia="仿宋" w:hAnsi="仿宋" w:cs="仿宋"/>
                <w:sz w:val="24"/>
              </w:rPr>
            </w:pPr>
            <w:r>
              <w:rPr>
                <w:rFonts w:ascii="仿宋" w:eastAsia="仿宋" w:hAnsi="仿宋" w:cs="仿宋" w:hint="eastAsia"/>
                <w:sz w:val="24"/>
              </w:rPr>
              <w:t>执业资格</w:t>
            </w:r>
          </w:p>
        </w:tc>
        <w:tc>
          <w:tcPr>
            <w:tcW w:w="2787" w:type="dxa"/>
            <w:gridSpan w:val="2"/>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r>
      <w:tr w:rsidR="008047F8">
        <w:trPr>
          <w:cantSplit/>
          <w:trHeight w:val="2780"/>
          <w:jc w:val="center"/>
        </w:trPr>
        <w:tc>
          <w:tcPr>
            <w:tcW w:w="2235" w:type="dxa"/>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jc w:val="center"/>
              <w:rPr>
                <w:rFonts w:ascii="仿宋" w:eastAsia="仿宋" w:hAnsi="仿宋" w:cs="仿宋"/>
                <w:sz w:val="24"/>
              </w:rPr>
            </w:pPr>
            <w:r>
              <w:rPr>
                <w:rFonts w:ascii="仿宋" w:eastAsia="仿宋" w:hAnsi="仿宋" w:cs="仿宋" w:hint="eastAsia"/>
                <w:sz w:val="24"/>
              </w:rPr>
              <w:t>经营范围</w:t>
            </w:r>
          </w:p>
        </w:tc>
        <w:tc>
          <w:tcPr>
            <w:tcW w:w="7229" w:type="dxa"/>
            <w:gridSpan w:val="8"/>
            <w:tcBorders>
              <w:top w:val="single" w:sz="4" w:space="0" w:color="auto"/>
              <w:left w:val="nil"/>
              <w:bottom w:val="single" w:sz="4" w:space="0" w:color="auto"/>
              <w:right w:val="single" w:sz="4" w:space="0" w:color="auto"/>
            </w:tcBorders>
          </w:tcPr>
          <w:p w:rsidR="008047F8" w:rsidRDefault="005B17AA">
            <w:pPr>
              <w:spacing w:line="480" w:lineRule="exact"/>
              <w:rPr>
                <w:rFonts w:ascii="仿宋" w:eastAsia="仿宋" w:hAnsi="仿宋" w:cs="仿宋"/>
                <w:sz w:val="24"/>
              </w:rPr>
            </w:pPr>
            <w:r>
              <w:rPr>
                <w:rFonts w:ascii="仿宋" w:eastAsia="仿宋" w:hAnsi="仿宋" w:cs="仿宋" w:hint="eastAsia"/>
                <w:sz w:val="24"/>
              </w:rPr>
              <w:t>营业执照载明：</w:t>
            </w:r>
          </w:p>
          <w:p w:rsidR="008047F8" w:rsidRDefault="005B17AA">
            <w:pPr>
              <w:spacing w:line="480" w:lineRule="exact"/>
              <w:rPr>
                <w:rFonts w:ascii="仿宋" w:eastAsia="仿宋" w:hAnsi="仿宋" w:cs="仿宋"/>
                <w:sz w:val="24"/>
                <w:u w:val="single"/>
              </w:rPr>
            </w:pPr>
            <w:r>
              <w:rPr>
                <w:rFonts w:ascii="仿宋" w:eastAsia="仿宋" w:hAnsi="仿宋" w:cs="仿宋" w:hint="eastAsia"/>
                <w:sz w:val="24"/>
              </w:rPr>
              <w:t>1.</w:t>
            </w:r>
            <w:r>
              <w:rPr>
                <w:rFonts w:ascii="仿宋" w:eastAsia="仿宋" w:hAnsi="仿宋" w:cs="仿宋" w:hint="eastAsia"/>
                <w:sz w:val="24"/>
                <w:u w:val="single"/>
              </w:rPr>
              <w:t xml:space="preserve">                                               </w:t>
            </w:r>
          </w:p>
          <w:p w:rsidR="008047F8" w:rsidRDefault="005B17AA">
            <w:pPr>
              <w:spacing w:line="480" w:lineRule="exact"/>
              <w:rPr>
                <w:rFonts w:ascii="仿宋" w:eastAsia="仿宋" w:hAnsi="仿宋" w:cs="仿宋"/>
                <w:sz w:val="24"/>
                <w:u w:val="single"/>
              </w:rPr>
            </w:pPr>
            <w:r>
              <w:rPr>
                <w:rFonts w:ascii="仿宋" w:eastAsia="仿宋" w:hAnsi="仿宋" w:cs="仿宋" w:hint="eastAsia"/>
                <w:sz w:val="24"/>
              </w:rPr>
              <w:t>2.</w:t>
            </w:r>
            <w:r>
              <w:rPr>
                <w:rFonts w:ascii="仿宋" w:eastAsia="仿宋" w:hAnsi="仿宋" w:cs="仿宋" w:hint="eastAsia"/>
                <w:sz w:val="24"/>
                <w:u w:val="single"/>
              </w:rPr>
              <w:t xml:space="preserve">                                               </w:t>
            </w:r>
          </w:p>
          <w:p w:rsidR="008047F8" w:rsidRDefault="005B17AA">
            <w:pPr>
              <w:spacing w:line="480" w:lineRule="exact"/>
              <w:rPr>
                <w:rFonts w:ascii="仿宋" w:eastAsia="仿宋" w:hAnsi="仿宋" w:cs="仿宋"/>
                <w:sz w:val="24"/>
                <w:u w:val="single"/>
              </w:rPr>
            </w:pPr>
            <w:r>
              <w:rPr>
                <w:rFonts w:ascii="仿宋" w:eastAsia="仿宋" w:hAnsi="仿宋" w:cs="仿宋" w:hint="eastAsia"/>
                <w:sz w:val="24"/>
              </w:rPr>
              <w:t>3.</w:t>
            </w:r>
            <w:r>
              <w:rPr>
                <w:rFonts w:ascii="仿宋" w:eastAsia="仿宋" w:hAnsi="仿宋" w:cs="仿宋" w:hint="eastAsia"/>
                <w:sz w:val="24"/>
                <w:u w:val="single"/>
              </w:rPr>
              <w:t xml:space="preserve">                                               </w:t>
            </w:r>
          </w:p>
          <w:p w:rsidR="008047F8" w:rsidRDefault="005B17AA">
            <w:pPr>
              <w:spacing w:line="480" w:lineRule="exact"/>
              <w:rPr>
                <w:rFonts w:ascii="仿宋" w:eastAsia="仿宋" w:hAnsi="仿宋" w:cs="仿宋"/>
                <w:sz w:val="24"/>
              </w:rPr>
            </w:pPr>
            <w:r>
              <w:rPr>
                <w:rFonts w:ascii="仿宋" w:eastAsia="仿宋" w:hAnsi="仿宋" w:cs="仿宋" w:hint="eastAsia"/>
                <w:sz w:val="24"/>
              </w:rPr>
              <w:t>………………………</w:t>
            </w:r>
          </w:p>
        </w:tc>
      </w:tr>
      <w:tr w:rsidR="008047F8">
        <w:trPr>
          <w:trHeight w:val="471"/>
          <w:jc w:val="center"/>
        </w:trPr>
        <w:tc>
          <w:tcPr>
            <w:tcW w:w="2943" w:type="dxa"/>
            <w:gridSpan w:val="2"/>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rPr>
                <w:rFonts w:ascii="仿宋" w:eastAsia="仿宋" w:hAnsi="仿宋" w:cs="仿宋"/>
                <w:sz w:val="24"/>
              </w:rPr>
            </w:pPr>
            <w:r>
              <w:rPr>
                <w:rFonts w:ascii="仿宋" w:eastAsia="仿宋" w:hAnsi="仿宋" w:cs="仿宋" w:hint="eastAsia"/>
                <w:sz w:val="24"/>
              </w:rPr>
              <w:t>从事类似相关项目的经历及年数</w:t>
            </w:r>
          </w:p>
        </w:tc>
        <w:tc>
          <w:tcPr>
            <w:tcW w:w="6521" w:type="dxa"/>
            <w:gridSpan w:val="7"/>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r>
      <w:tr w:rsidR="008047F8">
        <w:trPr>
          <w:trHeight w:val="471"/>
          <w:jc w:val="center"/>
        </w:trPr>
        <w:tc>
          <w:tcPr>
            <w:tcW w:w="2943" w:type="dxa"/>
            <w:gridSpan w:val="2"/>
            <w:tcBorders>
              <w:top w:val="single" w:sz="4" w:space="0" w:color="auto"/>
              <w:left w:val="single" w:sz="4" w:space="0" w:color="auto"/>
              <w:bottom w:val="single" w:sz="4" w:space="0" w:color="auto"/>
              <w:right w:val="single" w:sz="4" w:space="0" w:color="auto"/>
            </w:tcBorders>
            <w:vAlign w:val="center"/>
          </w:tcPr>
          <w:p w:rsidR="008047F8" w:rsidRDefault="005B17AA">
            <w:pPr>
              <w:spacing w:line="480" w:lineRule="exact"/>
              <w:rPr>
                <w:rFonts w:ascii="仿宋" w:eastAsia="仿宋" w:hAnsi="仿宋" w:cs="仿宋"/>
                <w:sz w:val="24"/>
              </w:rPr>
            </w:pPr>
            <w:r>
              <w:rPr>
                <w:rFonts w:ascii="仿宋" w:eastAsia="仿宋" w:hAnsi="仿宋" w:cs="仿宋" w:hint="eastAsia"/>
                <w:sz w:val="24"/>
              </w:rPr>
              <w:t>其他认为有必要提供的内容，可自行添加</w:t>
            </w:r>
          </w:p>
        </w:tc>
        <w:tc>
          <w:tcPr>
            <w:tcW w:w="6521" w:type="dxa"/>
            <w:gridSpan w:val="7"/>
            <w:tcBorders>
              <w:top w:val="single" w:sz="4" w:space="0" w:color="auto"/>
              <w:left w:val="nil"/>
              <w:bottom w:val="single" w:sz="4" w:space="0" w:color="auto"/>
              <w:right w:val="single" w:sz="4" w:space="0" w:color="auto"/>
            </w:tcBorders>
          </w:tcPr>
          <w:p w:rsidR="008047F8" w:rsidRDefault="008047F8">
            <w:pPr>
              <w:spacing w:line="480" w:lineRule="exact"/>
              <w:rPr>
                <w:rFonts w:ascii="仿宋" w:eastAsia="仿宋" w:hAnsi="仿宋" w:cs="仿宋"/>
                <w:sz w:val="24"/>
              </w:rPr>
            </w:pPr>
          </w:p>
        </w:tc>
      </w:tr>
    </w:tbl>
    <w:p w:rsidR="008047F8" w:rsidRDefault="005B17AA">
      <w:pPr>
        <w:spacing w:line="480" w:lineRule="exact"/>
        <w:ind w:firstLineChars="200" w:firstLine="480"/>
        <w:jc w:val="right"/>
        <w:rPr>
          <w:rFonts w:ascii="仿宋" w:eastAsia="仿宋" w:hAnsi="仿宋" w:cs="仿宋"/>
          <w:sz w:val="24"/>
        </w:rPr>
      </w:pPr>
      <w:r>
        <w:rPr>
          <w:rFonts w:ascii="仿宋" w:eastAsia="仿宋" w:hAnsi="仿宋" w:cs="仿宋" w:hint="eastAsia"/>
          <w:sz w:val="24"/>
        </w:rPr>
        <w:t>供应商：</w:t>
      </w:r>
      <w:r>
        <w:rPr>
          <w:rFonts w:ascii="仿宋" w:eastAsia="仿宋" w:hAnsi="仿宋" w:cs="仿宋" w:hint="eastAsia"/>
          <w:sz w:val="24"/>
          <w:u w:val="single"/>
        </w:rPr>
        <w:t xml:space="preserve">                    </w:t>
      </w:r>
      <w:r>
        <w:rPr>
          <w:rFonts w:ascii="仿宋" w:eastAsia="仿宋" w:hAnsi="仿宋" w:cs="仿宋" w:hint="eastAsia"/>
          <w:sz w:val="24"/>
        </w:rPr>
        <w:t>（加盖公章）</w:t>
      </w:r>
    </w:p>
    <w:p w:rsidR="008047F8" w:rsidRDefault="005B17AA">
      <w:pPr>
        <w:spacing w:line="480" w:lineRule="exact"/>
        <w:ind w:firstLineChars="200" w:firstLine="480"/>
        <w:jc w:val="right"/>
        <w:rPr>
          <w:rFonts w:ascii="仿宋" w:eastAsia="仿宋" w:hAnsi="仿宋" w:cs="仿宋"/>
          <w:sz w:val="24"/>
        </w:rPr>
      </w:pPr>
      <w:r>
        <w:rPr>
          <w:rFonts w:ascii="仿宋" w:eastAsia="仿宋" w:hAnsi="仿宋" w:cs="仿宋" w:hint="eastAsia"/>
          <w:sz w:val="24"/>
        </w:rPr>
        <w:t>法定代表人或被授权人：</w:t>
      </w:r>
      <w:r>
        <w:rPr>
          <w:rFonts w:ascii="仿宋" w:eastAsia="仿宋" w:hAnsi="仿宋" w:cs="仿宋" w:hint="eastAsia"/>
          <w:sz w:val="24"/>
          <w:u w:val="single"/>
        </w:rPr>
        <w:t xml:space="preserve">          </w:t>
      </w:r>
      <w:r>
        <w:rPr>
          <w:rFonts w:ascii="仿宋" w:eastAsia="仿宋" w:hAnsi="仿宋" w:cs="仿宋" w:hint="eastAsia"/>
          <w:sz w:val="24"/>
        </w:rPr>
        <w:t>（签字或盖章）</w:t>
      </w:r>
    </w:p>
    <w:p w:rsidR="008047F8" w:rsidRDefault="005B17AA">
      <w:pPr>
        <w:spacing w:line="480" w:lineRule="exact"/>
        <w:ind w:firstLineChars="550" w:firstLine="1320"/>
        <w:jc w:val="right"/>
        <w:rPr>
          <w:rFonts w:ascii="仿宋" w:eastAsia="仿宋" w:hAnsi="仿宋" w:cs="仿宋"/>
          <w:sz w:val="24"/>
        </w:rPr>
      </w:pPr>
      <w:r>
        <w:rPr>
          <w:rFonts w:ascii="仿宋" w:eastAsia="仿宋" w:hAnsi="仿宋" w:cs="仿宋" w:hint="eastAsia"/>
          <w:sz w:val="24"/>
        </w:rPr>
        <w:t>年      月     日</w:t>
      </w:r>
    </w:p>
    <w:p w:rsidR="008047F8" w:rsidRDefault="008047F8">
      <w:pPr>
        <w:snapToGrid w:val="0"/>
        <w:spacing w:line="480" w:lineRule="exact"/>
        <w:jc w:val="center"/>
        <w:outlineLvl w:val="4"/>
        <w:rPr>
          <w:rFonts w:ascii="仿宋" w:eastAsia="仿宋" w:hAnsi="仿宋" w:cs="仿宋"/>
          <w:b/>
          <w:bCs/>
          <w:sz w:val="24"/>
        </w:rPr>
      </w:pPr>
    </w:p>
    <w:p w:rsidR="008047F8" w:rsidRDefault="005B17AA">
      <w:pPr>
        <w:spacing w:line="480" w:lineRule="exact"/>
        <w:ind w:firstLineChars="200" w:firstLine="482"/>
        <w:contextualSpacing/>
        <w:jc w:val="center"/>
        <w:rPr>
          <w:rFonts w:ascii="仿宋" w:eastAsia="仿宋" w:hAnsi="仿宋" w:cs="仿宋"/>
          <w:sz w:val="24"/>
        </w:rPr>
      </w:pPr>
      <w:r>
        <w:rPr>
          <w:rFonts w:ascii="仿宋" w:eastAsia="仿宋" w:hAnsi="仿宋" w:cs="仿宋" w:hint="eastAsia"/>
          <w:b/>
          <w:bCs/>
          <w:sz w:val="24"/>
        </w:rPr>
        <w:t>5、其他格式（如有）</w:t>
      </w:r>
    </w:p>
    <w:p w:rsidR="008047F8" w:rsidRDefault="005B17AA">
      <w:pPr>
        <w:spacing w:line="480" w:lineRule="exact"/>
        <w:rPr>
          <w:rFonts w:ascii="仿宋" w:eastAsia="仿宋" w:hAnsi="仿宋" w:cs="仿宋"/>
          <w:b/>
          <w:sz w:val="24"/>
        </w:rPr>
      </w:pPr>
      <w:r>
        <w:rPr>
          <w:rFonts w:ascii="仿宋" w:eastAsia="仿宋" w:hAnsi="仿宋" w:cs="仿宋" w:hint="eastAsia"/>
          <w:sz w:val="24"/>
        </w:rPr>
        <w:br w:type="page"/>
      </w:r>
      <w:r>
        <w:rPr>
          <w:rFonts w:ascii="仿宋" w:eastAsia="仿宋" w:hAnsi="仿宋" w:cs="仿宋" w:hint="eastAsia"/>
          <w:b/>
          <w:bCs/>
          <w:sz w:val="24"/>
        </w:rPr>
        <w:lastRenderedPageBreak/>
        <w:t>三、</w:t>
      </w:r>
      <w:r>
        <w:rPr>
          <w:rFonts w:ascii="仿宋" w:eastAsia="仿宋" w:hAnsi="仿宋" w:cs="仿宋" w:hint="eastAsia"/>
          <w:b/>
          <w:sz w:val="24"/>
        </w:rPr>
        <w:t>价格标文件相关的格式文件及表格</w:t>
      </w:r>
    </w:p>
    <w:p w:rsidR="008047F8" w:rsidRDefault="008047F8">
      <w:pPr>
        <w:snapToGrid w:val="0"/>
        <w:spacing w:line="480" w:lineRule="exact"/>
        <w:jc w:val="center"/>
        <w:outlineLvl w:val="2"/>
        <w:rPr>
          <w:rFonts w:ascii="仿宋" w:eastAsia="仿宋" w:hAnsi="仿宋" w:cs="仿宋"/>
          <w:b/>
          <w:sz w:val="24"/>
        </w:rPr>
      </w:pPr>
    </w:p>
    <w:p w:rsidR="008047F8" w:rsidRDefault="005B17AA">
      <w:pPr>
        <w:snapToGrid w:val="0"/>
        <w:spacing w:line="480" w:lineRule="exact"/>
        <w:jc w:val="center"/>
        <w:outlineLvl w:val="2"/>
        <w:rPr>
          <w:rFonts w:ascii="仿宋" w:eastAsia="仿宋" w:hAnsi="仿宋" w:cs="仿宋"/>
          <w:b/>
          <w:sz w:val="24"/>
        </w:rPr>
      </w:pPr>
      <w:r>
        <w:rPr>
          <w:rFonts w:ascii="仿宋" w:eastAsia="仿宋" w:hAnsi="仿宋" w:cs="仿宋" w:hint="eastAsia"/>
          <w:b/>
          <w:sz w:val="24"/>
        </w:rPr>
        <w:t>1、磋商报价总表</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6289"/>
      </w:tblGrid>
      <w:tr w:rsidR="008047F8">
        <w:trPr>
          <w:trHeight w:val="684"/>
        </w:trPr>
        <w:tc>
          <w:tcPr>
            <w:tcW w:w="1522" w:type="pct"/>
            <w:vAlign w:val="center"/>
          </w:tcPr>
          <w:p w:rsidR="008047F8" w:rsidRDefault="005B17AA">
            <w:pPr>
              <w:kinsoku w:val="0"/>
              <w:topLinePunct/>
              <w:snapToGrid w:val="0"/>
              <w:spacing w:line="520" w:lineRule="exact"/>
              <w:jc w:val="center"/>
              <w:rPr>
                <w:rFonts w:ascii="宋体" w:hAnsi="宋体" w:cs="宋体"/>
                <w:sz w:val="24"/>
              </w:rPr>
            </w:pPr>
            <w:r>
              <w:rPr>
                <w:rFonts w:ascii="宋体" w:hAnsi="宋体" w:cs="宋体" w:hint="eastAsia"/>
                <w:sz w:val="24"/>
              </w:rPr>
              <w:t>项目名称</w:t>
            </w:r>
          </w:p>
        </w:tc>
        <w:tc>
          <w:tcPr>
            <w:tcW w:w="3470" w:type="pct"/>
            <w:vAlign w:val="center"/>
          </w:tcPr>
          <w:p w:rsidR="008047F8" w:rsidRDefault="008047F8">
            <w:pPr>
              <w:kinsoku w:val="0"/>
              <w:topLinePunct/>
              <w:snapToGrid w:val="0"/>
              <w:spacing w:line="520" w:lineRule="exact"/>
              <w:rPr>
                <w:rFonts w:ascii="宋体" w:hAnsi="宋体" w:cs="宋体"/>
                <w:strike/>
                <w:color w:val="FF0000"/>
                <w:sz w:val="24"/>
              </w:rPr>
            </w:pPr>
          </w:p>
        </w:tc>
      </w:tr>
      <w:tr w:rsidR="008047F8">
        <w:trPr>
          <w:trHeight w:val="684"/>
        </w:trPr>
        <w:tc>
          <w:tcPr>
            <w:tcW w:w="1522" w:type="pct"/>
            <w:vAlign w:val="center"/>
          </w:tcPr>
          <w:p w:rsidR="008047F8" w:rsidRDefault="005B17AA">
            <w:pPr>
              <w:kinsoku w:val="0"/>
              <w:topLinePunct/>
              <w:snapToGrid w:val="0"/>
              <w:spacing w:line="520" w:lineRule="exact"/>
              <w:jc w:val="center"/>
              <w:rPr>
                <w:rFonts w:ascii="宋体" w:hAnsi="宋体" w:cs="宋体"/>
                <w:sz w:val="24"/>
              </w:rPr>
            </w:pPr>
            <w:r>
              <w:rPr>
                <w:rFonts w:ascii="宋体" w:hAnsi="宋体" w:cs="宋体" w:hint="eastAsia"/>
                <w:sz w:val="24"/>
              </w:rPr>
              <w:t>项目编号</w:t>
            </w:r>
          </w:p>
        </w:tc>
        <w:tc>
          <w:tcPr>
            <w:tcW w:w="3470" w:type="pct"/>
            <w:vAlign w:val="center"/>
          </w:tcPr>
          <w:p w:rsidR="008047F8" w:rsidRDefault="008047F8">
            <w:pPr>
              <w:kinsoku w:val="0"/>
              <w:topLinePunct/>
              <w:snapToGrid w:val="0"/>
              <w:spacing w:line="520" w:lineRule="exact"/>
              <w:rPr>
                <w:rFonts w:ascii="宋体" w:hAnsi="宋体" w:cs="宋体"/>
                <w:sz w:val="24"/>
              </w:rPr>
            </w:pPr>
          </w:p>
        </w:tc>
      </w:tr>
      <w:tr w:rsidR="008047F8">
        <w:trPr>
          <w:trHeight w:val="684"/>
        </w:trPr>
        <w:tc>
          <w:tcPr>
            <w:tcW w:w="1522" w:type="pct"/>
            <w:vAlign w:val="center"/>
          </w:tcPr>
          <w:p w:rsidR="008047F8" w:rsidRDefault="005B17AA">
            <w:pPr>
              <w:kinsoku w:val="0"/>
              <w:topLinePunct/>
              <w:snapToGrid w:val="0"/>
              <w:spacing w:line="520" w:lineRule="exact"/>
              <w:jc w:val="center"/>
              <w:rPr>
                <w:rFonts w:ascii="宋体" w:hAnsi="宋体" w:cs="宋体"/>
                <w:sz w:val="24"/>
              </w:rPr>
            </w:pPr>
            <w:r>
              <w:rPr>
                <w:rFonts w:ascii="宋体" w:hAnsi="宋体" w:cs="宋体" w:hint="eastAsia"/>
                <w:sz w:val="24"/>
              </w:rPr>
              <w:t>投标报价总计</w:t>
            </w:r>
          </w:p>
        </w:tc>
        <w:tc>
          <w:tcPr>
            <w:tcW w:w="3470" w:type="pct"/>
            <w:vAlign w:val="center"/>
          </w:tcPr>
          <w:p w:rsidR="008047F8" w:rsidRDefault="005B17AA">
            <w:pPr>
              <w:kinsoku w:val="0"/>
              <w:topLinePunct/>
              <w:snapToGrid w:val="0"/>
              <w:spacing w:line="520" w:lineRule="exact"/>
              <w:rPr>
                <w:rFonts w:ascii="宋体" w:hAnsi="宋体" w:cs="宋体"/>
                <w:sz w:val="24"/>
              </w:rPr>
            </w:pP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元，人民币大写：</w:t>
            </w:r>
            <w:r>
              <w:rPr>
                <w:rFonts w:ascii="宋体" w:hAnsi="宋体" w:cs="宋体" w:hint="eastAsia"/>
                <w:sz w:val="24"/>
                <w:u w:val="single"/>
              </w:rPr>
              <w:t xml:space="preserve">           </w:t>
            </w:r>
            <w:r>
              <w:rPr>
                <w:rFonts w:ascii="宋体" w:hAnsi="宋体" w:cs="宋体" w:hint="eastAsia"/>
                <w:sz w:val="24"/>
              </w:rPr>
              <w:t xml:space="preserve"> 元。</w:t>
            </w:r>
          </w:p>
        </w:tc>
      </w:tr>
    </w:tbl>
    <w:p w:rsidR="008047F8" w:rsidRDefault="008047F8">
      <w:pPr>
        <w:kinsoku w:val="0"/>
        <w:topLinePunct/>
        <w:snapToGrid w:val="0"/>
        <w:spacing w:line="480" w:lineRule="exact"/>
        <w:rPr>
          <w:rFonts w:ascii="仿宋" w:eastAsia="仿宋" w:hAnsi="仿宋" w:cs="仿宋"/>
          <w:color w:val="000000"/>
          <w:sz w:val="24"/>
        </w:rPr>
      </w:pPr>
    </w:p>
    <w:p w:rsidR="008047F8" w:rsidRDefault="005B17AA">
      <w:pPr>
        <w:kinsoku w:val="0"/>
        <w:topLinePunct/>
        <w:snapToGrid w:val="0"/>
        <w:spacing w:line="480" w:lineRule="exact"/>
        <w:rPr>
          <w:rFonts w:ascii="仿宋" w:eastAsia="仿宋" w:hAnsi="仿宋" w:cs="仿宋"/>
          <w:color w:val="000000"/>
          <w:sz w:val="24"/>
        </w:rPr>
      </w:pPr>
      <w:r>
        <w:rPr>
          <w:rFonts w:ascii="仿宋" w:eastAsia="仿宋" w:hAnsi="仿宋" w:cs="仿宋" w:hint="eastAsia"/>
          <w:color w:val="000000"/>
          <w:sz w:val="24"/>
        </w:rPr>
        <w:t>竞争性磋商响应单位：（盖章）</w:t>
      </w:r>
    </w:p>
    <w:p w:rsidR="008047F8" w:rsidRDefault="005B17AA">
      <w:pPr>
        <w:kinsoku w:val="0"/>
        <w:topLinePunct/>
        <w:snapToGrid w:val="0"/>
        <w:spacing w:line="480" w:lineRule="exact"/>
        <w:rPr>
          <w:rFonts w:ascii="仿宋" w:eastAsia="仿宋" w:hAnsi="仿宋" w:cs="仿宋"/>
          <w:color w:val="000000"/>
          <w:sz w:val="24"/>
        </w:rPr>
      </w:pPr>
      <w:r>
        <w:rPr>
          <w:rFonts w:ascii="仿宋" w:eastAsia="仿宋" w:hAnsi="仿宋" w:cs="仿宋" w:hint="eastAsia"/>
          <w:color w:val="000000"/>
          <w:sz w:val="24"/>
        </w:rPr>
        <w:t>法定代表人或被授权人（签字或盖章）：</w:t>
      </w:r>
    </w:p>
    <w:p w:rsidR="008047F8" w:rsidRDefault="005B17AA">
      <w:pPr>
        <w:kinsoku w:val="0"/>
        <w:topLinePunct/>
        <w:snapToGrid w:val="0"/>
        <w:spacing w:line="480" w:lineRule="exact"/>
        <w:rPr>
          <w:rFonts w:ascii="仿宋" w:eastAsia="仿宋" w:hAnsi="仿宋" w:cs="仿宋"/>
          <w:color w:val="000000"/>
          <w:sz w:val="24"/>
        </w:rPr>
      </w:pPr>
      <w:r>
        <w:rPr>
          <w:rFonts w:ascii="仿宋" w:eastAsia="仿宋" w:hAnsi="仿宋" w:cs="仿宋" w:hint="eastAsia"/>
          <w:color w:val="000000"/>
          <w:sz w:val="24"/>
        </w:rPr>
        <w:t>日期：</w:t>
      </w:r>
    </w:p>
    <w:p w:rsidR="008047F8" w:rsidRDefault="008047F8">
      <w:pPr>
        <w:spacing w:after="156" w:line="480" w:lineRule="exact"/>
        <w:ind w:firstLineChars="200" w:firstLine="480"/>
        <w:rPr>
          <w:rFonts w:ascii="仿宋" w:eastAsia="仿宋" w:hAnsi="仿宋" w:cs="仿宋"/>
          <w:color w:val="000000"/>
          <w:sz w:val="24"/>
        </w:rPr>
      </w:pPr>
    </w:p>
    <w:p w:rsidR="008047F8" w:rsidRDefault="005B17AA">
      <w:pPr>
        <w:snapToGrid w:val="0"/>
        <w:spacing w:line="480" w:lineRule="exact"/>
        <w:ind w:firstLineChars="200" w:firstLine="482"/>
        <w:jc w:val="left"/>
        <w:rPr>
          <w:rFonts w:ascii="仿宋" w:eastAsia="仿宋" w:hAnsi="仿宋" w:cs="仿宋"/>
          <w:b/>
          <w:bCs/>
          <w:color w:val="000000"/>
          <w:sz w:val="24"/>
        </w:rPr>
      </w:pPr>
      <w:r>
        <w:rPr>
          <w:rFonts w:ascii="仿宋" w:eastAsia="仿宋" w:hAnsi="仿宋" w:cs="仿宋" w:hint="eastAsia"/>
          <w:b/>
          <w:bCs/>
          <w:color w:val="000000"/>
          <w:sz w:val="24"/>
        </w:rPr>
        <w:t>注：（1）本表为格式表，不得自行改动，必须提供。</w:t>
      </w:r>
    </w:p>
    <w:p w:rsidR="008047F8" w:rsidRDefault="005B17AA">
      <w:pPr>
        <w:numPr>
          <w:ilvl w:val="0"/>
          <w:numId w:val="2"/>
        </w:numPr>
        <w:snapToGrid w:val="0"/>
        <w:spacing w:line="480" w:lineRule="exact"/>
        <w:ind w:firstLineChars="196" w:firstLine="472"/>
        <w:jc w:val="left"/>
        <w:outlineLvl w:val="2"/>
        <w:rPr>
          <w:rFonts w:ascii="仿宋" w:eastAsia="仿宋" w:hAnsi="仿宋" w:cs="仿宋"/>
          <w:b/>
          <w:bCs/>
          <w:color w:val="000000"/>
          <w:sz w:val="24"/>
        </w:rPr>
      </w:pPr>
      <w:r>
        <w:rPr>
          <w:rFonts w:ascii="仿宋" w:eastAsia="仿宋" w:hAnsi="仿宋" w:cs="仿宋" w:hint="eastAsia"/>
          <w:b/>
          <w:bCs/>
          <w:color w:val="000000"/>
          <w:sz w:val="24"/>
          <w:lang w:eastAsia="zh-Hans"/>
        </w:rPr>
        <w:t>最终</w:t>
      </w:r>
      <w:r>
        <w:rPr>
          <w:rFonts w:ascii="仿宋" w:eastAsia="仿宋" w:hAnsi="仿宋" w:cs="仿宋" w:hint="eastAsia"/>
          <w:b/>
          <w:bCs/>
          <w:color w:val="000000"/>
          <w:sz w:val="24"/>
        </w:rPr>
        <w:t>报价将在开标现场填写，响应文件密封提交时只需填写磋商响应报价表（首次）的报价。</w:t>
      </w:r>
    </w:p>
    <w:p w:rsidR="008047F8" w:rsidRDefault="005B17AA">
      <w:pPr>
        <w:numPr>
          <w:ilvl w:val="0"/>
          <w:numId w:val="2"/>
        </w:numPr>
        <w:snapToGrid w:val="0"/>
        <w:spacing w:line="480" w:lineRule="exact"/>
        <w:ind w:firstLineChars="196" w:firstLine="472"/>
        <w:jc w:val="left"/>
        <w:outlineLvl w:val="2"/>
        <w:rPr>
          <w:rFonts w:ascii="仿宋" w:eastAsia="仿宋" w:hAnsi="仿宋" w:cs="仿宋"/>
          <w:b/>
          <w:bCs/>
          <w:color w:val="000000"/>
          <w:sz w:val="24"/>
        </w:rPr>
      </w:pPr>
      <w:r>
        <w:rPr>
          <w:rFonts w:ascii="仿宋" w:eastAsia="仿宋" w:hAnsi="仿宋" w:cs="仿宋" w:hint="eastAsia"/>
          <w:b/>
          <w:bCs/>
          <w:color w:val="000000"/>
          <w:sz w:val="24"/>
        </w:rPr>
        <w:t>投标报价包含差旅费、技术交底、施工阶段服务劳务、现场配合、管理、利润、风险、税金及政策性文件规定的各项应有费用，同时还包含为完成本项目所必须的其他辅助工作的相关费用及响应招标文件要求的所有费用。</w:t>
      </w:r>
    </w:p>
    <w:p w:rsidR="008047F8" w:rsidRDefault="008047F8">
      <w:pPr>
        <w:pStyle w:val="a0"/>
        <w:rPr>
          <w:rFonts w:eastAsia="仿宋"/>
        </w:rPr>
      </w:pPr>
    </w:p>
    <w:p w:rsidR="008047F8" w:rsidRDefault="008047F8">
      <w:pPr>
        <w:numPr>
          <w:ilvl w:val="255"/>
          <w:numId w:val="0"/>
        </w:numPr>
        <w:jc w:val="center"/>
        <w:rPr>
          <w:rFonts w:ascii="仿宋" w:eastAsia="仿宋" w:hAnsi="仿宋" w:cs="仿宋"/>
          <w:b/>
          <w:color w:val="000000"/>
          <w:sz w:val="24"/>
          <w:u w:val="single"/>
        </w:rPr>
      </w:pPr>
    </w:p>
    <w:p w:rsidR="008047F8" w:rsidRDefault="008047F8">
      <w:pPr>
        <w:numPr>
          <w:ilvl w:val="255"/>
          <w:numId w:val="0"/>
        </w:numPr>
        <w:jc w:val="center"/>
        <w:rPr>
          <w:rFonts w:ascii="仿宋" w:eastAsia="仿宋" w:hAnsi="仿宋" w:cs="仿宋"/>
          <w:b/>
          <w:color w:val="000000"/>
          <w:sz w:val="24"/>
          <w:u w:val="single"/>
        </w:rPr>
      </w:pPr>
    </w:p>
    <w:p w:rsidR="008047F8" w:rsidRDefault="008047F8">
      <w:pPr>
        <w:numPr>
          <w:ilvl w:val="255"/>
          <w:numId w:val="0"/>
        </w:numPr>
        <w:jc w:val="center"/>
        <w:rPr>
          <w:rFonts w:ascii="仿宋" w:eastAsia="仿宋" w:hAnsi="仿宋" w:cs="仿宋"/>
          <w:b/>
          <w:color w:val="000000"/>
          <w:sz w:val="24"/>
          <w:u w:val="single"/>
        </w:rPr>
      </w:pPr>
    </w:p>
    <w:p w:rsidR="008047F8" w:rsidRDefault="005B17AA">
      <w:pPr>
        <w:numPr>
          <w:ilvl w:val="255"/>
          <w:numId w:val="0"/>
        </w:numPr>
        <w:jc w:val="center"/>
        <w:rPr>
          <w:rFonts w:ascii="仿宋" w:eastAsia="仿宋" w:hAnsi="仿宋" w:cs="仿宋"/>
          <w:b/>
          <w:color w:val="000000"/>
          <w:sz w:val="24"/>
          <w:u w:val="single"/>
        </w:rPr>
      </w:pPr>
      <w:r>
        <w:rPr>
          <w:rFonts w:ascii="仿宋" w:eastAsia="仿宋" w:hAnsi="仿宋" w:cs="仿宋" w:hint="eastAsia"/>
          <w:b/>
          <w:sz w:val="24"/>
        </w:rPr>
        <w:t>报价明细表（格式自拟）</w:t>
      </w:r>
    </w:p>
    <w:p w:rsidR="008047F8" w:rsidRDefault="005B17AA">
      <w:pPr>
        <w:jc w:val="left"/>
        <w:rPr>
          <w:rFonts w:ascii="仿宋" w:eastAsia="仿宋" w:hAnsi="仿宋" w:cs="仿宋"/>
          <w:b/>
          <w:bCs/>
          <w:sz w:val="24"/>
        </w:rPr>
      </w:pPr>
      <w:r>
        <w:rPr>
          <w:rFonts w:ascii="仿宋" w:eastAsia="仿宋" w:hAnsi="仿宋" w:cs="仿宋"/>
          <w:b/>
          <w:bCs/>
          <w:sz w:val="24"/>
        </w:rPr>
        <w:br w:type="page"/>
      </w:r>
    </w:p>
    <w:p w:rsidR="008047F8" w:rsidRDefault="005B17AA">
      <w:pPr>
        <w:snapToGrid w:val="0"/>
        <w:spacing w:line="300" w:lineRule="auto"/>
        <w:jc w:val="center"/>
        <w:outlineLvl w:val="0"/>
        <w:rPr>
          <w:rFonts w:ascii="仿宋" w:eastAsia="仿宋" w:hAnsi="仿宋" w:cs="仿宋"/>
          <w:b/>
          <w:bCs/>
          <w:sz w:val="24"/>
          <w:lang w:bidi="zh-CN"/>
        </w:rPr>
      </w:pPr>
      <w:r>
        <w:rPr>
          <w:rFonts w:ascii="仿宋" w:eastAsia="仿宋" w:hAnsi="仿宋" w:cs="仿宋"/>
          <w:b/>
          <w:bCs/>
          <w:sz w:val="24"/>
        </w:rPr>
        <w:lastRenderedPageBreak/>
        <w:t>2</w:t>
      </w:r>
      <w:r>
        <w:rPr>
          <w:rFonts w:ascii="仿宋" w:eastAsia="仿宋" w:hAnsi="仿宋" w:cs="仿宋" w:hint="eastAsia"/>
          <w:b/>
          <w:bCs/>
          <w:sz w:val="24"/>
        </w:rPr>
        <w:t>、</w:t>
      </w:r>
      <w:r>
        <w:rPr>
          <w:rFonts w:ascii="仿宋" w:eastAsia="仿宋" w:hAnsi="仿宋" w:cs="仿宋" w:hint="eastAsia"/>
          <w:b/>
          <w:bCs/>
          <w:sz w:val="24"/>
          <w:lang w:bidi="zh-CN"/>
        </w:rPr>
        <w:t>中小企业声明函（服务、工程）</w:t>
      </w:r>
    </w:p>
    <w:p w:rsidR="008047F8" w:rsidRDefault="008047F8">
      <w:pPr>
        <w:snapToGrid w:val="0"/>
        <w:spacing w:line="300" w:lineRule="auto"/>
        <w:ind w:firstLineChars="200" w:firstLine="480"/>
        <w:outlineLvl w:val="0"/>
        <w:rPr>
          <w:rFonts w:ascii="仿宋" w:eastAsia="仿宋" w:hAnsi="仿宋" w:cs="仿宋"/>
          <w:sz w:val="24"/>
        </w:rPr>
      </w:pPr>
    </w:p>
    <w:p w:rsidR="008047F8" w:rsidRDefault="008047F8">
      <w:pPr>
        <w:snapToGrid w:val="0"/>
        <w:spacing w:line="300" w:lineRule="auto"/>
        <w:ind w:firstLineChars="200" w:firstLine="480"/>
        <w:outlineLvl w:val="0"/>
        <w:rPr>
          <w:rFonts w:ascii="仿宋" w:eastAsia="仿宋" w:hAnsi="仿宋" w:cs="仿宋"/>
          <w:sz w:val="24"/>
        </w:rPr>
      </w:pPr>
    </w:p>
    <w:p w:rsidR="008047F8" w:rsidRDefault="005B17AA">
      <w:pPr>
        <w:snapToGrid w:val="0"/>
        <w:spacing w:line="300" w:lineRule="auto"/>
        <w:ind w:firstLineChars="200" w:firstLine="480"/>
        <w:outlineLvl w:val="0"/>
        <w:rPr>
          <w:rFonts w:ascii="仿宋" w:eastAsia="仿宋" w:hAnsi="仿宋" w:cs="仿宋"/>
          <w:sz w:val="24"/>
        </w:rPr>
      </w:pPr>
      <w:r>
        <w:rPr>
          <w:rFonts w:ascii="仿宋" w:eastAsia="仿宋" w:hAnsi="仿宋" w:cs="仿宋" w:hint="eastAsia"/>
          <w:sz w:val="24"/>
        </w:rPr>
        <w:t xml:space="preserve">本公司（联合体）郑重声明，根据《政府采购促进中小 企业发展管理办法》（财库〔2020〕46 号）的规定，本公司（联合体）参加（单位名称）的（项目名称）采购活动，工程的施工单位全部为符合政策要求的中小企业（或者：服务 全部由符合政策要求的中小企业承接）。相关企业（含联合体中的中小企业、签订分包意向协议的中小企业）的具体情况如下： </w:t>
      </w:r>
    </w:p>
    <w:p w:rsidR="008047F8" w:rsidRDefault="005B17AA">
      <w:pPr>
        <w:snapToGrid w:val="0"/>
        <w:spacing w:line="300" w:lineRule="auto"/>
        <w:ind w:firstLineChars="200" w:firstLine="480"/>
        <w:outlineLvl w:val="0"/>
        <w:rPr>
          <w:rFonts w:ascii="仿宋" w:eastAsia="仿宋" w:hAnsi="仿宋" w:cs="仿宋"/>
          <w:sz w:val="24"/>
        </w:rPr>
      </w:pPr>
      <w:r>
        <w:rPr>
          <w:rFonts w:ascii="仿宋" w:eastAsia="仿宋" w:hAnsi="仿宋" w:cs="仿宋" w:hint="eastAsia"/>
          <w:sz w:val="24"/>
        </w:rPr>
        <w:t>1. （标的名称） ，属于（采购文件中明确的所属行业）； 承建（承接）企业为（企业名称），从业人员    人，营业 收入为    万元，资产总额为    万元</w:t>
      </w:r>
      <w:r>
        <w:rPr>
          <w:rFonts w:ascii="仿宋" w:eastAsia="仿宋" w:hAnsi="仿宋" w:cs="仿宋" w:hint="eastAsia"/>
          <w:sz w:val="24"/>
        </w:rPr>
        <w:footnoteReference w:id="1"/>
      </w:r>
      <w:r>
        <w:rPr>
          <w:rFonts w:ascii="仿宋" w:eastAsia="仿宋" w:hAnsi="仿宋" w:cs="仿宋" w:hint="eastAsia"/>
          <w:sz w:val="24"/>
        </w:rPr>
        <w:t>，属于（中型企业、 小型企业、微型企业）；</w:t>
      </w:r>
    </w:p>
    <w:p w:rsidR="008047F8" w:rsidRDefault="005B17AA">
      <w:pPr>
        <w:snapToGrid w:val="0"/>
        <w:spacing w:line="300" w:lineRule="auto"/>
        <w:ind w:firstLineChars="200" w:firstLine="480"/>
        <w:outlineLvl w:val="0"/>
        <w:rPr>
          <w:rFonts w:ascii="仿宋" w:eastAsia="仿宋" w:hAnsi="仿宋" w:cs="仿宋"/>
          <w:sz w:val="24"/>
        </w:rPr>
      </w:pPr>
      <w:r>
        <w:rPr>
          <w:rFonts w:ascii="仿宋" w:eastAsia="仿宋" w:hAnsi="仿宋" w:cs="仿宋" w:hint="eastAsia"/>
          <w:sz w:val="24"/>
        </w:rPr>
        <w:t xml:space="preserve"> 2. （标的名称） ，属于（采购文件中明确的所属行业）； 承建（承接）企业为（企业名称），从业人员    人，营业收入为     万元，资产总额为    万元，属于（中型企业、 小型企业、微型企业）； </w:t>
      </w:r>
    </w:p>
    <w:p w:rsidR="008047F8" w:rsidRDefault="005B17AA">
      <w:pPr>
        <w:snapToGrid w:val="0"/>
        <w:spacing w:line="300" w:lineRule="auto"/>
        <w:outlineLvl w:val="0"/>
        <w:rPr>
          <w:rFonts w:ascii="仿宋" w:eastAsia="仿宋" w:hAnsi="仿宋" w:cs="仿宋"/>
          <w:sz w:val="24"/>
        </w:rPr>
      </w:pPr>
      <w:r>
        <w:rPr>
          <w:rFonts w:ascii="仿宋" w:eastAsia="仿宋" w:hAnsi="仿宋" w:cs="仿宋" w:hint="eastAsia"/>
          <w:sz w:val="24"/>
        </w:rPr>
        <w:t xml:space="preserve">…… </w:t>
      </w:r>
    </w:p>
    <w:p w:rsidR="008047F8" w:rsidRDefault="005B17AA">
      <w:pPr>
        <w:snapToGrid w:val="0"/>
        <w:spacing w:line="300" w:lineRule="auto"/>
        <w:outlineLvl w:val="0"/>
        <w:rPr>
          <w:rFonts w:ascii="仿宋" w:eastAsia="仿宋" w:hAnsi="仿宋" w:cs="仿宋"/>
          <w:sz w:val="24"/>
        </w:rPr>
      </w:pPr>
      <w:r>
        <w:rPr>
          <w:rFonts w:ascii="仿宋" w:eastAsia="仿宋" w:hAnsi="仿宋" w:cs="仿宋" w:hint="eastAsia"/>
          <w:sz w:val="24"/>
        </w:rPr>
        <w:t xml:space="preserve">以上企业，不属于大企业的分支机构，不存在控股股东为大企业的情形，也不存在与大企业的负责人为同一人的情形。 </w:t>
      </w:r>
    </w:p>
    <w:p w:rsidR="008047F8" w:rsidRDefault="005B17AA">
      <w:pPr>
        <w:snapToGrid w:val="0"/>
        <w:spacing w:line="300" w:lineRule="auto"/>
        <w:outlineLvl w:val="0"/>
        <w:rPr>
          <w:rFonts w:ascii="仿宋" w:eastAsia="仿宋" w:hAnsi="仿宋" w:cs="仿宋"/>
          <w:sz w:val="24"/>
        </w:rPr>
      </w:pPr>
      <w:r>
        <w:rPr>
          <w:rFonts w:ascii="仿宋" w:eastAsia="仿宋" w:hAnsi="仿宋" w:cs="仿宋" w:hint="eastAsia"/>
          <w:sz w:val="24"/>
        </w:rPr>
        <w:t xml:space="preserve">本企业对上述声明内容的真实性负责。如有虚假，将依 法承担相应责任。 </w:t>
      </w:r>
    </w:p>
    <w:p w:rsidR="008047F8" w:rsidRDefault="005B17AA">
      <w:pPr>
        <w:snapToGrid w:val="0"/>
        <w:spacing w:line="300" w:lineRule="auto"/>
        <w:outlineLvl w:val="0"/>
        <w:rPr>
          <w:rFonts w:ascii="仿宋" w:eastAsia="仿宋" w:hAnsi="仿宋" w:cs="仿宋"/>
          <w:sz w:val="24"/>
        </w:rPr>
      </w:pPr>
      <w:r>
        <w:rPr>
          <w:rFonts w:ascii="仿宋" w:eastAsia="仿宋" w:hAnsi="仿宋" w:cs="仿宋" w:hint="eastAsia"/>
          <w:sz w:val="24"/>
        </w:rPr>
        <w:t xml:space="preserve">企业名称（盖章）： </w:t>
      </w:r>
    </w:p>
    <w:p w:rsidR="008047F8" w:rsidRDefault="005B17AA">
      <w:pPr>
        <w:snapToGrid w:val="0"/>
        <w:spacing w:line="300" w:lineRule="auto"/>
        <w:outlineLvl w:val="0"/>
        <w:rPr>
          <w:rFonts w:ascii="仿宋" w:eastAsia="仿宋" w:hAnsi="仿宋" w:cs="仿宋"/>
          <w:sz w:val="24"/>
        </w:rPr>
      </w:pPr>
      <w:r>
        <w:rPr>
          <w:rFonts w:ascii="仿宋" w:eastAsia="仿宋" w:hAnsi="仿宋" w:cs="仿宋" w:hint="eastAsia"/>
          <w:sz w:val="24"/>
        </w:rPr>
        <w:t>日 期：</w:t>
      </w:r>
    </w:p>
    <w:p w:rsidR="008047F8" w:rsidRDefault="008047F8">
      <w:pPr>
        <w:snapToGrid w:val="0"/>
        <w:spacing w:line="300" w:lineRule="auto"/>
        <w:outlineLvl w:val="0"/>
        <w:rPr>
          <w:rFonts w:ascii="仿宋" w:eastAsia="仿宋" w:hAnsi="仿宋" w:cs="仿宋"/>
          <w:sz w:val="24"/>
        </w:rPr>
      </w:pPr>
    </w:p>
    <w:p w:rsidR="008047F8" w:rsidRDefault="008047F8">
      <w:pPr>
        <w:snapToGrid w:val="0"/>
        <w:spacing w:line="300" w:lineRule="auto"/>
        <w:outlineLvl w:val="0"/>
        <w:rPr>
          <w:rFonts w:ascii="仿宋" w:eastAsia="仿宋" w:hAnsi="仿宋" w:cs="仿宋"/>
          <w:sz w:val="24"/>
        </w:rPr>
      </w:pPr>
    </w:p>
    <w:p w:rsidR="008047F8" w:rsidRDefault="008047F8">
      <w:pPr>
        <w:snapToGrid w:val="0"/>
        <w:spacing w:line="300" w:lineRule="auto"/>
        <w:outlineLvl w:val="0"/>
        <w:rPr>
          <w:rFonts w:ascii="仿宋" w:eastAsia="仿宋" w:hAnsi="仿宋" w:cs="仿宋"/>
          <w:sz w:val="24"/>
        </w:rPr>
      </w:pPr>
    </w:p>
    <w:p w:rsidR="008047F8" w:rsidRDefault="005B17AA">
      <w:pPr>
        <w:rPr>
          <w:rFonts w:ascii="仿宋" w:eastAsia="仿宋" w:hAnsi="仿宋" w:cs="仿宋"/>
          <w:b/>
          <w:bCs/>
          <w:sz w:val="24"/>
          <w:lang w:bidi="zh-CN"/>
        </w:rPr>
      </w:pPr>
      <w:r>
        <w:rPr>
          <w:rFonts w:ascii="仿宋" w:eastAsia="仿宋" w:hAnsi="仿宋" w:cs="仿宋" w:hint="eastAsia"/>
          <w:b/>
          <w:bCs/>
          <w:sz w:val="24"/>
          <w:lang w:bidi="zh-CN"/>
        </w:rPr>
        <w:br w:type="page"/>
      </w:r>
    </w:p>
    <w:p w:rsidR="008047F8" w:rsidRDefault="005B17AA">
      <w:pPr>
        <w:spacing w:line="460" w:lineRule="exact"/>
        <w:jc w:val="center"/>
        <w:rPr>
          <w:rFonts w:ascii="仿宋" w:eastAsia="仿宋" w:hAnsi="仿宋" w:cs="仿宋"/>
          <w:b/>
          <w:sz w:val="24"/>
        </w:rPr>
      </w:pPr>
      <w:r>
        <w:rPr>
          <w:rFonts w:ascii="仿宋" w:eastAsia="仿宋" w:hAnsi="仿宋" w:cs="仿宋"/>
          <w:b/>
          <w:sz w:val="24"/>
        </w:rPr>
        <w:lastRenderedPageBreak/>
        <w:t>3</w:t>
      </w:r>
      <w:r>
        <w:rPr>
          <w:rFonts w:ascii="仿宋" w:eastAsia="仿宋" w:hAnsi="仿宋" w:cs="仿宋" w:hint="eastAsia"/>
          <w:b/>
          <w:sz w:val="24"/>
        </w:rPr>
        <w:t>、残疾人福利性单位声明函</w:t>
      </w:r>
    </w:p>
    <w:p w:rsidR="008047F8" w:rsidRDefault="005B17AA">
      <w:pPr>
        <w:spacing w:line="588" w:lineRule="exact"/>
        <w:ind w:firstLineChars="200" w:firstLine="480"/>
        <w:rPr>
          <w:rFonts w:ascii="仿宋" w:eastAsia="仿宋" w:hAnsi="仿宋" w:cs="仿宋"/>
          <w:sz w:val="24"/>
        </w:rPr>
      </w:pPr>
      <w:r>
        <w:rPr>
          <w:rFonts w:ascii="仿宋" w:eastAsia="仿宋" w:hAnsi="仿宋" w:cs="仿宋" w:hint="eastAsia"/>
          <w:sz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仿宋" w:eastAsia="仿宋" w:hAnsi="仿宋" w:cs="仿宋" w:hint="eastAsia"/>
          <w:sz w:val="24"/>
          <w:u w:val="single"/>
        </w:rPr>
        <w:t xml:space="preserve">       </w:t>
      </w:r>
      <w:r>
        <w:rPr>
          <w:rFonts w:ascii="仿宋" w:eastAsia="仿宋" w:hAnsi="仿宋" w:cs="仿宋" w:hint="eastAsia"/>
          <w:sz w:val="24"/>
        </w:rPr>
        <w:t>项目采购活动提供本单位制造的货物（由本单位承担工程/提供服务），或者提供其他残疾人福利性单位制造的货物（不包括使用非残疾人福利性单位注册商标的货物）。</w:t>
      </w:r>
    </w:p>
    <w:p w:rsidR="008047F8" w:rsidRDefault="005B17AA">
      <w:pPr>
        <w:spacing w:line="588" w:lineRule="exact"/>
        <w:ind w:firstLineChars="200" w:firstLine="480"/>
        <w:rPr>
          <w:rFonts w:ascii="仿宋" w:eastAsia="仿宋" w:hAnsi="仿宋" w:cs="仿宋"/>
          <w:sz w:val="24"/>
        </w:rPr>
      </w:pPr>
      <w:r>
        <w:rPr>
          <w:rFonts w:ascii="仿宋" w:eastAsia="仿宋" w:hAnsi="仿宋" w:cs="仿宋" w:hint="eastAsia"/>
          <w:sz w:val="24"/>
        </w:rPr>
        <w:t>本单位对上述声明的真实性负责。如有虚假，将依法承担相应责任。</w:t>
      </w:r>
    </w:p>
    <w:p w:rsidR="008047F8" w:rsidRDefault="008047F8">
      <w:pPr>
        <w:spacing w:line="588" w:lineRule="exact"/>
        <w:ind w:firstLineChars="200" w:firstLine="504"/>
        <w:rPr>
          <w:rFonts w:ascii="仿宋" w:eastAsia="仿宋" w:hAnsi="仿宋" w:cs="仿宋"/>
          <w:spacing w:val="6"/>
          <w:sz w:val="24"/>
        </w:rPr>
      </w:pPr>
    </w:p>
    <w:p w:rsidR="008047F8" w:rsidRDefault="008047F8">
      <w:pPr>
        <w:spacing w:line="588" w:lineRule="exact"/>
        <w:ind w:firstLineChars="200" w:firstLine="504"/>
        <w:rPr>
          <w:rFonts w:ascii="仿宋" w:eastAsia="仿宋" w:hAnsi="仿宋" w:cs="仿宋"/>
          <w:spacing w:val="6"/>
          <w:sz w:val="24"/>
        </w:rPr>
      </w:pPr>
    </w:p>
    <w:p w:rsidR="008047F8" w:rsidRDefault="008047F8">
      <w:pPr>
        <w:spacing w:line="588" w:lineRule="exact"/>
        <w:ind w:firstLineChars="200" w:firstLine="504"/>
        <w:rPr>
          <w:rFonts w:ascii="仿宋" w:eastAsia="仿宋" w:hAnsi="仿宋" w:cs="仿宋"/>
          <w:spacing w:val="6"/>
          <w:sz w:val="24"/>
        </w:rPr>
      </w:pPr>
    </w:p>
    <w:p w:rsidR="008047F8" w:rsidRDefault="008047F8">
      <w:pPr>
        <w:spacing w:line="588" w:lineRule="exact"/>
        <w:ind w:firstLineChars="200" w:firstLine="504"/>
        <w:rPr>
          <w:rFonts w:ascii="仿宋" w:eastAsia="仿宋" w:hAnsi="仿宋" w:cs="仿宋"/>
          <w:spacing w:val="6"/>
          <w:sz w:val="24"/>
        </w:rPr>
      </w:pPr>
    </w:p>
    <w:p w:rsidR="008047F8" w:rsidRDefault="005B17AA">
      <w:pPr>
        <w:tabs>
          <w:tab w:val="left" w:pos="4860"/>
        </w:tabs>
        <w:spacing w:line="588" w:lineRule="exact"/>
        <w:ind w:right="1560" w:firstLineChars="200" w:firstLine="504"/>
        <w:jc w:val="center"/>
        <w:rPr>
          <w:rFonts w:ascii="仿宋" w:eastAsia="仿宋" w:hAnsi="仿宋" w:cs="仿宋"/>
          <w:sz w:val="24"/>
        </w:rPr>
      </w:pPr>
      <w:r>
        <w:rPr>
          <w:rFonts w:ascii="仿宋" w:eastAsia="仿宋" w:hAnsi="仿宋" w:cs="仿宋" w:hint="eastAsia"/>
          <w:spacing w:val="6"/>
          <w:sz w:val="24"/>
        </w:rPr>
        <w:t xml:space="preserve">             </w:t>
      </w:r>
      <w:r>
        <w:rPr>
          <w:rFonts w:ascii="仿宋" w:eastAsia="仿宋" w:hAnsi="仿宋" w:cs="仿宋" w:hint="eastAsia"/>
          <w:sz w:val="24"/>
        </w:rPr>
        <w:t xml:space="preserve">           供应商全称（盖章）：</w:t>
      </w:r>
    </w:p>
    <w:p w:rsidR="008047F8" w:rsidRDefault="005B17AA">
      <w:pPr>
        <w:tabs>
          <w:tab w:val="left" w:pos="4860"/>
        </w:tabs>
        <w:spacing w:line="588" w:lineRule="exact"/>
        <w:ind w:right="1560" w:firstLineChars="200" w:firstLine="480"/>
        <w:jc w:val="center"/>
        <w:rPr>
          <w:rFonts w:ascii="仿宋" w:eastAsia="仿宋" w:hAnsi="仿宋" w:cs="仿宋"/>
          <w:sz w:val="24"/>
        </w:rPr>
      </w:pPr>
      <w:r>
        <w:rPr>
          <w:rFonts w:ascii="仿宋" w:eastAsia="仿宋" w:hAnsi="仿宋" w:cs="仿宋" w:hint="eastAsia"/>
          <w:sz w:val="24"/>
        </w:rPr>
        <w:t xml:space="preserve">              日  期：</w:t>
      </w:r>
    </w:p>
    <w:p w:rsidR="008047F8" w:rsidRDefault="008047F8">
      <w:pPr>
        <w:ind w:firstLine="420"/>
        <w:rPr>
          <w:rFonts w:ascii="仿宋" w:eastAsia="仿宋" w:hAnsi="仿宋" w:cs="仿宋"/>
          <w:sz w:val="24"/>
        </w:rPr>
      </w:pPr>
    </w:p>
    <w:p w:rsidR="008047F8" w:rsidRDefault="008047F8">
      <w:pPr>
        <w:snapToGrid w:val="0"/>
        <w:spacing w:line="300" w:lineRule="auto"/>
        <w:outlineLvl w:val="0"/>
        <w:rPr>
          <w:rFonts w:ascii="仿宋" w:eastAsia="仿宋" w:hAnsi="仿宋" w:cs="仿宋"/>
          <w:sz w:val="28"/>
          <w:szCs w:val="28"/>
        </w:rPr>
      </w:pPr>
    </w:p>
    <w:p w:rsidR="008047F8" w:rsidRDefault="008047F8">
      <w:pPr>
        <w:snapToGrid w:val="0"/>
        <w:spacing w:line="300" w:lineRule="auto"/>
        <w:outlineLvl w:val="0"/>
        <w:rPr>
          <w:rFonts w:ascii="仿宋" w:eastAsia="仿宋" w:hAnsi="仿宋" w:cs="仿宋"/>
          <w:sz w:val="28"/>
          <w:szCs w:val="28"/>
        </w:rPr>
      </w:pPr>
    </w:p>
    <w:p w:rsidR="008047F8" w:rsidRDefault="008047F8">
      <w:pPr>
        <w:snapToGrid w:val="0"/>
        <w:spacing w:line="300" w:lineRule="auto"/>
        <w:outlineLvl w:val="0"/>
        <w:rPr>
          <w:rFonts w:ascii="仿宋" w:eastAsia="仿宋" w:hAnsi="仿宋" w:cs="仿宋"/>
          <w:sz w:val="28"/>
          <w:szCs w:val="28"/>
        </w:rPr>
      </w:pPr>
    </w:p>
    <w:p w:rsidR="008047F8" w:rsidRDefault="008047F8">
      <w:pPr>
        <w:snapToGrid w:val="0"/>
        <w:spacing w:line="300" w:lineRule="auto"/>
        <w:outlineLvl w:val="0"/>
        <w:rPr>
          <w:rFonts w:ascii="仿宋" w:eastAsia="仿宋" w:hAnsi="仿宋" w:cs="仿宋"/>
          <w:sz w:val="28"/>
          <w:szCs w:val="28"/>
        </w:rPr>
      </w:pPr>
    </w:p>
    <w:p w:rsidR="008047F8" w:rsidRDefault="008047F8">
      <w:pPr>
        <w:snapToGrid w:val="0"/>
        <w:spacing w:line="300" w:lineRule="auto"/>
        <w:outlineLvl w:val="0"/>
        <w:rPr>
          <w:rFonts w:ascii="仿宋" w:eastAsia="仿宋" w:hAnsi="仿宋" w:cs="仿宋"/>
          <w:sz w:val="28"/>
          <w:szCs w:val="28"/>
        </w:rPr>
      </w:pPr>
    </w:p>
    <w:p w:rsidR="008047F8" w:rsidRDefault="008047F8">
      <w:pPr>
        <w:snapToGrid w:val="0"/>
        <w:spacing w:line="300" w:lineRule="auto"/>
        <w:outlineLvl w:val="0"/>
        <w:rPr>
          <w:rFonts w:ascii="仿宋" w:eastAsia="仿宋" w:hAnsi="仿宋" w:cs="仿宋"/>
          <w:sz w:val="28"/>
          <w:szCs w:val="28"/>
        </w:rPr>
      </w:pPr>
    </w:p>
    <w:p w:rsidR="008047F8" w:rsidRDefault="005B17AA">
      <w:pPr>
        <w:rPr>
          <w:rFonts w:ascii="仿宋" w:eastAsia="仿宋" w:hAnsi="仿宋" w:cs="仿宋"/>
          <w:b/>
          <w:bCs/>
          <w:sz w:val="32"/>
          <w:szCs w:val="32"/>
        </w:rPr>
      </w:pPr>
      <w:r>
        <w:rPr>
          <w:rFonts w:ascii="仿宋" w:eastAsia="仿宋" w:hAnsi="仿宋" w:cs="仿宋" w:hint="eastAsia"/>
          <w:b/>
          <w:bCs/>
          <w:sz w:val="32"/>
          <w:szCs w:val="32"/>
        </w:rPr>
        <w:br w:type="page"/>
      </w:r>
    </w:p>
    <w:p w:rsidR="008047F8" w:rsidRDefault="005B17AA">
      <w:pPr>
        <w:snapToGrid w:val="0"/>
        <w:spacing w:line="420" w:lineRule="exact"/>
        <w:jc w:val="center"/>
        <w:outlineLvl w:val="3"/>
        <w:rPr>
          <w:rFonts w:ascii="仿宋" w:eastAsia="仿宋" w:hAnsi="仿宋" w:cs="仿宋"/>
          <w:b/>
          <w:bCs/>
          <w:sz w:val="24"/>
        </w:rPr>
      </w:pPr>
      <w:r>
        <w:rPr>
          <w:rFonts w:ascii="仿宋" w:eastAsia="仿宋" w:hAnsi="仿宋" w:cs="仿宋"/>
          <w:b/>
          <w:bCs/>
          <w:sz w:val="24"/>
        </w:rPr>
        <w:lastRenderedPageBreak/>
        <w:t>4</w:t>
      </w:r>
      <w:r>
        <w:rPr>
          <w:rFonts w:ascii="仿宋" w:eastAsia="仿宋" w:hAnsi="仿宋" w:cs="仿宋" w:hint="eastAsia"/>
          <w:b/>
          <w:bCs/>
          <w:sz w:val="24"/>
        </w:rPr>
        <w:t>、监狱和戒毒企业证明材料</w:t>
      </w:r>
    </w:p>
    <w:p w:rsidR="008047F8" w:rsidRDefault="008047F8">
      <w:pPr>
        <w:snapToGrid w:val="0"/>
        <w:spacing w:line="420" w:lineRule="exact"/>
        <w:ind w:firstLineChars="177" w:firstLine="425"/>
        <w:rPr>
          <w:rFonts w:ascii="仿宋" w:eastAsia="仿宋" w:hAnsi="仿宋" w:cs="仿宋"/>
          <w:sz w:val="24"/>
        </w:rPr>
      </w:pPr>
    </w:p>
    <w:p w:rsidR="008047F8" w:rsidRDefault="005B17AA">
      <w:pPr>
        <w:snapToGrid w:val="0"/>
        <w:spacing w:line="420" w:lineRule="exact"/>
        <w:ind w:firstLineChars="177" w:firstLine="426"/>
        <w:rPr>
          <w:rFonts w:ascii="仿宋" w:eastAsia="仿宋" w:hAnsi="仿宋" w:cs="仿宋"/>
          <w:b/>
          <w:sz w:val="24"/>
        </w:rPr>
      </w:pPr>
      <w:r>
        <w:rPr>
          <w:rFonts w:ascii="仿宋" w:eastAsia="仿宋" w:hAnsi="仿宋" w:cs="仿宋" w:hint="eastAsia"/>
          <w:b/>
          <w:sz w:val="24"/>
        </w:rPr>
        <w:t>（格式自拟）</w:t>
      </w:r>
    </w:p>
    <w:p w:rsidR="008047F8" w:rsidRDefault="008047F8">
      <w:pPr>
        <w:snapToGrid w:val="0"/>
        <w:spacing w:line="420" w:lineRule="exact"/>
        <w:ind w:firstLineChars="177" w:firstLine="425"/>
        <w:rPr>
          <w:rFonts w:ascii="仿宋" w:eastAsia="仿宋" w:hAnsi="仿宋" w:cs="仿宋"/>
          <w:sz w:val="24"/>
        </w:rPr>
      </w:pPr>
    </w:p>
    <w:p w:rsidR="008047F8" w:rsidRDefault="005B17AA">
      <w:pPr>
        <w:snapToGrid w:val="0"/>
        <w:spacing w:line="420" w:lineRule="exact"/>
        <w:ind w:firstLineChars="236" w:firstLine="566"/>
        <w:rPr>
          <w:rFonts w:ascii="仿宋" w:eastAsia="仿宋" w:hAnsi="仿宋" w:cs="仿宋"/>
          <w:sz w:val="24"/>
        </w:rPr>
      </w:pPr>
      <w:r>
        <w:rPr>
          <w:rFonts w:ascii="仿宋" w:eastAsia="仿宋" w:hAnsi="仿宋" w:cs="仿宋" w:hint="eastAsia"/>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rsidR="008047F8" w:rsidRDefault="008047F8">
      <w:pPr>
        <w:rPr>
          <w:rFonts w:ascii="仿宋" w:eastAsia="仿宋" w:hAnsi="仿宋" w:cs="仿宋"/>
        </w:rPr>
      </w:pPr>
    </w:p>
    <w:sectPr w:rsidR="008047F8">
      <w:footerReference w:type="default" r:id="rId8"/>
      <w:pgSz w:w="11907" w:h="16839"/>
      <w:pgMar w:top="1418" w:right="1588" w:bottom="1418" w:left="1588" w:header="851" w:footer="851"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046" w:rsidRDefault="00D33046">
      <w:r>
        <w:separator/>
      </w:r>
    </w:p>
  </w:endnote>
  <w:endnote w:type="continuationSeparator" w:id="0">
    <w:p w:rsidR="00D33046" w:rsidRDefault="00D3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7F8" w:rsidRDefault="005B17AA">
    <w:pPr>
      <w:pStyle w:val="a8"/>
      <w:jc w:val="center"/>
    </w:pPr>
    <w:r>
      <w:fldChar w:fldCharType="begin"/>
    </w:r>
    <w:r>
      <w:instrText xml:space="preserve"> PAGE   \* MERGEFORMAT </w:instrText>
    </w:r>
    <w:r>
      <w:fldChar w:fldCharType="separate"/>
    </w:r>
    <w:r w:rsidR="00B17292" w:rsidRPr="00B17292">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046" w:rsidRDefault="00D33046">
      <w:r>
        <w:separator/>
      </w:r>
    </w:p>
  </w:footnote>
  <w:footnote w:type="continuationSeparator" w:id="0">
    <w:p w:rsidR="00D33046" w:rsidRDefault="00D33046">
      <w:r>
        <w:continuationSeparator/>
      </w:r>
    </w:p>
  </w:footnote>
  <w:footnote w:id="1">
    <w:p w:rsidR="008047F8" w:rsidRDefault="005B17AA">
      <w:r>
        <w:rPr>
          <w:rStyle w:val="af"/>
        </w:rPr>
        <w:footnoteRef/>
      </w:r>
      <w:r>
        <w:rPr>
          <w:rFonts w:ascii="宋体" w:hAnsi="宋体" w:cs="宋体"/>
          <w:sz w:val="18"/>
          <w:szCs w:val="18"/>
        </w:rPr>
        <w:t>从业人员、营业收入、资产总额填报上一年度数据，无上一年度数据的新成立企业可不填报</w:t>
      </w:r>
    </w:p>
    <w:p w:rsidR="008047F8" w:rsidRDefault="008047F8">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AE3DC"/>
    <w:multiLevelType w:val="singleLevel"/>
    <w:tmpl w:val="3FBAE3DC"/>
    <w:lvl w:ilvl="0">
      <w:start w:val="2"/>
      <w:numFmt w:val="decimal"/>
      <w:suff w:val="nothing"/>
      <w:lvlText w:val="（%1）"/>
      <w:lvlJc w:val="left"/>
    </w:lvl>
  </w:abstractNum>
  <w:abstractNum w:abstractNumId="1">
    <w:nsid w:val="68EA941D"/>
    <w:multiLevelType w:val="singleLevel"/>
    <w:tmpl w:val="68EA941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YTUyOTBlYjBiMDdkNGE3OWEwNTU0YWIxZGZlZmUifQ=="/>
  </w:docVars>
  <w:rsids>
    <w:rsidRoot w:val="FE560821"/>
    <w:rsid w:val="BF5E5E63"/>
    <w:rsid w:val="CCF5D33B"/>
    <w:rsid w:val="DC9F28D1"/>
    <w:rsid w:val="DF96EE47"/>
    <w:rsid w:val="F4AFC934"/>
    <w:rsid w:val="FE3FEA49"/>
    <w:rsid w:val="FE560821"/>
    <w:rsid w:val="FEED31D0"/>
    <w:rsid w:val="FFB537C3"/>
    <w:rsid w:val="00035194"/>
    <w:rsid w:val="000E7C8E"/>
    <w:rsid w:val="001859EC"/>
    <w:rsid w:val="005B17AA"/>
    <w:rsid w:val="00602ACB"/>
    <w:rsid w:val="0069094A"/>
    <w:rsid w:val="006C69EE"/>
    <w:rsid w:val="00741D63"/>
    <w:rsid w:val="007F6B0C"/>
    <w:rsid w:val="008047F8"/>
    <w:rsid w:val="00A019DD"/>
    <w:rsid w:val="00A0720F"/>
    <w:rsid w:val="00B17292"/>
    <w:rsid w:val="00D33046"/>
    <w:rsid w:val="00D76513"/>
    <w:rsid w:val="00E5560B"/>
    <w:rsid w:val="00EC32E0"/>
    <w:rsid w:val="00FE65B2"/>
    <w:rsid w:val="030671D3"/>
    <w:rsid w:val="15FA2BC8"/>
    <w:rsid w:val="16603CA9"/>
    <w:rsid w:val="181C033F"/>
    <w:rsid w:val="1ADC0421"/>
    <w:rsid w:val="1C5F0115"/>
    <w:rsid w:val="1E9217B7"/>
    <w:rsid w:val="20A13715"/>
    <w:rsid w:val="29BB2216"/>
    <w:rsid w:val="2B401BC0"/>
    <w:rsid w:val="2F971030"/>
    <w:rsid w:val="2FAB0637"/>
    <w:rsid w:val="2FFD56CC"/>
    <w:rsid w:val="33EA70A8"/>
    <w:rsid w:val="35857AF0"/>
    <w:rsid w:val="37AD0C76"/>
    <w:rsid w:val="384135D9"/>
    <w:rsid w:val="3BDD33D3"/>
    <w:rsid w:val="3E78BE99"/>
    <w:rsid w:val="430408DB"/>
    <w:rsid w:val="46B968AA"/>
    <w:rsid w:val="474914A6"/>
    <w:rsid w:val="4AE80EAE"/>
    <w:rsid w:val="4CDD6299"/>
    <w:rsid w:val="4FFFEBA2"/>
    <w:rsid w:val="565B0315"/>
    <w:rsid w:val="57FD86A7"/>
    <w:rsid w:val="5A2639D7"/>
    <w:rsid w:val="5EDDE022"/>
    <w:rsid w:val="6A6A2B27"/>
    <w:rsid w:val="6BDE8349"/>
    <w:rsid w:val="6DD369BE"/>
    <w:rsid w:val="6EDDA444"/>
    <w:rsid w:val="6F9BD3FF"/>
    <w:rsid w:val="73EC545D"/>
    <w:rsid w:val="77F4ADCC"/>
    <w:rsid w:val="78C47DA6"/>
    <w:rsid w:val="7A8E6170"/>
    <w:rsid w:val="7D7FD99B"/>
    <w:rsid w:val="7F73D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16A453-F6A8-4395-9D57-E478DAF5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qFormat="1"/>
    <w:lsdException w:name="Normal Indent" w:qFormat="1"/>
    <w:lsdException w:name="annotation text" w:qFormat="1"/>
    <w:lsdException w:name="footer" w:uiPriority="99" w:qFormat="1"/>
    <w:lsdException w:name="caption" w:semiHidden="1" w:unhideWhenUsed="1" w:qFormat="1"/>
    <w:lsdException w:name="envelope return" w:uiPriority="99" w:unhideWhenUsed="1" w:qFormat="1"/>
    <w:lsdException w:name="footnote reference" w:qFormat="1"/>
    <w:lsdException w:name="Title" w:qFormat="1"/>
    <w:lsdException w:name="Default Paragraph Font" w:uiPriority="1" w:unhideWhenUsed="1"/>
    <w:lsdException w:name="Body Text" w:uiPriority="99"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4">
    <w:name w:val="heading 4"/>
    <w:basedOn w:val="a"/>
    <w:next w:val="a"/>
    <w:unhideWhenUsed/>
    <w:qFormat/>
    <w:pPr>
      <w:keepNext/>
      <w:keepLines/>
      <w:spacing w:before="40" w:after="50" w:line="372" w:lineRule="auto"/>
      <w:outlineLvl w:val="3"/>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line="400" w:lineRule="exact"/>
    </w:pPr>
    <w:rPr>
      <w:rFonts w:ascii="楷体_GB2312" w:hAnsi="Calibri"/>
      <w:kern w:val="0"/>
      <w:sz w:val="28"/>
      <w:szCs w:val="20"/>
    </w:rPr>
  </w:style>
  <w:style w:type="paragraph" w:styleId="a4">
    <w:name w:val="Normal Indent"/>
    <w:basedOn w:val="a"/>
    <w:qFormat/>
    <w:pPr>
      <w:ind w:firstLine="420"/>
    </w:pPr>
    <w:rPr>
      <w:szCs w:val="20"/>
    </w:rPr>
  </w:style>
  <w:style w:type="paragraph" w:styleId="a5">
    <w:name w:val="annotation text"/>
    <w:basedOn w:val="a"/>
    <w:qFormat/>
    <w:pPr>
      <w:jc w:val="left"/>
    </w:pPr>
  </w:style>
  <w:style w:type="paragraph" w:styleId="a6">
    <w:name w:val="Body Text Indent"/>
    <w:basedOn w:val="a"/>
    <w:next w:val="a7"/>
    <w:qFormat/>
    <w:pPr>
      <w:spacing w:after="120"/>
      <w:ind w:leftChars="200" w:left="420"/>
    </w:pPr>
  </w:style>
  <w:style w:type="paragraph" w:styleId="a7">
    <w:name w:val="envelope return"/>
    <w:basedOn w:val="a"/>
    <w:uiPriority w:val="99"/>
    <w:unhideWhenUsed/>
    <w:qFormat/>
    <w:pPr>
      <w:snapToGrid w:val="0"/>
    </w:pPr>
    <w:rPr>
      <w:rFonts w:ascii="Arial" w:hAnsi="Arial"/>
    </w:rPr>
  </w:style>
  <w:style w:type="paragraph" w:styleId="40">
    <w:name w:val="index 4"/>
    <w:basedOn w:val="a"/>
    <w:next w:val="a"/>
    <w:semiHidden/>
    <w:qFormat/>
    <w:pPr>
      <w:ind w:left="1260"/>
    </w:p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footnote text"/>
    <w:basedOn w:val="a"/>
    <w:pPr>
      <w:snapToGrid w:val="0"/>
      <w:jc w:val="left"/>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6"/>
    <w:uiPriority w:val="99"/>
    <w:unhideWhenUsed/>
    <w:qFormat/>
    <w:pPr>
      <w:ind w:firstLineChars="200" w:firstLine="420"/>
    </w:p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1"/>
    <w:rPr>
      <w:color w:val="000000"/>
      <w:u w:val="none"/>
    </w:rPr>
  </w:style>
  <w:style w:type="character" w:styleId="ad">
    <w:name w:val="Emphasis"/>
    <w:basedOn w:val="a1"/>
    <w:qFormat/>
    <w:rPr>
      <w:i/>
    </w:rPr>
  </w:style>
  <w:style w:type="character" w:styleId="ae">
    <w:name w:val="Hyperlink"/>
    <w:basedOn w:val="a1"/>
    <w:rPr>
      <w:color w:val="000000"/>
      <w:u w:val="none"/>
    </w:rPr>
  </w:style>
  <w:style w:type="character" w:styleId="af">
    <w:name w:val="footnote reference"/>
    <w:qFormat/>
    <w:rPr>
      <w:vertAlign w:val="superscript"/>
    </w:rPr>
  </w:style>
  <w:style w:type="paragraph" w:customStyle="1" w:styleId="20">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af0">
    <w:name w:val="普通正文"/>
    <w:basedOn w:val="a"/>
    <w:qFormat/>
    <w:pPr>
      <w:adjustRightInd w:val="0"/>
      <w:spacing w:before="120" w:after="120" w:line="360" w:lineRule="auto"/>
      <w:ind w:left="-2" w:right="120" w:firstLine="480"/>
      <w:jc w:val="center"/>
      <w:textAlignment w:val="baseline"/>
    </w:pPr>
    <w:rPr>
      <w:rFonts w:ascii="Arial" w:hAnsi="Arial"/>
      <w:kern w:val="0"/>
      <w:sz w:val="24"/>
    </w:rPr>
  </w:style>
  <w:style w:type="paragraph" w:styleId="af1">
    <w:name w:val="List Paragraph"/>
    <w:basedOn w:val="a"/>
    <w:uiPriority w:val="99"/>
    <w:unhideWhenUsed/>
    <w:qFormat/>
    <w:pPr>
      <w:ind w:firstLineChars="200" w:firstLine="420"/>
    </w:pPr>
  </w:style>
  <w:style w:type="paragraph" w:customStyle="1" w:styleId="1">
    <w:name w:val="列表段落1"/>
    <w:basedOn w:val="a"/>
    <w:qFormat/>
    <w:pPr>
      <w:ind w:firstLineChars="200" w:firstLine="420"/>
    </w:pPr>
    <w:rPr>
      <w:rFonts w:ascii="宋体"/>
      <w:kern w:val="0"/>
      <w:sz w:val="34"/>
    </w:rPr>
  </w:style>
  <w:style w:type="character" w:customStyle="1" w:styleId="fa">
    <w:name w:val="fa"/>
    <w:basedOn w:val="a1"/>
    <w:rPr>
      <w:color w:val="333333"/>
      <w:sz w:val="19"/>
      <w:szCs w:val="19"/>
    </w:rPr>
  </w:style>
  <w:style w:type="character" w:customStyle="1" w:styleId="nth-child1">
    <w:name w:val="nth-child(1)"/>
    <w:basedOn w:val="a1"/>
    <w:qFormat/>
  </w:style>
  <w:style w:type="paragraph" w:customStyle="1" w:styleId="10">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2992F-7856-4CC7-BE2E-4A967077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40</Pages>
  <Words>3012</Words>
  <Characters>17169</Characters>
  <Application>Microsoft Office Word</Application>
  <DocSecurity>0</DocSecurity>
  <Lines>143</Lines>
  <Paragraphs>40</Paragraphs>
  <ScaleCrop>false</ScaleCrop>
  <Company>Microsoft</Company>
  <LinksUpToDate>false</LinksUpToDate>
  <CharactersWithSpaces>20141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徐广舒</cp:lastModifiedBy>
  <cp:revision>3</cp:revision>
  <dcterms:created xsi:type="dcterms:W3CDTF">2023-03-14T00:52:00Z</dcterms:created>
  <dcterms:modified xsi:type="dcterms:W3CDTF">2023-05-30T01:39:00Z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588F742DBAB37B73E9765C6450D6F9AB_43</vt:lpwstr>
  </property>
</Properties>
</file>