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628" w:rsidRDefault="00F12628">
      <w:pPr>
        <w:spacing w:line="360" w:lineRule="auto"/>
        <w:jc w:val="center"/>
        <w:rPr>
          <w:rFonts w:ascii="宋体" w:hAnsi="宋体" w:cs="宋体"/>
          <w:b/>
          <w:bCs/>
          <w:sz w:val="48"/>
          <w:szCs w:val="48"/>
        </w:rPr>
      </w:pPr>
    </w:p>
    <w:p w:rsidR="00F12628" w:rsidRDefault="000A763F">
      <w:pPr>
        <w:spacing w:line="360" w:lineRule="auto"/>
        <w:jc w:val="center"/>
        <w:rPr>
          <w:rFonts w:ascii="宋体" w:hAnsi="宋体" w:cs="宋体"/>
          <w:b/>
          <w:bCs/>
          <w:sz w:val="48"/>
          <w:szCs w:val="48"/>
        </w:rPr>
      </w:pPr>
      <w:r>
        <w:rPr>
          <w:rFonts w:ascii="宋体" w:hAnsi="宋体" w:cs="宋体" w:hint="eastAsia"/>
          <w:b/>
          <w:bCs/>
          <w:sz w:val="48"/>
          <w:szCs w:val="48"/>
        </w:rPr>
        <w:t>南通职业大学电子学院创业楼办公室改造项目</w:t>
      </w:r>
    </w:p>
    <w:p w:rsidR="00F12628" w:rsidRDefault="00F12628">
      <w:pPr>
        <w:spacing w:line="360" w:lineRule="auto"/>
        <w:jc w:val="center"/>
        <w:rPr>
          <w:rFonts w:ascii="宋体" w:hAnsi="宋体" w:cs="宋体"/>
          <w:b/>
          <w:bCs/>
          <w:sz w:val="96"/>
          <w:szCs w:val="96"/>
        </w:rPr>
      </w:pPr>
    </w:p>
    <w:p w:rsidR="00F12628" w:rsidRDefault="00F12628">
      <w:pPr>
        <w:pStyle w:val="24"/>
        <w:ind w:firstLine="1928"/>
        <w:rPr>
          <w:rFonts w:cs="宋体"/>
          <w:b/>
          <w:bCs/>
          <w:sz w:val="96"/>
          <w:szCs w:val="96"/>
        </w:rPr>
      </w:pPr>
    </w:p>
    <w:p w:rsidR="00F12628" w:rsidRDefault="00F12628">
      <w:pPr>
        <w:pStyle w:val="32"/>
      </w:pPr>
    </w:p>
    <w:p w:rsidR="00F12628" w:rsidRDefault="000A763F">
      <w:pPr>
        <w:spacing w:line="360" w:lineRule="auto"/>
        <w:jc w:val="center"/>
        <w:rPr>
          <w:rFonts w:ascii="宋体" w:hAnsi="宋体" w:cs="宋体"/>
          <w:b/>
          <w:bCs/>
          <w:sz w:val="96"/>
          <w:szCs w:val="96"/>
          <w:u w:val="single"/>
        </w:rPr>
      </w:pPr>
      <w:r>
        <w:rPr>
          <w:rFonts w:ascii="宋体" w:hAnsi="宋体" w:cs="宋体" w:hint="eastAsia"/>
          <w:b/>
          <w:bCs/>
          <w:sz w:val="96"/>
          <w:szCs w:val="96"/>
        </w:rPr>
        <w:t>招标文件</w:t>
      </w:r>
    </w:p>
    <w:p w:rsidR="00F12628" w:rsidRDefault="000A763F">
      <w:pPr>
        <w:spacing w:line="360" w:lineRule="auto"/>
        <w:jc w:val="center"/>
        <w:rPr>
          <w:rFonts w:ascii="宋体" w:hAnsi="宋体" w:cs="宋体"/>
          <w:b/>
          <w:bCs/>
          <w:sz w:val="36"/>
          <w:szCs w:val="36"/>
        </w:rPr>
      </w:pPr>
      <w:r>
        <w:rPr>
          <w:rFonts w:ascii="宋体" w:hAnsi="宋体" w:cs="宋体" w:hint="eastAsia"/>
          <w:b/>
          <w:bCs/>
          <w:sz w:val="36"/>
          <w:szCs w:val="36"/>
        </w:rPr>
        <w:t>（工程量清单计价）</w:t>
      </w:r>
    </w:p>
    <w:p w:rsidR="00F12628" w:rsidRDefault="00F12628">
      <w:pPr>
        <w:spacing w:line="360" w:lineRule="auto"/>
        <w:ind w:firstLineChars="1100" w:firstLine="3092"/>
        <w:rPr>
          <w:rFonts w:ascii="宋体" w:hAnsi="宋体" w:cs="宋体"/>
          <w:b/>
          <w:bCs/>
          <w:color w:val="000000" w:themeColor="text1"/>
          <w:sz w:val="28"/>
          <w:szCs w:val="28"/>
        </w:rPr>
      </w:pPr>
    </w:p>
    <w:p w:rsidR="00F12628" w:rsidRDefault="000A763F">
      <w:pPr>
        <w:spacing w:line="360" w:lineRule="auto"/>
        <w:ind w:firstLineChars="1100" w:firstLine="3092"/>
        <w:rPr>
          <w:rFonts w:ascii="宋体" w:hAnsi="宋体" w:cs="宋体"/>
          <w:b/>
          <w:bCs/>
          <w:sz w:val="25"/>
        </w:rPr>
      </w:pPr>
      <w:r>
        <w:rPr>
          <w:rFonts w:ascii="宋体" w:hAnsi="宋体" w:cs="宋体" w:hint="eastAsia"/>
          <w:b/>
          <w:bCs/>
          <w:color w:val="000000" w:themeColor="text1"/>
          <w:sz w:val="28"/>
          <w:szCs w:val="28"/>
        </w:rPr>
        <w:t>项目编号：</w:t>
      </w:r>
      <w:r>
        <w:rPr>
          <w:rFonts w:ascii="宋体" w:hAnsi="宋体" w:cs="宋体" w:hint="eastAsia"/>
          <w:b/>
          <w:bCs/>
          <w:color w:val="000000" w:themeColor="text1"/>
          <w:sz w:val="28"/>
          <w:szCs w:val="28"/>
        </w:rPr>
        <w:t>DFHX2023104</w:t>
      </w:r>
    </w:p>
    <w:p w:rsidR="00F12628" w:rsidRDefault="00F12628">
      <w:pPr>
        <w:spacing w:line="360" w:lineRule="auto"/>
        <w:jc w:val="center"/>
        <w:rPr>
          <w:rFonts w:ascii="宋体" w:hAnsi="宋体" w:cs="宋体"/>
          <w:sz w:val="25"/>
        </w:rPr>
      </w:pPr>
    </w:p>
    <w:p w:rsidR="00F12628" w:rsidRDefault="00F12628">
      <w:pPr>
        <w:spacing w:line="360" w:lineRule="auto"/>
        <w:jc w:val="center"/>
        <w:rPr>
          <w:rFonts w:ascii="宋体" w:hAnsi="宋体" w:cs="宋体"/>
          <w:sz w:val="25"/>
        </w:rPr>
      </w:pPr>
    </w:p>
    <w:p w:rsidR="00F12628" w:rsidRDefault="00F12628">
      <w:pPr>
        <w:spacing w:line="360" w:lineRule="auto"/>
        <w:jc w:val="center"/>
        <w:rPr>
          <w:rFonts w:ascii="宋体" w:hAnsi="宋体" w:cs="宋体"/>
          <w:sz w:val="25"/>
        </w:rPr>
      </w:pPr>
    </w:p>
    <w:p w:rsidR="00F12628" w:rsidRDefault="00F12628">
      <w:pPr>
        <w:spacing w:line="360" w:lineRule="auto"/>
        <w:jc w:val="center"/>
        <w:rPr>
          <w:rFonts w:ascii="宋体" w:hAnsi="宋体" w:cs="宋体"/>
          <w:sz w:val="25"/>
        </w:rPr>
      </w:pPr>
    </w:p>
    <w:p w:rsidR="00F12628" w:rsidRDefault="00F12628">
      <w:pPr>
        <w:spacing w:line="360" w:lineRule="auto"/>
        <w:jc w:val="center"/>
        <w:rPr>
          <w:rFonts w:ascii="宋体" w:hAnsi="宋体" w:cs="宋体"/>
          <w:sz w:val="25"/>
        </w:rPr>
      </w:pPr>
    </w:p>
    <w:p w:rsidR="00F12628" w:rsidRDefault="00F12628">
      <w:pPr>
        <w:pStyle w:val="11"/>
        <w:rPr>
          <w:rFonts w:ascii="宋体" w:hAnsi="宋体" w:cs="宋体"/>
          <w:b/>
          <w:bCs/>
          <w:sz w:val="32"/>
          <w:szCs w:val="32"/>
        </w:rPr>
      </w:pPr>
    </w:p>
    <w:p w:rsidR="00F12628" w:rsidRDefault="000A763F">
      <w:pPr>
        <w:spacing w:line="360" w:lineRule="auto"/>
        <w:ind w:firstLineChars="600" w:firstLine="1928"/>
        <w:rPr>
          <w:rFonts w:ascii="宋体" w:hAnsi="宋体" w:cs="宋体"/>
          <w:b/>
          <w:bCs/>
          <w:sz w:val="32"/>
          <w:szCs w:val="32"/>
        </w:rPr>
      </w:pPr>
      <w:r>
        <w:rPr>
          <w:rFonts w:ascii="宋体" w:hAnsi="宋体" w:cs="宋体" w:hint="eastAsia"/>
          <w:b/>
          <w:bCs/>
          <w:sz w:val="32"/>
          <w:szCs w:val="32"/>
        </w:rPr>
        <w:t>招</w:t>
      </w:r>
      <w:r>
        <w:rPr>
          <w:rFonts w:ascii="宋体" w:hAnsi="宋体" w:cs="宋体" w:hint="eastAsia"/>
          <w:b/>
          <w:bCs/>
          <w:sz w:val="32"/>
          <w:szCs w:val="32"/>
        </w:rPr>
        <w:t xml:space="preserve"> </w:t>
      </w:r>
      <w:r>
        <w:rPr>
          <w:rFonts w:ascii="宋体" w:hAnsi="宋体" w:cs="宋体" w:hint="eastAsia"/>
          <w:b/>
          <w:bCs/>
          <w:sz w:val="32"/>
          <w:szCs w:val="32"/>
        </w:rPr>
        <w:t>标</w:t>
      </w:r>
      <w:r>
        <w:rPr>
          <w:rFonts w:ascii="宋体" w:hAnsi="宋体" w:cs="宋体" w:hint="eastAsia"/>
          <w:b/>
          <w:bCs/>
          <w:sz w:val="32"/>
          <w:szCs w:val="32"/>
        </w:rPr>
        <w:t xml:space="preserve"> </w:t>
      </w:r>
      <w:r>
        <w:rPr>
          <w:rFonts w:ascii="宋体" w:hAnsi="宋体" w:cs="宋体" w:hint="eastAsia"/>
          <w:b/>
          <w:bCs/>
          <w:sz w:val="32"/>
          <w:szCs w:val="32"/>
        </w:rPr>
        <w:t>单</w:t>
      </w:r>
      <w:r>
        <w:rPr>
          <w:rFonts w:ascii="宋体" w:hAnsi="宋体" w:cs="宋体" w:hint="eastAsia"/>
          <w:b/>
          <w:bCs/>
          <w:sz w:val="32"/>
          <w:szCs w:val="32"/>
        </w:rPr>
        <w:t xml:space="preserve">  </w:t>
      </w:r>
      <w:r>
        <w:rPr>
          <w:rFonts w:ascii="宋体" w:hAnsi="宋体" w:cs="宋体" w:hint="eastAsia"/>
          <w:b/>
          <w:bCs/>
          <w:sz w:val="32"/>
          <w:szCs w:val="32"/>
        </w:rPr>
        <w:t>位：南通职业大学</w:t>
      </w:r>
    </w:p>
    <w:p w:rsidR="00F12628" w:rsidRDefault="000A763F">
      <w:pPr>
        <w:spacing w:line="360" w:lineRule="auto"/>
        <w:ind w:firstLineChars="600" w:firstLine="1928"/>
        <w:rPr>
          <w:rFonts w:ascii="宋体" w:hAnsi="宋体" w:cs="宋体"/>
          <w:b/>
          <w:bCs/>
          <w:sz w:val="32"/>
          <w:szCs w:val="32"/>
        </w:rPr>
      </w:pPr>
      <w:r>
        <w:rPr>
          <w:rFonts w:ascii="宋体" w:hAnsi="宋体" w:cs="宋体" w:hint="eastAsia"/>
          <w:b/>
          <w:bCs/>
          <w:sz w:val="32"/>
          <w:szCs w:val="32"/>
        </w:rPr>
        <w:t>招标代理单位：东方华星建设管理（江苏）有限公司</w:t>
      </w:r>
    </w:p>
    <w:p w:rsidR="00F12628" w:rsidRDefault="000A763F">
      <w:pPr>
        <w:pStyle w:val="ae"/>
        <w:spacing w:line="360" w:lineRule="auto"/>
        <w:ind w:leftChars="0" w:left="0"/>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二〇二三年六月</w:t>
      </w:r>
    </w:p>
    <w:p w:rsidR="00F12628" w:rsidRDefault="00F12628">
      <w:pPr>
        <w:rPr>
          <w:rFonts w:ascii="宋体" w:hAnsi="宋体" w:cs="宋体"/>
          <w:b/>
          <w:color w:val="000000" w:themeColor="text1"/>
          <w:sz w:val="32"/>
          <w:szCs w:val="32"/>
        </w:rPr>
      </w:pPr>
    </w:p>
    <w:p w:rsidR="00F12628" w:rsidRDefault="00F12628">
      <w:pPr>
        <w:pStyle w:val="a0"/>
      </w:pPr>
    </w:p>
    <w:p w:rsidR="00F12628" w:rsidRDefault="000A763F">
      <w:pPr>
        <w:pStyle w:val="1"/>
        <w:keepNext w:val="0"/>
        <w:keepLines w:val="0"/>
        <w:widowControl/>
        <w:spacing w:before="0" w:after="0" w:line="540" w:lineRule="atLeast"/>
        <w:jc w:val="center"/>
        <w:rPr>
          <w:rFonts w:ascii="微软雅黑" w:eastAsia="微软雅黑" w:hAnsi="微软雅黑" w:cs="微软雅黑"/>
          <w:color w:val="333333"/>
          <w:sz w:val="33"/>
          <w:szCs w:val="33"/>
        </w:rPr>
      </w:pPr>
      <w:bookmarkStart w:id="0" w:name="_Toc380680818"/>
      <w:bookmarkStart w:id="1" w:name="_Toc380680178"/>
      <w:bookmarkStart w:id="2" w:name="_Toc380681011"/>
      <w:bookmarkStart w:id="3" w:name="_Toc465181334"/>
      <w:bookmarkStart w:id="4" w:name="_Toc380681230"/>
      <w:r>
        <w:rPr>
          <w:rFonts w:asciiTheme="majorEastAsia" w:eastAsiaTheme="majorEastAsia" w:hAnsiTheme="majorEastAsia" w:cstheme="majorEastAsia" w:hint="eastAsia"/>
          <w:color w:val="333333"/>
          <w:sz w:val="33"/>
          <w:szCs w:val="33"/>
        </w:rPr>
        <w:lastRenderedPageBreak/>
        <w:t>南通职业大学电子学院创业楼办公室改造项目</w:t>
      </w:r>
      <w:r>
        <w:rPr>
          <w:rFonts w:asciiTheme="majorEastAsia" w:eastAsiaTheme="majorEastAsia" w:hAnsiTheme="majorEastAsia" w:cstheme="majorEastAsia" w:hint="eastAsia"/>
          <w:color w:val="333333"/>
          <w:sz w:val="33"/>
          <w:szCs w:val="33"/>
        </w:rPr>
        <w:t>招标公告（资格后审）</w:t>
      </w:r>
    </w:p>
    <w:p w:rsidR="00F12628" w:rsidRDefault="00F12628">
      <w:pPr>
        <w:pStyle w:val="artimetas"/>
        <w:widowControl/>
        <w:spacing w:line="26" w:lineRule="atLeast"/>
        <w:rPr>
          <w:color w:val="333333"/>
          <w:szCs w:val="21"/>
        </w:rPr>
      </w:pPr>
    </w:p>
    <w:p w:rsidR="00F12628" w:rsidRDefault="000A763F">
      <w:pPr>
        <w:pStyle w:val="artimetas"/>
        <w:widowControl/>
        <w:spacing w:line="26" w:lineRule="atLeast"/>
        <w:jc w:val="left"/>
        <w:rPr>
          <w:color w:val="333333"/>
          <w:sz w:val="24"/>
        </w:rPr>
      </w:pPr>
      <w:r>
        <w:rPr>
          <w:rFonts w:hint="eastAsia"/>
          <w:color w:val="333333"/>
          <w:sz w:val="24"/>
        </w:rPr>
        <w:t xml:space="preserve">   </w:t>
      </w:r>
      <w:r>
        <w:rPr>
          <w:color w:val="333333"/>
          <w:sz w:val="24"/>
        </w:rPr>
        <w:t>1</w:t>
      </w:r>
      <w:r>
        <w:rPr>
          <w:rFonts w:hint="eastAsia"/>
          <w:color w:val="333333"/>
          <w:sz w:val="24"/>
        </w:rPr>
        <w:t>.</w:t>
      </w:r>
      <w:r>
        <w:rPr>
          <w:rFonts w:hint="eastAsia"/>
          <w:b/>
          <w:bCs/>
          <w:color w:val="333333"/>
          <w:sz w:val="24"/>
          <w:u w:val="single"/>
        </w:rPr>
        <w:t>南通职业大学电子学院创业楼办公室改造项目</w:t>
      </w:r>
      <w:r>
        <w:rPr>
          <w:color w:val="333333"/>
          <w:sz w:val="24"/>
        </w:rPr>
        <w:t>已经由相关部门批准建设，工程所需资金来源为</w:t>
      </w:r>
      <w:r>
        <w:rPr>
          <w:rFonts w:ascii="宋体" w:hAnsi="宋体" w:cs="宋体" w:hint="eastAsia"/>
          <w:b/>
          <w:bCs/>
          <w:color w:val="333333"/>
          <w:sz w:val="24"/>
          <w:u w:val="single"/>
        </w:rPr>
        <w:t>自筹</w:t>
      </w:r>
      <w:r>
        <w:rPr>
          <w:color w:val="333333"/>
          <w:sz w:val="24"/>
        </w:rPr>
        <w:t>。现对</w:t>
      </w:r>
      <w:r>
        <w:rPr>
          <w:rFonts w:hint="eastAsia"/>
          <w:b/>
          <w:bCs/>
          <w:color w:val="333333"/>
          <w:sz w:val="24"/>
          <w:u w:val="single"/>
        </w:rPr>
        <w:t>南通职业大学电子学院创业楼办公室改造项目</w:t>
      </w:r>
      <w:r>
        <w:rPr>
          <w:color w:val="333333"/>
          <w:sz w:val="24"/>
        </w:rPr>
        <w:t>进行公开招标，邀请合格的潜在投标人参加本工程的资格后审。</w:t>
      </w:r>
    </w:p>
    <w:p w:rsidR="00F12628" w:rsidRDefault="000A763F">
      <w:pPr>
        <w:pStyle w:val="af6"/>
        <w:spacing w:before="150" w:beforeAutospacing="0" w:after="0" w:afterAutospacing="0" w:line="420" w:lineRule="exact"/>
        <w:ind w:firstLine="480"/>
        <w:rPr>
          <w:color w:val="333333"/>
        </w:rPr>
      </w:pPr>
      <w:r>
        <w:rPr>
          <w:color w:val="333333"/>
        </w:rPr>
        <w:t>2.</w:t>
      </w:r>
      <w:r>
        <w:rPr>
          <w:rFonts w:hint="eastAsia"/>
          <w:b/>
          <w:bCs/>
          <w:color w:val="333333"/>
          <w:u w:val="single"/>
        </w:rPr>
        <w:t>东方华星建设管理（江苏）有限公司</w:t>
      </w:r>
      <w:r>
        <w:rPr>
          <w:color w:val="333333"/>
        </w:rPr>
        <w:t>受招标人委托具体负责本工程的招标事宜。</w:t>
      </w:r>
      <w:r>
        <w:rPr>
          <w:color w:val="333333"/>
        </w:rPr>
        <w:t> </w:t>
      </w:r>
    </w:p>
    <w:p w:rsidR="00F12628" w:rsidRDefault="000A763F">
      <w:pPr>
        <w:pStyle w:val="af6"/>
        <w:spacing w:before="150" w:beforeAutospacing="0" w:after="0" w:afterAutospacing="0" w:line="420" w:lineRule="exact"/>
        <w:ind w:firstLine="480"/>
        <w:rPr>
          <w:color w:val="333333"/>
        </w:rPr>
      </w:pPr>
      <w:r>
        <w:rPr>
          <w:color w:val="333333"/>
        </w:rPr>
        <w:t>3.</w:t>
      </w:r>
      <w:r>
        <w:rPr>
          <w:color w:val="333333"/>
        </w:rPr>
        <w:t>工程概况：</w:t>
      </w:r>
      <w:r>
        <w:rPr>
          <w:color w:val="333333"/>
        </w:rPr>
        <w:t> </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1</w:t>
      </w:r>
      <w:r>
        <w:rPr>
          <w:color w:val="333333"/>
        </w:rPr>
        <w:t>）工程地点</w:t>
      </w:r>
      <w:r>
        <w:rPr>
          <w:b/>
          <w:color w:val="333333"/>
        </w:rPr>
        <w:t>：</w:t>
      </w:r>
      <w:r>
        <w:rPr>
          <w:rFonts w:hint="eastAsia"/>
          <w:color w:val="333333"/>
        </w:rPr>
        <w:t>南通职业大学</w:t>
      </w:r>
      <w:r>
        <w:rPr>
          <w:color w:val="333333"/>
        </w:rPr>
        <w:t>校内</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2</w:t>
      </w:r>
      <w:r>
        <w:rPr>
          <w:color w:val="333333"/>
        </w:rPr>
        <w:t>）工程预算：</w:t>
      </w:r>
      <w:r>
        <w:rPr>
          <w:rFonts w:hint="eastAsia"/>
          <w:b/>
          <w:bCs/>
          <w:color w:val="333333"/>
          <w:u w:val="single"/>
        </w:rPr>
        <w:t>4.54</w:t>
      </w:r>
      <w:r>
        <w:rPr>
          <w:rFonts w:hint="eastAsia"/>
          <w:b/>
          <w:bCs/>
          <w:color w:val="333333"/>
          <w:u w:val="single"/>
        </w:rPr>
        <w:t>万</w:t>
      </w:r>
      <w:r>
        <w:rPr>
          <w:b/>
          <w:color w:val="333333"/>
          <w:u w:val="single"/>
        </w:rPr>
        <w:t>元</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3</w:t>
      </w:r>
      <w:r>
        <w:rPr>
          <w:color w:val="333333"/>
        </w:rPr>
        <w:t>）计划工期</w:t>
      </w:r>
      <w:r>
        <w:rPr>
          <w:color w:val="333333"/>
        </w:rPr>
        <w:t>:</w:t>
      </w:r>
      <w:r>
        <w:rPr>
          <w:b/>
          <w:color w:val="333333"/>
          <w:u w:val="single"/>
        </w:rPr>
        <w:t> </w:t>
      </w:r>
      <w:r>
        <w:rPr>
          <w:rFonts w:hint="eastAsia"/>
          <w:b/>
          <w:color w:val="333333"/>
          <w:u w:val="single"/>
        </w:rPr>
        <w:t>7</w:t>
      </w:r>
      <w:r>
        <w:rPr>
          <w:b/>
          <w:color w:val="333333"/>
          <w:u w:val="single"/>
        </w:rPr>
        <w:t>天</w:t>
      </w:r>
    </w:p>
    <w:p w:rsidR="00F12628" w:rsidRDefault="000A763F">
      <w:pPr>
        <w:pStyle w:val="af6"/>
        <w:spacing w:before="150" w:beforeAutospacing="0" w:after="0" w:afterAutospacing="0" w:line="420" w:lineRule="exact"/>
        <w:ind w:firstLine="480"/>
        <w:rPr>
          <w:color w:val="333333"/>
        </w:rPr>
      </w:pPr>
      <w:r>
        <w:rPr>
          <w:color w:val="333333"/>
        </w:rPr>
        <w:t>4.</w:t>
      </w:r>
      <w:r>
        <w:rPr>
          <w:color w:val="333333"/>
        </w:rPr>
        <w:t>本次招标工程共分</w:t>
      </w:r>
      <w:r>
        <w:rPr>
          <w:rFonts w:hint="eastAsia"/>
          <w:b/>
          <w:bCs/>
          <w:color w:val="333333"/>
          <w:u w:val="single"/>
        </w:rPr>
        <w:t> </w:t>
      </w:r>
      <w:r>
        <w:rPr>
          <w:rFonts w:hint="eastAsia"/>
          <w:b/>
          <w:bCs/>
          <w:color w:val="333333"/>
          <w:u w:val="single"/>
        </w:rPr>
        <w:t>壹</w:t>
      </w:r>
      <w:r>
        <w:rPr>
          <w:rFonts w:hint="eastAsia"/>
          <w:b/>
          <w:bCs/>
          <w:color w:val="333333"/>
          <w:u w:val="single"/>
        </w:rPr>
        <w:t> </w:t>
      </w:r>
      <w:r>
        <w:rPr>
          <w:color w:val="333333"/>
        </w:rPr>
        <w:t>个标段，相应招标内容如下：</w:t>
      </w:r>
      <w:r>
        <w:rPr>
          <w:rFonts w:hint="eastAsia"/>
          <w:b/>
          <w:bCs/>
          <w:color w:val="333333"/>
          <w:u w:val="single"/>
        </w:rPr>
        <w:t>南通职业大学电子学院创业楼办公室改造项目</w:t>
      </w:r>
      <w:r>
        <w:rPr>
          <w:b/>
          <w:bCs/>
          <w:color w:val="333333"/>
          <w:u w:val="single"/>
        </w:rPr>
        <w:t>工程量清单中所示的全部内容</w:t>
      </w:r>
      <w:r>
        <w:rPr>
          <w:color w:val="333333"/>
        </w:rPr>
        <w:t>。</w:t>
      </w:r>
    </w:p>
    <w:p w:rsidR="00F12628" w:rsidRDefault="000A763F">
      <w:pPr>
        <w:pStyle w:val="af6"/>
        <w:spacing w:before="150" w:beforeAutospacing="0" w:after="0" w:afterAutospacing="0" w:line="420" w:lineRule="exact"/>
        <w:ind w:firstLine="480"/>
        <w:rPr>
          <w:color w:val="333333"/>
        </w:rPr>
      </w:pPr>
      <w:r>
        <w:rPr>
          <w:color w:val="333333"/>
        </w:rPr>
        <w:t>5.</w:t>
      </w:r>
      <w:r>
        <w:rPr>
          <w:color w:val="333333"/>
        </w:rPr>
        <w:t>申请人应当具备的主要资格条件：</w:t>
      </w:r>
      <w:r>
        <w:rPr>
          <w:color w:val="333333"/>
        </w:rPr>
        <w:br/>
        <w:t>  </w:t>
      </w:r>
      <w:r>
        <w:rPr>
          <w:color w:val="333333"/>
        </w:rPr>
        <w:t>（</w:t>
      </w:r>
      <w:r>
        <w:rPr>
          <w:color w:val="333333"/>
        </w:rPr>
        <w:t>1</w:t>
      </w:r>
      <w:r>
        <w:rPr>
          <w:color w:val="333333"/>
        </w:rPr>
        <w:t>）企业资质条件：</w:t>
      </w:r>
      <w:r>
        <w:rPr>
          <w:rFonts w:hint="eastAsia"/>
          <w:b/>
          <w:bCs/>
          <w:color w:val="333333"/>
          <w:u w:val="single"/>
        </w:rPr>
        <w:t>具备建筑工程总承包三级及以上</w:t>
      </w:r>
      <w:r>
        <w:rPr>
          <w:rFonts w:hint="eastAsia"/>
          <w:b/>
          <w:bCs/>
          <w:color w:val="333333"/>
          <w:u w:val="single"/>
        </w:rPr>
        <w:t>资质或</w:t>
      </w:r>
      <w:r>
        <w:rPr>
          <w:rFonts w:hint="eastAsia"/>
          <w:b/>
          <w:bCs/>
          <w:color w:val="333333"/>
          <w:u w:val="single"/>
        </w:rPr>
        <w:t>建筑装修装饰工程专业承包二级及以上资质</w:t>
      </w:r>
      <w:r>
        <w:rPr>
          <w:rFonts w:hint="eastAsia"/>
          <w:b/>
          <w:bCs/>
          <w:color w:val="333333"/>
          <w:u w:val="single"/>
        </w:rPr>
        <w:t>(</w:t>
      </w:r>
      <w:r>
        <w:rPr>
          <w:rFonts w:hint="eastAsia"/>
          <w:b/>
          <w:bCs/>
          <w:color w:val="333333"/>
          <w:u w:val="single"/>
        </w:rPr>
        <w:t>须在有效期内</w:t>
      </w:r>
      <w:r>
        <w:rPr>
          <w:rFonts w:hint="eastAsia"/>
          <w:b/>
          <w:bCs/>
          <w:color w:val="333333"/>
          <w:u w:val="single"/>
        </w:rPr>
        <w:t>)</w:t>
      </w:r>
      <w:r>
        <w:rPr>
          <w:b/>
          <w:bCs/>
          <w:color w:val="333333"/>
          <w:u w:val="single"/>
        </w:rPr>
        <w:t>，企业具备安全产生条件，并取得企业安全生产许可证；</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2</w:t>
      </w:r>
      <w:r>
        <w:rPr>
          <w:color w:val="333333"/>
        </w:rPr>
        <w:t>）拟派项目负责人资格</w:t>
      </w:r>
      <w:bookmarkStart w:id="5" w:name="_Hlk69811462"/>
      <w:r>
        <w:rPr>
          <w:color w:val="000000"/>
        </w:rPr>
        <w:t>:</w:t>
      </w:r>
      <w:bookmarkEnd w:id="5"/>
      <w:r>
        <w:rPr>
          <w:rFonts w:hint="eastAsia"/>
          <w:b/>
          <w:bCs/>
          <w:color w:val="333333"/>
          <w:u w:val="single"/>
        </w:rPr>
        <w:t>建筑工程二级及以上</w:t>
      </w:r>
      <w:r>
        <w:rPr>
          <w:b/>
          <w:bCs/>
          <w:color w:val="333333"/>
          <w:u w:val="single"/>
        </w:rPr>
        <w:t>注册建造师，并具备安全考核合格证书</w:t>
      </w:r>
      <w:r>
        <w:rPr>
          <w:b/>
          <w:bCs/>
          <w:color w:val="333333"/>
          <w:u w:val="single"/>
        </w:rPr>
        <w:t>(B</w:t>
      </w:r>
      <w:r>
        <w:rPr>
          <w:b/>
          <w:bCs/>
          <w:color w:val="333333"/>
          <w:u w:val="single"/>
        </w:rPr>
        <w:t>证</w:t>
      </w:r>
      <w:r>
        <w:rPr>
          <w:b/>
          <w:bCs/>
          <w:color w:val="333333"/>
          <w:u w:val="single"/>
        </w:rPr>
        <w:t>)</w:t>
      </w:r>
      <w:r>
        <w:rPr>
          <w:b/>
          <w:bCs/>
          <w:color w:val="333333"/>
          <w:u w:val="single"/>
        </w:rPr>
        <w:t>；且项目负责人不得为企业法定代表人或企业董事长或总经理。</w:t>
      </w:r>
    </w:p>
    <w:p w:rsidR="00F12628" w:rsidRDefault="000A763F">
      <w:pPr>
        <w:pStyle w:val="af6"/>
        <w:spacing w:before="150" w:beforeAutospacing="0" w:after="0" w:afterAutospacing="0" w:line="420" w:lineRule="exact"/>
        <w:ind w:firstLine="480"/>
        <w:rPr>
          <w:color w:val="333333"/>
        </w:rPr>
      </w:pPr>
      <w:r>
        <w:rPr>
          <w:color w:val="333333"/>
        </w:rPr>
        <w:t>以下条件属于资格审查的必要合格条件：</w:t>
      </w:r>
      <w:r>
        <w:rPr>
          <w:color w:val="333333"/>
        </w:rPr>
        <w:t xml:space="preserve"> </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1</w:t>
      </w:r>
      <w:r>
        <w:rPr>
          <w:color w:val="333333"/>
        </w:rPr>
        <w:t>）有独立订立合同的能力；</w:t>
      </w:r>
      <w:r>
        <w:rPr>
          <w:color w:val="333333"/>
        </w:rPr>
        <w:br/>
        <w:t>  </w:t>
      </w:r>
      <w:r>
        <w:rPr>
          <w:color w:val="333333"/>
        </w:rPr>
        <w:t>（</w:t>
      </w:r>
      <w:r>
        <w:rPr>
          <w:color w:val="333333"/>
        </w:rPr>
        <w:t>2</w:t>
      </w:r>
      <w:r>
        <w:rPr>
          <w:color w:val="333333"/>
        </w:rPr>
        <w:t>）企业的资质类别、等级和项目负责人注册专业、资格等级符合国家有关规定；</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3</w:t>
      </w:r>
      <w:r>
        <w:rPr>
          <w:color w:val="333333"/>
        </w:rPr>
        <w:t>）企业具备安全生产条件，并取得安全生产许可证；</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4</w:t>
      </w:r>
      <w:r>
        <w:rPr>
          <w:color w:val="333333"/>
        </w:rPr>
        <w:t>）项目负责人均为本单位正式职工，且不得为企业法定代表人或企业董事长或总经理；</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5</w:t>
      </w:r>
      <w:r>
        <w:rPr>
          <w:color w:val="333333"/>
        </w:rPr>
        <w:t>）投标人不得存在下列情形之一：</w:t>
      </w:r>
    </w:p>
    <w:p w:rsidR="00F12628" w:rsidRDefault="000A763F">
      <w:pPr>
        <w:pStyle w:val="af6"/>
        <w:spacing w:before="150" w:beforeAutospacing="0" w:after="0" w:afterAutospacing="0" w:line="420" w:lineRule="exact"/>
        <w:ind w:firstLine="480"/>
        <w:rPr>
          <w:color w:val="333333"/>
        </w:rPr>
      </w:pPr>
      <w:r>
        <w:rPr>
          <w:color w:val="333333"/>
        </w:rPr>
        <w:t>①</w:t>
      </w:r>
      <w:r>
        <w:rPr>
          <w:color w:val="333333"/>
        </w:rPr>
        <w:t>为招标人不具有独立法人资格的附属机构（单位）；</w:t>
      </w:r>
    </w:p>
    <w:p w:rsidR="00F12628" w:rsidRDefault="000A763F">
      <w:pPr>
        <w:pStyle w:val="af6"/>
        <w:spacing w:before="150" w:beforeAutospacing="0" w:after="0" w:afterAutospacing="0" w:line="420" w:lineRule="exact"/>
        <w:ind w:firstLine="480"/>
        <w:rPr>
          <w:color w:val="333333"/>
        </w:rPr>
      </w:pPr>
      <w:r>
        <w:rPr>
          <w:color w:val="333333"/>
        </w:rPr>
        <w:t>②</w:t>
      </w:r>
      <w:r>
        <w:rPr>
          <w:color w:val="333333"/>
        </w:rPr>
        <w:t>为本招标项目的监理人、代建人、项目管理人，以及为本招标项目提供招标代理、设计服务的；</w:t>
      </w:r>
    </w:p>
    <w:p w:rsidR="00F12628" w:rsidRDefault="000A763F">
      <w:pPr>
        <w:pStyle w:val="af6"/>
        <w:spacing w:before="150" w:beforeAutospacing="0" w:after="0" w:afterAutospacing="0" w:line="420" w:lineRule="exact"/>
        <w:ind w:firstLine="480"/>
        <w:rPr>
          <w:color w:val="333333"/>
        </w:rPr>
      </w:pPr>
      <w:r>
        <w:rPr>
          <w:color w:val="333333"/>
        </w:rPr>
        <w:t>③</w:t>
      </w:r>
      <w:r>
        <w:rPr>
          <w:color w:val="333333"/>
        </w:rPr>
        <w:t>与本招标项目的监理人、代建人、招标代理机构同为一个法定代表人的，或者相互控股、参股的；</w:t>
      </w:r>
    </w:p>
    <w:p w:rsidR="00F12628" w:rsidRDefault="000A763F">
      <w:pPr>
        <w:pStyle w:val="af6"/>
        <w:spacing w:before="150" w:beforeAutospacing="0" w:after="0" w:afterAutospacing="0" w:line="420" w:lineRule="exact"/>
        <w:ind w:firstLine="480"/>
        <w:rPr>
          <w:color w:val="333333"/>
        </w:rPr>
      </w:pPr>
      <w:r>
        <w:rPr>
          <w:color w:val="333333"/>
        </w:rPr>
        <w:lastRenderedPageBreak/>
        <w:t>④</w:t>
      </w:r>
      <w:r>
        <w:rPr>
          <w:color w:val="333333"/>
        </w:rPr>
        <w:t>与招标人存在厉害关系可能影响招标公正性的；</w:t>
      </w:r>
    </w:p>
    <w:p w:rsidR="00F12628" w:rsidRDefault="000A763F">
      <w:pPr>
        <w:pStyle w:val="af6"/>
        <w:spacing w:before="150" w:beforeAutospacing="0" w:after="0" w:afterAutospacing="0" w:line="420" w:lineRule="exact"/>
        <w:ind w:firstLine="480"/>
        <w:rPr>
          <w:color w:val="333333"/>
        </w:rPr>
      </w:pPr>
      <w:r>
        <w:rPr>
          <w:color w:val="333333"/>
        </w:rPr>
        <w:t>⑤</w:t>
      </w:r>
      <w:r>
        <w:rPr>
          <w:color w:val="333333"/>
        </w:rPr>
        <w:t>单位负责人为同一人或者存在控股、管理关系的不同单位；</w:t>
      </w:r>
    </w:p>
    <w:p w:rsidR="00F12628" w:rsidRDefault="000A763F">
      <w:pPr>
        <w:pStyle w:val="af6"/>
        <w:spacing w:before="150" w:beforeAutospacing="0" w:after="0" w:afterAutospacing="0" w:line="420" w:lineRule="exact"/>
        <w:ind w:firstLine="480"/>
        <w:rPr>
          <w:color w:val="333333"/>
        </w:rPr>
      </w:pPr>
      <w:r>
        <w:rPr>
          <w:color w:val="333333"/>
        </w:rPr>
        <w:t>⑥</w:t>
      </w:r>
      <w:r>
        <w:rPr>
          <w:color w:val="333333"/>
        </w:rPr>
        <w:t>处于被责令停业、财产被接管、冻结和破产状态，以及投标资格被取消或者被暂停且在暂停期内的；</w:t>
      </w:r>
    </w:p>
    <w:p w:rsidR="00F12628" w:rsidRDefault="000A763F">
      <w:pPr>
        <w:pStyle w:val="af6"/>
        <w:spacing w:before="150" w:beforeAutospacing="0" w:after="0" w:afterAutospacing="0" w:line="420" w:lineRule="exact"/>
        <w:ind w:firstLine="480"/>
        <w:rPr>
          <w:color w:val="333333"/>
        </w:rPr>
      </w:pPr>
      <w:r>
        <w:rPr>
          <w:color w:val="333333"/>
        </w:rPr>
        <w:t>⑦</w:t>
      </w:r>
      <w:r>
        <w:rPr>
          <w:color w:val="333333"/>
        </w:rPr>
        <w:t>因拖欠工人工资或者因发生质量安全事故被有关部门限制在招标项目所在地承接工程的；</w:t>
      </w:r>
    </w:p>
    <w:p w:rsidR="00F12628" w:rsidRDefault="000A763F">
      <w:pPr>
        <w:pStyle w:val="af6"/>
        <w:spacing w:before="150" w:beforeAutospacing="0" w:after="0" w:afterAutospacing="0" w:line="420" w:lineRule="exact"/>
        <w:ind w:firstLine="480"/>
        <w:rPr>
          <w:color w:val="333333"/>
        </w:rPr>
      </w:pPr>
      <w:r>
        <w:rPr>
          <w:color w:val="333333"/>
        </w:rPr>
        <w:t>（</w:t>
      </w:r>
      <w:r>
        <w:rPr>
          <w:color w:val="333333"/>
        </w:rPr>
        <w:t>6</w:t>
      </w:r>
      <w:r>
        <w:rPr>
          <w:color w:val="333333"/>
        </w:rPr>
        <w:t>）本工程不接受联合体投标。</w:t>
      </w:r>
    </w:p>
    <w:p w:rsidR="00F12628" w:rsidRDefault="000A763F">
      <w:pPr>
        <w:pStyle w:val="af6"/>
        <w:spacing w:before="150" w:beforeAutospacing="0" w:after="0" w:afterAutospacing="0" w:line="420" w:lineRule="exact"/>
        <w:ind w:firstLine="480"/>
        <w:rPr>
          <w:color w:val="333333"/>
        </w:rPr>
      </w:pPr>
      <w:r>
        <w:rPr>
          <w:b/>
          <w:bCs/>
          <w:color w:val="333333"/>
          <w:u w:val="single"/>
        </w:rPr>
        <w:t>未尽之处具体详见招标文件</w:t>
      </w:r>
      <w:r>
        <w:rPr>
          <w:b/>
          <w:bCs/>
          <w:color w:val="333333"/>
          <w:u w:val="single"/>
        </w:rPr>
        <w:t>“</w:t>
      </w:r>
      <w:r>
        <w:rPr>
          <w:b/>
          <w:bCs/>
          <w:color w:val="333333"/>
          <w:u w:val="single"/>
        </w:rPr>
        <w:t>评标办法</w:t>
      </w:r>
      <w:r>
        <w:rPr>
          <w:b/>
          <w:bCs/>
          <w:color w:val="333333"/>
          <w:u w:val="single"/>
        </w:rPr>
        <w:t>”</w:t>
      </w:r>
      <w:r>
        <w:rPr>
          <w:b/>
          <w:bCs/>
          <w:color w:val="333333"/>
          <w:u w:val="single"/>
        </w:rPr>
        <w:t>中的</w:t>
      </w:r>
      <w:r>
        <w:rPr>
          <w:b/>
          <w:bCs/>
          <w:color w:val="333333"/>
          <w:u w:val="single"/>
        </w:rPr>
        <w:t>“</w:t>
      </w:r>
      <w:r>
        <w:rPr>
          <w:b/>
          <w:bCs/>
          <w:color w:val="333333"/>
          <w:u w:val="single"/>
        </w:rPr>
        <w:t>资格审查标准汇总表</w:t>
      </w:r>
      <w:r>
        <w:rPr>
          <w:b/>
          <w:bCs/>
          <w:color w:val="333333"/>
          <w:u w:val="single"/>
        </w:rPr>
        <w:t>”</w:t>
      </w:r>
      <w:r>
        <w:rPr>
          <w:b/>
          <w:bCs/>
          <w:color w:val="333333"/>
          <w:u w:val="single"/>
        </w:rPr>
        <w:t>。提供的资格审查材料及审查标准，前后矛盾的以</w:t>
      </w:r>
      <w:r>
        <w:rPr>
          <w:b/>
          <w:bCs/>
          <w:color w:val="333333"/>
          <w:u w:val="single"/>
        </w:rPr>
        <w:t>“</w:t>
      </w:r>
      <w:r>
        <w:rPr>
          <w:b/>
          <w:bCs/>
          <w:color w:val="333333"/>
          <w:u w:val="single"/>
        </w:rPr>
        <w:t>评标办法</w:t>
      </w:r>
      <w:r>
        <w:rPr>
          <w:b/>
          <w:bCs/>
          <w:color w:val="333333"/>
          <w:u w:val="single"/>
        </w:rPr>
        <w:t>”</w:t>
      </w:r>
      <w:r>
        <w:rPr>
          <w:b/>
          <w:bCs/>
          <w:color w:val="333333"/>
          <w:u w:val="single"/>
        </w:rPr>
        <w:t>中的《资格审查标准汇总表》为准。</w:t>
      </w:r>
    </w:p>
    <w:p w:rsidR="00F12628" w:rsidRDefault="000A763F">
      <w:pPr>
        <w:pStyle w:val="af6"/>
        <w:spacing w:before="150" w:beforeAutospacing="0" w:after="0" w:afterAutospacing="0" w:line="420" w:lineRule="exact"/>
        <w:ind w:firstLine="480"/>
        <w:rPr>
          <w:color w:val="333333"/>
        </w:rPr>
      </w:pPr>
      <w:r>
        <w:rPr>
          <w:color w:val="333333"/>
        </w:rPr>
        <w:t>6.</w:t>
      </w:r>
      <w:r>
        <w:rPr>
          <w:color w:val="333333"/>
        </w:rPr>
        <w:t>如发现投标人递交的资格后审材料有弄虚作假行为，该投标人将记入不良记录，并上报有关部门。如已中标，招标人有权取消其中标资格，并由该投标人承担一切责任和损失。</w:t>
      </w:r>
    </w:p>
    <w:p w:rsidR="00F12628" w:rsidRDefault="000A763F">
      <w:pPr>
        <w:widowControl/>
        <w:spacing w:before="150" w:line="420" w:lineRule="exact"/>
        <w:ind w:firstLineChars="200" w:firstLine="482"/>
        <w:jc w:val="left"/>
        <w:rPr>
          <w:sz w:val="24"/>
        </w:rPr>
      </w:pPr>
      <w:r>
        <w:rPr>
          <w:rFonts w:ascii="宋体" w:hAnsi="宋体" w:cs="宋体" w:hint="eastAsia"/>
          <w:b/>
          <w:bCs/>
          <w:kern w:val="0"/>
          <w:sz w:val="24"/>
          <w:lang w:bidi="ar"/>
        </w:rPr>
        <w:t>7.</w:t>
      </w:r>
      <w:r>
        <w:rPr>
          <w:rFonts w:ascii="宋体" w:hAnsi="宋体" w:cs="宋体" w:hint="eastAsia"/>
          <w:b/>
          <w:bCs/>
          <w:kern w:val="0"/>
          <w:sz w:val="24"/>
          <w:lang w:bidi="ar"/>
        </w:rPr>
        <w:t>招标文件的获取</w:t>
      </w:r>
    </w:p>
    <w:p w:rsidR="00F12628" w:rsidRDefault="000A763F">
      <w:pPr>
        <w:widowControl/>
        <w:spacing w:before="150" w:line="420" w:lineRule="exact"/>
        <w:ind w:firstLineChars="200" w:firstLine="480"/>
        <w:jc w:val="left"/>
        <w:rPr>
          <w:sz w:val="24"/>
        </w:rPr>
      </w:pPr>
      <w:r>
        <w:rPr>
          <w:rFonts w:ascii="宋体" w:hAnsi="宋体" w:cs="宋体" w:hint="eastAsia"/>
          <w:kern w:val="0"/>
          <w:sz w:val="24"/>
          <w:lang w:bidi="ar"/>
        </w:rPr>
        <w:t>（</w:t>
      </w:r>
      <w:r>
        <w:rPr>
          <w:rFonts w:ascii="宋体" w:hAnsi="宋体" w:cs="宋体" w:hint="eastAsia"/>
          <w:kern w:val="0"/>
          <w:sz w:val="24"/>
          <w:lang w:bidi="ar"/>
        </w:rPr>
        <w:t>1</w:t>
      </w:r>
      <w:r>
        <w:rPr>
          <w:rFonts w:ascii="宋体" w:hAnsi="宋体" w:cs="宋体" w:hint="eastAsia"/>
          <w:kern w:val="0"/>
          <w:sz w:val="24"/>
          <w:lang w:bidi="ar"/>
        </w:rPr>
        <w:t>）获取时间：</w:t>
      </w:r>
      <w:r>
        <w:rPr>
          <w:rFonts w:ascii="宋体" w:hAnsi="宋体" w:cs="宋体" w:hint="eastAsia"/>
          <w:b/>
          <w:bCs/>
          <w:kern w:val="0"/>
          <w:sz w:val="24"/>
          <w:u w:val="single"/>
          <w:lang w:bidi="ar"/>
        </w:rPr>
        <w:t>自公告上网之日起至</w:t>
      </w:r>
      <w:r>
        <w:rPr>
          <w:rFonts w:ascii="宋体" w:hAnsi="宋体" w:cs="宋体" w:hint="eastAsia"/>
          <w:b/>
          <w:bCs/>
          <w:kern w:val="0"/>
          <w:sz w:val="24"/>
          <w:u w:val="single"/>
          <w:lang w:bidi="ar"/>
        </w:rPr>
        <w:t>2023</w:t>
      </w:r>
      <w:r>
        <w:rPr>
          <w:rFonts w:ascii="宋体" w:hAnsi="宋体" w:cs="宋体" w:hint="eastAsia"/>
          <w:b/>
          <w:bCs/>
          <w:kern w:val="0"/>
          <w:sz w:val="24"/>
          <w:u w:val="single"/>
          <w:lang w:bidi="ar"/>
        </w:rPr>
        <w:t>年</w:t>
      </w:r>
      <w:r>
        <w:rPr>
          <w:rFonts w:ascii="宋体" w:hAnsi="宋体" w:cs="宋体" w:hint="eastAsia"/>
          <w:b/>
          <w:bCs/>
          <w:kern w:val="0"/>
          <w:sz w:val="24"/>
          <w:u w:val="single"/>
          <w:lang w:bidi="ar"/>
        </w:rPr>
        <w:t>06</w:t>
      </w:r>
      <w:r>
        <w:rPr>
          <w:rFonts w:ascii="宋体" w:hAnsi="宋体" w:cs="宋体" w:hint="eastAsia"/>
          <w:b/>
          <w:bCs/>
          <w:kern w:val="0"/>
          <w:sz w:val="24"/>
          <w:u w:val="single"/>
          <w:lang w:bidi="ar"/>
        </w:rPr>
        <w:t>月</w:t>
      </w:r>
      <w:r>
        <w:rPr>
          <w:rFonts w:ascii="宋体" w:hAnsi="宋体" w:cs="宋体" w:hint="eastAsia"/>
          <w:b/>
          <w:bCs/>
          <w:kern w:val="0"/>
          <w:sz w:val="24"/>
          <w:u w:val="single"/>
          <w:lang w:bidi="ar"/>
        </w:rPr>
        <w:t>2</w:t>
      </w:r>
      <w:r w:rsidR="005F3781">
        <w:rPr>
          <w:rFonts w:ascii="宋体" w:hAnsi="宋体" w:cs="宋体" w:hint="eastAsia"/>
          <w:b/>
          <w:bCs/>
          <w:kern w:val="0"/>
          <w:sz w:val="24"/>
          <w:u w:val="single"/>
          <w:lang w:bidi="ar"/>
        </w:rPr>
        <w:t>6</w:t>
      </w:r>
      <w:r>
        <w:rPr>
          <w:rFonts w:ascii="宋体" w:hAnsi="宋体" w:cs="宋体" w:hint="eastAsia"/>
          <w:b/>
          <w:bCs/>
          <w:kern w:val="0"/>
          <w:sz w:val="24"/>
          <w:u w:val="single"/>
          <w:lang w:bidi="ar"/>
        </w:rPr>
        <w:t>日</w:t>
      </w:r>
      <w:r>
        <w:rPr>
          <w:rFonts w:ascii="宋体" w:hAnsi="宋体" w:cs="宋体" w:hint="eastAsia"/>
          <w:b/>
          <w:bCs/>
          <w:kern w:val="0"/>
          <w:sz w:val="24"/>
          <w:u w:val="single"/>
          <w:lang w:bidi="ar"/>
        </w:rPr>
        <w:t>9:30</w:t>
      </w:r>
      <w:r>
        <w:rPr>
          <w:rFonts w:ascii="宋体" w:hAnsi="宋体" w:cs="宋体" w:hint="eastAsia"/>
          <w:b/>
          <w:bCs/>
          <w:kern w:val="0"/>
          <w:sz w:val="24"/>
          <w:u w:val="single"/>
          <w:lang w:bidi="ar"/>
        </w:rPr>
        <w:t>分前</w:t>
      </w:r>
    </w:p>
    <w:p w:rsidR="00F12628" w:rsidRDefault="000A763F">
      <w:pPr>
        <w:pStyle w:val="af6"/>
        <w:shd w:val="clear" w:color="auto" w:fill="FFFFFF"/>
        <w:spacing w:before="150" w:beforeAutospacing="0" w:after="0" w:afterAutospacing="0" w:line="420" w:lineRule="exact"/>
        <w:ind w:firstLineChars="200" w:firstLine="480"/>
        <w:rPr>
          <w:color w:val="333333"/>
        </w:rPr>
      </w:pPr>
      <w:r>
        <w:rPr>
          <w:color w:val="333333"/>
          <w:shd w:val="clear" w:color="auto" w:fill="FFFFFF"/>
        </w:rPr>
        <w:t>（</w:t>
      </w:r>
      <w:r>
        <w:rPr>
          <w:color w:val="333333"/>
          <w:shd w:val="clear" w:color="auto" w:fill="FFFFFF"/>
        </w:rPr>
        <w:t>2</w:t>
      </w:r>
      <w:r>
        <w:rPr>
          <w:color w:val="333333"/>
          <w:shd w:val="clear" w:color="auto" w:fill="FFFFFF"/>
        </w:rPr>
        <w:t>）获取方式：</w:t>
      </w:r>
    </w:p>
    <w:p w:rsidR="00F12628" w:rsidRDefault="000A763F">
      <w:pPr>
        <w:pStyle w:val="af6"/>
        <w:shd w:val="clear" w:color="auto" w:fill="FFFFFF"/>
        <w:spacing w:before="150" w:beforeAutospacing="0" w:after="0" w:afterAutospacing="0" w:line="420" w:lineRule="exact"/>
        <w:ind w:firstLineChars="300" w:firstLine="720"/>
        <w:rPr>
          <w:color w:val="333333"/>
        </w:rPr>
      </w:pPr>
      <w:r>
        <w:rPr>
          <w:color w:val="333333"/>
          <w:shd w:val="clear" w:color="auto" w:fill="FFFFFF"/>
        </w:rPr>
        <w:t>地点：</w:t>
      </w:r>
      <w:r>
        <w:rPr>
          <w:rFonts w:hint="eastAsia"/>
          <w:color w:val="000000" w:themeColor="text1"/>
        </w:rPr>
        <w:t>南通职业大学网站</w:t>
      </w:r>
    </w:p>
    <w:p w:rsidR="00F12628" w:rsidRDefault="000A763F">
      <w:pPr>
        <w:pStyle w:val="af6"/>
        <w:shd w:val="clear" w:color="auto" w:fill="FFFFFF"/>
        <w:spacing w:before="150" w:beforeAutospacing="0" w:after="0" w:afterAutospacing="0" w:line="420" w:lineRule="exact"/>
        <w:ind w:firstLineChars="300" w:firstLine="720"/>
        <w:rPr>
          <w:color w:val="333333"/>
        </w:rPr>
      </w:pPr>
      <w:r>
        <w:rPr>
          <w:color w:val="333333"/>
          <w:shd w:val="clear" w:color="auto" w:fill="FFFFFF"/>
        </w:rPr>
        <w:t>方式：自行下载。</w:t>
      </w:r>
    </w:p>
    <w:p w:rsidR="00F12628" w:rsidRDefault="000A763F">
      <w:pPr>
        <w:widowControl/>
        <w:numPr>
          <w:ilvl w:val="0"/>
          <w:numId w:val="1"/>
        </w:numPr>
        <w:spacing w:before="150" w:line="420" w:lineRule="exact"/>
        <w:ind w:firstLineChars="200" w:firstLine="482"/>
        <w:jc w:val="left"/>
      </w:pPr>
      <w:r>
        <w:rPr>
          <w:rFonts w:ascii="宋体" w:hAnsi="宋体" w:cs="宋体" w:hint="eastAsia"/>
          <w:b/>
          <w:bCs/>
          <w:kern w:val="0"/>
          <w:sz w:val="24"/>
          <w:lang w:bidi="ar"/>
        </w:rPr>
        <w:t>招标文件的递交截止时间、地点</w:t>
      </w:r>
    </w:p>
    <w:p w:rsidR="00F12628" w:rsidRDefault="000A763F">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1</w:t>
      </w:r>
      <w:r>
        <w:rPr>
          <w:rFonts w:ascii="宋体" w:hAnsi="宋体" w:cs="宋体" w:hint="eastAsia"/>
          <w:kern w:val="0"/>
          <w:sz w:val="24"/>
          <w:lang w:bidi="ar"/>
        </w:rPr>
        <w:t>）时间：</w:t>
      </w:r>
      <w:r>
        <w:rPr>
          <w:rFonts w:ascii="宋体" w:hAnsi="宋体" w:cs="宋体" w:hint="eastAsia"/>
          <w:kern w:val="0"/>
          <w:sz w:val="24"/>
          <w:lang w:bidi="ar"/>
        </w:rPr>
        <w:t>2023</w:t>
      </w:r>
      <w:r>
        <w:rPr>
          <w:rFonts w:ascii="宋体" w:hAnsi="宋体" w:cs="宋体" w:hint="eastAsia"/>
          <w:kern w:val="0"/>
          <w:sz w:val="24"/>
          <w:lang w:bidi="ar"/>
        </w:rPr>
        <w:t>年</w:t>
      </w:r>
      <w:r>
        <w:rPr>
          <w:rFonts w:ascii="宋体" w:hAnsi="宋体" w:cs="宋体" w:hint="eastAsia"/>
          <w:kern w:val="0"/>
          <w:sz w:val="24"/>
          <w:lang w:bidi="ar"/>
        </w:rPr>
        <w:t>6</w:t>
      </w:r>
      <w:r>
        <w:rPr>
          <w:rFonts w:ascii="宋体" w:hAnsi="宋体" w:cs="宋体" w:hint="eastAsia"/>
          <w:kern w:val="0"/>
          <w:sz w:val="24"/>
          <w:lang w:bidi="ar"/>
        </w:rPr>
        <w:t>月</w:t>
      </w:r>
      <w:r>
        <w:rPr>
          <w:rFonts w:ascii="宋体" w:hAnsi="宋体" w:cs="宋体" w:hint="eastAsia"/>
          <w:kern w:val="0"/>
          <w:sz w:val="24"/>
          <w:lang w:bidi="ar"/>
        </w:rPr>
        <w:t>2</w:t>
      </w:r>
      <w:r w:rsidR="005F3781">
        <w:rPr>
          <w:rFonts w:ascii="宋体" w:hAnsi="宋体" w:cs="宋体" w:hint="eastAsia"/>
          <w:kern w:val="0"/>
          <w:sz w:val="24"/>
          <w:lang w:bidi="ar"/>
        </w:rPr>
        <w:t>6</w:t>
      </w:r>
      <w:r>
        <w:rPr>
          <w:rFonts w:ascii="宋体" w:hAnsi="宋体" w:cs="宋体" w:hint="eastAsia"/>
          <w:kern w:val="0"/>
          <w:sz w:val="24"/>
          <w:lang w:bidi="ar"/>
        </w:rPr>
        <w:t>日</w:t>
      </w:r>
      <w:r>
        <w:rPr>
          <w:rFonts w:ascii="宋体" w:hAnsi="宋体" w:cs="宋体" w:hint="eastAsia"/>
          <w:kern w:val="0"/>
          <w:sz w:val="24"/>
          <w:lang w:bidi="ar"/>
        </w:rPr>
        <w:t>9</w:t>
      </w:r>
      <w:r>
        <w:rPr>
          <w:rFonts w:ascii="宋体" w:hAnsi="宋体" w:cs="宋体" w:hint="eastAsia"/>
          <w:kern w:val="0"/>
          <w:sz w:val="24"/>
          <w:lang w:bidi="ar"/>
        </w:rPr>
        <w:t>时</w:t>
      </w:r>
      <w:r>
        <w:rPr>
          <w:rFonts w:ascii="宋体" w:hAnsi="宋体" w:cs="宋体" w:hint="eastAsia"/>
          <w:kern w:val="0"/>
          <w:sz w:val="24"/>
          <w:lang w:bidi="ar"/>
        </w:rPr>
        <w:t>30</w:t>
      </w:r>
      <w:r>
        <w:rPr>
          <w:rFonts w:ascii="宋体" w:hAnsi="宋体" w:cs="宋体" w:hint="eastAsia"/>
          <w:kern w:val="0"/>
          <w:sz w:val="24"/>
          <w:lang w:bidi="ar"/>
        </w:rPr>
        <w:t>分；</w:t>
      </w:r>
      <w:r>
        <w:rPr>
          <w:rFonts w:ascii="宋体" w:hAnsi="宋体" w:cs="宋体" w:hint="eastAsia"/>
          <w:kern w:val="0"/>
          <w:sz w:val="24"/>
          <w:lang w:bidi="ar"/>
        </w:rPr>
        <w:t xml:space="preserve"> </w:t>
      </w:r>
    </w:p>
    <w:p w:rsidR="00F12628" w:rsidRDefault="000A763F">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2</w:t>
      </w:r>
      <w:r>
        <w:rPr>
          <w:rFonts w:ascii="宋体" w:hAnsi="宋体" w:cs="宋体" w:hint="eastAsia"/>
          <w:kern w:val="0"/>
          <w:sz w:val="24"/>
          <w:lang w:bidi="ar"/>
        </w:rPr>
        <w:t>）地点：南通市万科壹中心</w:t>
      </w:r>
      <w:r>
        <w:rPr>
          <w:rFonts w:ascii="宋体" w:hAnsi="宋体" w:cs="宋体" w:hint="eastAsia"/>
          <w:kern w:val="0"/>
          <w:sz w:val="24"/>
          <w:lang w:bidi="ar"/>
        </w:rPr>
        <w:t>1303</w:t>
      </w:r>
      <w:r>
        <w:rPr>
          <w:rFonts w:ascii="宋体" w:hAnsi="宋体" w:cs="宋体" w:hint="eastAsia"/>
          <w:kern w:val="0"/>
          <w:sz w:val="24"/>
          <w:lang w:bidi="ar"/>
        </w:rPr>
        <w:t>室，如有变动另行通知；</w:t>
      </w:r>
    </w:p>
    <w:p w:rsidR="00F12628" w:rsidRDefault="000A763F">
      <w:pPr>
        <w:widowControl/>
        <w:spacing w:before="150" w:line="420" w:lineRule="exact"/>
        <w:ind w:firstLineChars="200" w:firstLine="480"/>
        <w:jc w:val="left"/>
        <w:rPr>
          <w:sz w:val="24"/>
        </w:rPr>
      </w:pPr>
      <w:r>
        <w:rPr>
          <w:rFonts w:ascii="宋体" w:hAnsi="宋体" w:cs="宋体" w:hint="eastAsia"/>
          <w:kern w:val="0"/>
          <w:sz w:val="24"/>
          <w:lang w:bidi="ar"/>
        </w:rPr>
        <w:t>（</w:t>
      </w:r>
      <w:r>
        <w:rPr>
          <w:rFonts w:ascii="宋体" w:hAnsi="宋体" w:cs="宋体" w:hint="eastAsia"/>
          <w:kern w:val="0"/>
          <w:sz w:val="24"/>
          <w:lang w:bidi="ar"/>
        </w:rPr>
        <w:t>3</w:t>
      </w:r>
      <w:r>
        <w:rPr>
          <w:rFonts w:ascii="宋体" w:hAnsi="宋体" w:cs="宋体" w:hint="eastAsia"/>
          <w:kern w:val="0"/>
          <w:sz w:val="24"/>
          <w:lang w:bidi="ar"/>
        </w:rPr>
        <w:t>）逾期送达的投标文件，招标人不予受理。</w:t>
      </w:r>
    </w:p>
    <w:p w:rsidR="00F12628" w:rsidRDefault="000A763F">
      <w:pPr>
        <w:widowControl/>
        <w:spacing w:before="150" w:line="420" w:lineRule="exact"/>
        <w:ind w:firstLineChars="200" w:firstLine="482"/>
        <w:jc w:val="left"/>
        <w:rPr>
          <w:sz w:val="24"/>
        </w:rPr>
      </w:pPr>
      <w:r>
        <w:rPr>
          <w:rFonts w:ascii="宋体" w:hAnsi="宋体" w:cs="宋体" w:hint="eastAsia"/>
          <w:b/>
          <w:bCs/>
          <w:kern w:val="0"/>
          <w:sz w:val="24"/>
          <w:lang w:bidi="ar"/>
        </w:rPr>
        <w:t>9.</w:t>
      </w:r>
      <w:r>
        <w:rPr>
          <w:rFonts w:ascii="宋体" w:hAnsi="宋体" w:cs="宋体" w:hint="eastAsia"/>
          <w:b/>
          <w:bCs/>
          <w:kern w:val="0"/>
          <w:sz w:val="24"/>
          <w:lang w:bidi="ar"/>
        </w:rPr>
        <w:t>开标</w:t>
      </w:r>
    </w:p>
    <w:p w:rsidR="00F12628" w:rsidRDefault="000A763F">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1</w:t>
      </w:r>
      <w:r>
        <w:rPr>
          <w:rFonts w:ascii="宋体" w:hAnsi="宋体" w:cs="宋体" w:hint="eastAsia"/>
          <w:kern w:val="0"/>
          <w:sz w:val="24"/>
          <w:lang w:bidi="ar"/>
        </w:rPr>
        <w:t>）时间：</w:t>
      </w:r>
      <w:r>
        <w:rPr>
          <w:rFonts w:ascii="宋体" w:hAnsi="宋体" w:cs="宋体" w:hint="eastAsia"/>
          <w:kern w:val="0"/>
          <w:sz w:val="24"/>
          <w:lang w:bidi="ar"/>
        </w:rPr>
        <w:t>2023</w:t>
      </w:r>
      <w:r>
        <w:rPr>
          <w:rFonts w:ascii="宋体" w:hAnsi="宋体" w:cs="宋体" w:hint="eastAsia"/>
          <w:kern w:val="0"/>
          <w:sz w:val="24"/>
          <w:lang w:bidi="ar"/>
        </w:rPr>
        <w:t>年</w:t>
      </w:r>
      <w:r>
        <w:rPr>
          <w:rFonts w:ascii="宋体" w:hAnsi="宋体" w:cs="宋体" w:hint="eastAsia"/>
          <w:kern w:val="0"/>
          <w:sz w:val="24"/>
          <w:lang w:bidi="ar"/>
        </w:rPr>
        <w:t>6</w:t>
      </w:r>
      <w:r>
        <w:rPr>
          <w:rFonts w:ascii="宋体" w:hAnsi="宋体" w:cs="宋体" w:hint="eastAsia"/>
          <w:kern w:val="0"/>
          <w:sz w:val="24"/>
          <w:lang w:bidi="ar"/>
        </w:rPr>
        <w:t>月</w:t>
      </w:r>
      <w:r>
        <w:rPr>
          <w:rFonts w:ascii="宋体" w:hAnsi="宋体" w:cs="宋体" w:hint="eastAsia"/>
          <w:kern w:val="0"/>
          <w:sz w:val="24"/>
          <w:lang w:bidi="ar"/>
        </w:rPr>
        <w:t>2</w:t>
      </w:r>
      <w:r w:rsidR="005F3781">
        <w:rPr>
          <w:rFonts w:ascii="宋体" w:hAnsi="宋体" w:cs="宋体" w:hint="eastAsia"/>
          <w:kern w:val="0"/>
          <w:sz w:val="24"/>
          <w:lang w:bidi="ar"/>
        </w:rPr>
        <w:t>6</w:t>
      </w:r>
      <w:r>
        <w:rPr>
          <w:rFonts w:ascii="宋体" w:hAnsi="宋体" w:cs="宋体" w:hint="eastAsia"/>
          <w:kern w:val="0"/>
          <w:sz w:val="24"/>
          <w:lang w:bidi="ar"/>
        </w:rPr>
        <w:t>日</w:t>
      </w:r>
      <w:r>
        <w:rPr>
          <w:rFonts w:ascii="宋体" w:hAnsi="宋体" w:cs="宋体" w:hint="eastAsia"/>
          <w:kern w:val="0"/>
          <w:sz w:val="24"/>
          <w:lang w:bidi="ar"/>
        </w:rPr>
        <w:t>9</w:t>
      </w:r>
      <w:r>
        <w:rPr>
          <w:rFonts w:ascii="宋体" w:hAnsi="宋体" w:cs="宋体" w:hint="eastAsia"/>
          <w:kern w:val="0"/>
          <w:sz w:val="24"/>
          <w:lang w:bidi="ar"/>
        </w:rPr>
        <w:t>时</w:t>
      </w:r>
      <w:r>
        <w:rPr>
          <w:rFonts w:ascii="宋体" w:hAnsi="宋体" w:cs="宋体" w:hint="eastAsia"/>
          <w:kern w:val="0"/>
          <w:sz w:val="24"/>
          <w:lang w:bidi="ar"/>
        </w:rPr>
        <w:t>30</w:t>
      </w:r>
      <w:r>
        <w:rPr>
          <w:rFonts w:ascii="宋体" w:hAnsi="宋体" w:cs="宋体" w:hint="eastAsia"/>
          <w:kern w:val="0"/>
          <w:sz w:val="24"/>
          <w:lang w:bidi="ar"/>
        </w:rPr>
        <w:t>分；</w:t>
      </w:r>
      <w:r>
        <w:rPr>
          <w:rFonts w:ascii="宋体" w:hAnsi="宋体" w:cs="宋体" w:hint="eastAsia"/>
          <w:kern w:val="0"/>
          <w:sz w:val="24"/>
          <w:lang w:bidi="ar"/>
        </w:rPr>
        <w:t xml:space="preserve"> </w:t>
      </w:r>
    </w:p>
    <w:p w:rsidR="00F12628" w:rsidRDefault="000A763F">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2</w:t>
      </w:r>
      <w:r>
        <w:rPr>
          <w:rFonts w:ascii="宋体" w:hAnsi="宋体" w:cs="宋体" w:hint="eastAsia"/>
          <w:kern w:val="0"/>
          <w:sz w:val="24"/>
          <w:lang w:bidi="ar"/>
        </w:rPr>
        <w:t>）地点：南通市万科壹中心</w:t>
      </w:r>
      <w:r>
        <w:rPr>
          <w:rFonts w:ascii="宋体" w:hAnsi="宋体" w:cs="宋体" w:hint="eastAsia"/>
          <w:kern w:val="0"/>
          <w:sz w:val="24"/>
          <w:lang w:bidi="ar"/>
        </w:rPr>
        <w:t>1303</w:t>
      </w:r>
      <w:r>
        <w:rPr>
          <w:rFonts w:ascii="宋体" w:hAnsi="宋体" w:cs="宋体" w:hint="eastAsia"/>
          <w:kern w:val="0"/>
          <w:sz w:val="24"/>
          <w:lang w:bidi="ar"/>
        </w:rPr>
        <w:t>室，如有变动另行通知；</w:t>
      </w:r>
    </w:p>
    <w:p w:rsidR="00F12628" w:rsidRDefault="000A763F">
      <w:pPr>
        <w:widowControl/>
        <w:spacing w:before="150" w:line="420" w:lineRule="exact"/>
        <w:ind w:firstLineChars="200" w:firstLine="480"/>
        <w:jc w:val="left"/>
        <w:rPr>
          <w:sz w:val="24"/>
        </w:rPr>
      </w:pPr>
      <w:r>
        <w:rPr>
          <w:rFonts w:ascii="宋体" w:hAnsi="宋体" w:cs="宋体" w:hint="eastAsia"/>
          <w:kern w:val="0"/>
          <w:sz w:val="24"/>
          <w:lang w:bidi="ar"/>
        </w:rPr>
        <w:t>（</w:t>
      </w:r>
      <w:r>
        <w:rPr>
          <w:rFonts w:ascii="宋体" w:hAnsi="宋体" w:cs="宋体" w:hint="eastAsia"/>
          <w:kern w:val="0"/>
          <w:sz w:val="24"/>
          <w:lang w:bidi="ar"/>
        </w:rPr>
        <w:t>3</w:t>
      </w:r>
      <w:r>
        <w:rPr>
          <w:rFonts w:ascii="宋体" w:hAnsi="宋体" w:cs="宋体" w:hint="eastAsia"/>
          <w:kern w:val="0"/>
          <w:sz w:val="24"/>
          <w:lang w:bidi="ar"/>
        </w:rPr>
        <w:t>）方式：</w:t>
      </w:r>
      <w:r>
        <w:rPr>
          <w:rFonts w:ascii="宋体" w:hAnsi="宋体" w:cs="宋体" w:hint="eastAsia"/>
          <w:b/>
          <w:bCs/>
          <w:kern w:val="0"/>
          <w:sz w:val="24"/>
          <w:u w:val="single"/>
          <w:lang w:bidi="ar"/>
        </w:rPr>
        <w:t>现场开标，如有变动另行通知。</w:t>
      </w:r>
    </w:p>
    <w:p w:rsidR="00F12628" w:rsidRDefault="000A763F">
      <w:pPr>
        <w:widowControl/>
        <w:spacing w:before="150" w:line="420" w:lineRule="exact"/>
        <w:ind w:firstLineChars="200" w:firstLine="480"/>
        <w:jc w:val="left"/>
        <w:rPr>
          <w:sz w:val="24"/>
        </w:rPr>
      </w:pPr>
      <w:r>
        <w:rPr>
          <w:rFonts w:ascii="宋体" w:hAnsi="宋体" w:cs="宋体" w:hint="eastAsia"/>
          <w:kern w:val="0"/>
          <w:sz w:val="24"/>
          <w:lang w:bidi="ar"/>
        </w:rPr>
        <w:t>10.</w:t>
      </w:r>
      <w:r>
        <w:rPr>
          <w:rFonts w:ascii="宋体" w:hAnsi="宋体" w:cs="宋体" w:hint="eastAsia"/>
          <w:kern w:val="0"/>
          <w:sz w:val="24"/>
          <w:lang w:bidi="ar"/>
        </w:rPr>
        <w:t>主要资格审查标准和内容详见招标文件中的资格审查文件。</w:t>
      </w:r>
    </w:p>
    <w:p w:rsidR="00F12628" w:rsidRDefault="000A763F">
      <w:pPr>
        <w:widowControl/>
        <w:spacing w:before="150" w:line="420" w:lineRule="exact"/>
        <w:ind w:firstLineChars="200" w:firstLine="480"/>
        <w:jc w:val="left"/>
        <w:rPr>
          <w:sz w:val="24"/>
        </w:rPr>
      </w:pPr>
      <w:r>
        <w:rPr>
          <w:rFonts w:ascii="宋体" w:hAnsi="宋体" w:cs="宋体" w:hint="eastAsia"/>
          <w:kern w:val="0"/>
          <w:sz w:val="24"/>
          <w:lang w:bidi="ar"/>
        </w:rPr>
        <w:lastRenderedPageBreak/>
        <w:t>11.</w:t>
      </w:r>
      <w:r>
        <w:rPr>
          <w:rFonts w:ascii="宋体" w:hAnsi="宋体" w:cs="宋体" w:hint="eastAsia"/>
          <w:kern w:val="0"/>
          <w:sz w:val="24"/>
          <w:lang w:bidi="ar"/>
        </w:rPr>
        <w:t>本工程采用价格单因素评标办法，且采用资格后审，具体资格审查及评标细则详见招标文件第二章。</w:t>
      </w:r>
    </w:p>
    <w:p w:rsidR="00F12628" w:rsidRDefault="000A763F">
      <w:pPr>
        <w:widowControl/>
        <w:spacing w:before="150" w:line="420" w:lineRule="exact"/>
        <w:ind w:firstLineChars="200" w:firstLine="482"/>
        <w:jc w:val="left"/>
        <w:rPr>
          <w:sz w:val="24"/>
        </w:rPr>
      </w:pPr>
      <w:r>
        <w:rPr>
          <w:rFonts w:ascii="宋体" w:hAnsi="宋体" w:cs="宋体" w:hint="eastAsia"/>
          <w:b/>
          <w:kern w:val="0"/>
          <w:sz w:val="24"/>
          <w:lang w:bidi="ar"/>
        </w:rPr>
        <w:t>12.</w:t>
      </w:r>
      <w:r>
        <w:rPr>
          <w:rFonts w:ascii="宋体" w:hAnsi="宋体" w:cs="宋体" w:hint="eastAsia"/>
          <w:b/>
          <w:kern w:val="0"/>
          <w:sz w:val="24"/>
          <w:lang w:bidi="ar"/>
        </w:rPr>
        <w:t>发布公告的媒介</w:t>
      </w:r>
    </w:p>
    <w:p w:rsidR="00F12628" w:rsidRDefault="000A763F">
      <w:pPr>
        <w:widowControl/>
        <w:spacing w:before="150" w:line="420" w:lineRule="exact"/>
        <w:ind w:firstLineChars="200" w:firstLine="480"/>
        <w:jc w:val="left"/>
        <w:rPr>
          <w:sz w:val="24"/>
        </w:rPr>
      </w:pPr>
      <w:r>
        <w:rPr>
          <w:rFonts w:ascii="宋体" w:hAnsi="宋体" w:cs="宋体" w:hint="eastAsia"/>
          <w:kern w:val="0"/>
          <w:sz w:val="24"/>
          <w:lang w:bidi="ar"/>
        </w:rPr>
        <w:t>本次招标公告在南通职业大学网站发布。</w:t>
      </w:r>
    </w:p>
    <w:p w:rsidR="00F12628" w:rsidRDefault="000A763F">
      <w:pPr>
        <w:widowControl/>
        <w:tabs>
          <w:tab w:val="left" w:pos="5250"/>
        </w:tabs>
        <w:spacing w:before="150" w:line="420" w:lineRule="exact"/>
        <w:ind w:firstLineChars="200" w:firstLine="480"/>
        <w:jc w:val="left"/>
        <w:rPr>
          <w:sz w:val="24"/>
        </w:rPr>
      </w:pPr>
      <w:r>
        <w:rPr>
          <w:rFonts w:ascii="宋体" w:hAnsi="宋体" w:cs="宋体" w:hint="eastAsia"/>
          <w:kern w:val="0"/>
          <w:sz w:val="24"/>
          <w:lang w:bidi="ar"/>
        </w:rPr>
        <w:t>13.</w:t>
      </w:r>
      <w:r>
        <w:rPr>
          <w:rFonts w:ascii="宋体" w:hAnsi="宋体" w:cs="宋体" w:hint="eastAsia"/>
          <w:kern w:val="0"/>
          <w:sz w:val="24"/>
          <w:lang w:bidi="ar"/>
        </w:rPr>
        <w:t>主要资格审查标准和内容详见招标文件。</w:t>
      </w:r>
    </w:p>
    <w:p w:rsidR="00F12628" w:rsidRDefault="000A763F">
      <w:pPr>
        <w:pStyle w:val="af6"/>
        <w:spacing w:before="150" w:beforeAutospacing="0" w:after="0" w:afterAutospacing="0" w:line="420" w:lineRule="exact"/>
        <w:ind w:firstLine="480"/>
        <w:rPr>
          <w:b/>
          <w:color w:val="333333"/>
        </w:rPr>
      </w:pPr>
      <w:r>
        <w:rPr>
          <w:b/>
          <w:color w:val="333333"/>
        </w:rPr>
        <w:t>1</w:t>
      </w:r>
      <w:r>
        <w:rPr>
          <w:rFonts w:hint="eastAsia"/>
          <w:b/>
          <w:color w:val="333333"/>
        </w:rPr>
        <w:t>4</w:t>
      </w:r>
      <w:r>
        <w:rPr>
          <w:b/>
          <w:color w:val="333333"/>
        </w:rPr>
        <w:t>.</w:t>
      </w:r>
      <w:r>
        <w:rPr>
          <w:b/>
          <w:color w:val="333333"/>
        </w:rPr>
        <w:t>本工程采用价格单因素评标办法，且采用资格后审，具体评标办法详见招标文件第二章。</w:t>
      </w:r>
    </w:p>
    <w:p w:rsidR="00F12628" w:rsidRDefault="000A763F">
      <w:pPr>
        <w:pStyle w:val="af6"/>
        <w:spacing w:before="150" w:beforeAutospacing="0" w:after="0" w:afterAutospacing="0" w:line="420" w:lineRule="exact"/>
        <w:ind w:firstLine="480"/>
        <w:rPr>
          <w:color w:val="333333"/>
        </w:rPr>
      </w:pPr>
      <w:r>
        <w:rPr>
          <w:color w:val="333333"/>
        </w:rPr>
        <w:t>1</w:t>
      </w:r>
      <w:r>
        <w:rPr>
          <w:rFonts w:hint="eastAsia"/>
          <w:color w:val="333333"/>
        </w:rPr>
        <w:t>5</w:t>
      </w:r>
      <w:r>
        <w:rPr>
          <w:color w:val="333333"/>
        </w:rPr>
        <w:t>.</w:t>
      </w:r>
      <w:r>
        <w:rPr>
          <w:color w:val="333333"/>
        </w:rPr>
        <w:t>联系方式：</w:t>
      </w:r>
    </w:p>
    <w:p w:rsidR="00F12628" w:rsidRDefault="000A763F">
      <w:pPr>
        <w:pStyle w:val="af6"/>
        <w:spacing w:before="150" w:beforeAutospacing="0" w:after="0" w:afterAutospacing="0" w:line="420" w:lineRule="exact"/>
        <w:ind w:firstLine="480"/>
        <w:rPr>
          <w:color w:val="333333"/>
        </w:rPr>
      </w:pPr>
      <w:r>
        <w:rPr>
          <w:rFonts w:hint="eastAsia"/>
          <w:color w:val="333333"/>
        </w:rPr>
        <w:t>名</w:t>
      </w:r>
      <w:r>
        <w:rPr>
          <w:rFonts w:hint="eastAsia"/>
          <w:color w:val="333333"/>
        </w:rPr>
        <w:t xml:space="preserve"> </w:t>
      </w:r>
      <w:r>
        <w:rPr>
          <w:rFonts w:hint="eastAsia"/>
          <w:color w:val="333333"/>
        </w:rPr>
        <w:t>称：南通职业大学</w:t>
      </w:r>
    </w:p>
    <w:p w:rsidR="00F12628" w:rsidRDefault="000A763F">
      <w:pPr>
        <w:pStyle w:val="af6"/>
        <w:spacing w:before="150" w:beforeAutospacing="0" w:after="0" w:afterAutospacing="0" w:line="420" w:lineRule="exact"/>
        <w:ind w:firstLine="480"/>
        <w:rPr>
          <w:color w:val="333333"/>
        </w:rPr>
      </w:pPr>
      <w:r>
        <w:rPr>
          <w:rFonts w:hint="eastAsia"/>
          <w:color w:val="333333"/>
        </w:rPr>
        <w:t>联系人：陈老师</w:t>
      </w:r>
    </w:p>
    <w:p w:rsidR="00F12628" w:rsidRDefault="000A763F">
      <w:pPr>
        <w:pStyle w:val="af6"/>
        <w:spacing w:before="150" w:beforeAutospacing="0" w:after="0" w:afterAutospacing="0" w:line="420" w:lineRule="exact"/>
        <w:ind w:firstLine="480"/>
        <w:rPr>
          <w:color w:val="333333"/>
        </w:rPr>
      </w:pPr>
      <w:r>
        <w:rPr>
          <w:rFonts w:hint="eastAsia"/>
          <w:color w:val="333333"/>
        </w:rPr>
        <w:t>联系电话：</w:t>
      </w:r>
      <w:r>
        <w:rPr>
          <w:rFonts w:hint="eastAsia"/>
          <w:color w:val="333333"/>
        </w:rPr>
        <w:t>15862719212</w:t>
      </w:r>
    </w:p>
    <w:p w:rsidR="00F12628" w:rsidRDefault="000A763F">
      <w:pPr>
        <w:pStyle w:val="af6"/>
        <w:spacing w:before="150" w:beforeAutospacing="0" w:after="0" w:afterAutospacing="0" w:line="420" w:lineRule="exact"/>
        <w:ind w:firstLine="480"/>
        <w:rPr>
          <w:color w:val="333333"/>
        </w:rPr>
      </w:pPr>
      <w:r>
        <w:rPr>
          <w:color w:val="333333"/>
        </w:rPr>
        <w:t>招标代理机构：</w:t>
      </w:r>
      <w:r>
        <w:rPr>
          <w:rFonts w:hint="eastAsia"/>
          <w:color w:val="333333"/>
        </w:rPr>
        <w:t>东方华星建设管理（江苏）有限公司</w:t>
      </w:r>
    </w:p>
    <w:p w:rsidR="00F12628" w:rsidRDefault="000A763F">
      <w:pPr>
        <w:pStyle w:val="af6"/>
        <w:spacing w:before="150" w:beforeAutospacing="0" w:after="0" w:afterAutospacing="0" w:line="420" w:lineRule="exact"/>
        <w:ind w:firstLine="480"/>
        <w:rPr>
          <w:color w:val="333333"/>
        </w:rPr>
      </w:pPr>
      <w:r>
        <w:rPr>
          <w:color w:val="333333"/>
        </w:rPr>
        <w:t>地址：</w:t>
      </w:r>
      <w:r>
        <w:rPr>
          <w:rFonts w:hint="eastAsia"/>
          <w:color w:val="333333"/>
        </w:rPr>
        <w:t>南通市万科壹中心</w:t>
      </w:r>
      <w:r>
        <w:rPr>
          <w:rFonts w:hint="eastAsia"/>
          <w:color w:val="333333"/>
        </w:rPr>
        <w:t>1901</w:t>
      </w:r>
      <w:r>
        <w:rPr>
          <w:rFonts w:hint="eastAsia"/>
          <w:color w:val="333333"/>
        </w:rPr>
        <w:t>室</w:t>
      </w:r>
    </w:p>
    <w:p w:rsidR="00F12628" w:rsidRDefault="000A763F">
      <w:pPr>
        <w:pStyle w:val="af6"/>
        <w:spacing w:before="150" w:beforeAutospacing="0" w:after="0" w:afterAutospacing="0" w:line="420" w:lineRule="exact"/>
        <w:ind w:firstLine="480"/>
        <w:rPr>
          <w:color w:val="333333"/>
        </w:rPr>
      </w:pPr>
      <w:r>
        <w:rPr>
          <w:color w:val="333333"/>
        </w:rPr>
        <w:t>联系人：</w:t>
      </w:r>
      <w:r>
        <w:rPr>
          <w:color w:val="333333"/>
        </w:rPr>
        <w:t xml:space="preserve"> </w:t>
      </w:r>
      <w:r>
        <w:rPr>
          <w:rFonts w:hint="eastAsia"/>
          <w:color w:val="333333"/>
        </w:rPr>
        <w:t>卫</w:t>
      </w:r>
      <w:r>
        <w:rPr>
          <w:color w:val="333333"/>
        </w:rPr>
        <w:t>工</w:t>
      </w:r>
      <w:r>
        <w:rPr>
          <w:color w:val="333333"/>
        </w:rPr>
        <w:t xml:space="preserve">  </w:t>
      </w:r>
      <w:r>
        <w:rPr>
          <w:color w:val="333333"/>
        </w:rPr>
        <w:t>电话：</w:t>
      </w:r>
      <w:r>
        <w:rPr>
          <w:rFonts w:hint="eastAsia"/>
          <w:color w:val="333333"/>
        </w:rPr>
        <w:t>18106295192</w:t>
      </w:r>
    </w:p>
    <w:p w:rsidR="00F12628" w:rsidRDefault="00F12628">
      <w:pPr>
        <w:pStyle w:val="1"/>
        <w:spacing w:before="0" w:after="0" w:line="360" w:lineRule="auto"/>
        <w:jc w:val="center"/>
        <w:rPr>
          <w:rFonts w:ascii="宋体" w:hAnsi="宋体" w:cs="宋体"/>
          <w:sz w:val="36"/>
        </w:rPr>
        <w:sectPr w:rsidR="00F12628">
          <w:pgSz w:w="11906" w:h="16838"/>
          <w:pgMar w:top="1531" w:right="907" w:bottom="850" w:left="1304" w:header="851" w:footer="992" w:gutter="0"/>
          <w:cols w:space="720"/>
          <w:docGrid w:type="lines" w:linePitch="312"/>
        </w:sectPr>
      </w:pPr>
    </w:p>
    <w:p w:rsidR="00F12628" w:rsidRDefault="000A763F">
      <w:pPr>
        <w:pStyle w:val="1"/>
        <w:spacing w:before="0" w:after="0" w:line="360" w:lineRule="auto"/>
        <w:jc w:val="center"/>
        <w:rPr>
          <w:rFonts w:ascii="宋体" w:hAnsi="宋体" w:cs="宋体"/>
          <w:sz w:val="36"/>
        </w:rPr>
      </w:pPr>
      <w:r>
        <w:rPr>
          <w:rFonts w:ascii="宋体" w:hAnsi="宋体" w:cs="宋体" w:hint="eastAsia"/>
          <w:sz w:val="36"/>
        </w:rPr>
        <w:lastRenderedPageBreak/>
        <w:t>第一章投标人须知及投标人须知前附表</w:t>
      </w:r>
      <w:bookmarkEnd w:id="0"/>
      <w:bookmarkEnd w:id="1"/>
      <w:bookmarkEnd w:id="2"/>
      <w:bookmarkEnd w:id="3"/>
      <w:bookmarkEnd w:id="4"/>
    </w:p>
    <w:p w:rsidR="00F12628" w:rsidRDefault="000A763F">
      <w:pPr>
        <w:pStyle w:val="2"/>
        <w:spacing w:line="360" w:lineRule="auto"/>
        <w:jc w:val="center"/>
        <w:rPr>
          <w:rFonts w:ascii="宋体" w:eastAsia="宋体" w:hAnsi="宋体" w:cs="宋体"/>
          <w:sz w:val="25"/>
        </w:rPr>
      </w:pPr>
      <w:bookmarkStart w:id="6" w:name="_Toc380680179"/>
      <w:bookmarkStart w:id="7" w:name="_Toc380681231"/>
      <w:bookmarkStart w:id="8" w:name="_Toc380681012"/>
      <w:bookmarkStart w:id="9" w:name="_Toc380680819"/>
      <w:r>
        <w:rPr>
          <w:rFonts w:ascii="宋体" w:eastAsia="宋体" w:hAnsi="宋体" w:cs="宋体" w:hint="eastAsia"/>
          <w:sz w:val="30"/>
        </w:rPr>
        <w:t>一、投标人须知前附表</w:t>
      </w:r>
      <w:bookmarkEnd w:id="6"/>
      <w:bookmarkEnd w:id="7"/>
      <w:bookmarkEnd w:id="8"/>
      <w:bookmarkEnd w:id="9"/>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992"/>
        <w:gridCol w:w="1843"/>
        <w:gridCol w:w="5812"/>
      </w:tblGrid>
      <w:tr w:rsidR="00F12628">
        <w:trPr>
          <w:trHeight w:val="510"/>
          <w:tblHeader/>
          <w:jc w:val="center"/>
        </w:trPr>
        <w:tc>
          <w:tcPr>
            <w:tcW w:w="814" w:type="dxa"/>
            <w:vAlign w:val="center"/>
          </w:tcPr>
          <w:p w:rsidR="00F12628" w:rsidRDefault="000A763F">
            <w:pPr>
              <w:ind w:left="26" w:hangingChars="11" w:hanging="26"/>
              <w:jc w:val="center"/>
              <w:rPr>
                <w:rFonts w:ascii="宋体" w:hAnsi="宋体" w:cs="宋体"/>
                <w:b/>
                <w:sz w:val="24"/>
              </w:rPr>
            </w:pPr>
            <w:r>
              <w:rPr>
                <w:rFonts w:ascii="宋体" w:hAnsi="宋体" w:cs="宋体" w:hint="eastAsia"/>
                <w:b/>
                <w:sz w:val="24"/>
              </w:rPr>
              <w:t>项号</w:t>
            </w:r>
          </w:p>
        </w:tc>
        <w:tc>
          <w:tcPr>
            <w:tcW w:w="992" w:type="dxa"/>
            <w:vAlign w:val="center"/>
          </w:tcPr>
          <w:p w:rsidR="00F12628" w:rsidRDefault="000A763F">
            <w:pPr>
              <w:jc w:val="center"/>
              <w:rPr>
                <w:rFonts w:ascii="宋体" w:hAnsi="宋体" w:cs="宋体"/>
                <w:b/>
                <w:sz w:val="24"/>
              </w:rPr>
            </w:pPr>
            <w:r>
              <w:rPr>
                <w:rFonts w:ascii="宋体" w:hAnsi="宋体" w:cs="宋体" w:hint="eastAsia"/>
                <w:b/>
                <w:sz w:val="24"/>
              </w:rPr>
              <w:t>条款号</w:t>
            </w:r>
          </w:p>
        </w:tc>
        <w:tc>
          <w:tcPr>
            <w:tcW w:w="1843" w:type="dxa"/>
            <w:vAlign w:val="center"/>
          </w:tcPr>
          <w:p w:rsidR="00F12628" w:rsidRDefault="000A763F">
            <w:pPr>
              <w:jc w:val="center"/>
              <w:rPr>
                <w:rFonts w:ascii="宋体" w:hAnsi="宋体" w:cs="宋体"/>
                <w:b/>
                <w:sz w:val="24"/>
              </w:rPr>
            </w:pPr>
            <w:r>
              <w:rPr>
                <w:rFonts w:ascii="宋体" w:hAnsi="宋体" w:cs="宋体" w:hint="eastAsia"/>
                <w:b/>
                <w:sz w:val="24"/>
              </w:rPr>
              <w:t>内容</w:t>
            </w:r>
          </w:p>
        </w:tc>
        <w:tc>
          <w:tcPr>
            <w:tcW w:w="5812" w:type="dxa"/>
            <w:vAlign w:val="center"/>
          </w:tcPr>
          <w:p w:rsidR="00F12628" w:rsidRDefault="000A763F">
            <w:pPr>
              <w:jc w:val="center"/>
              <w:rPr>
                <w:rFonts w:ascii="宋体" w:hAnsi="宋体" w:cs="宋体"/>
                <w:b/>
                <w:sz w:val="24"/>
              </w:rPr>
            </w:pPr>
            <w:r>
              <w:rPr>
                <w:rFonts w:ascii="宋体" w:hAnsi="宋体" w:cs="宋体" w:hint="eastAsia"/>
                <w:b/>
                <w:sz w:val="24"/>
              </w:rPr>
              <w:t>说明与要求</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1843" w:type="dxa"/>
            <w:vAlign w:val="center"/>
          </w:tcPr>
          <w:p w:rsidR="00F12628" w:rsidRDefault="000A763F">
            <w:pPr>
              <w:jc w:val="center"/>
              <w:rPr>
                <w:rFonts w:ascii="宋体" w:hAnsi="宋体" w:cs="宋体"/>
                <w:sz w:val="24"/>
              </w:rPr>
            </w:pPr>
            <w:r>
              <w:rPr>
                <w:rFonts w:ascii="宋体" w:hAnsi="宋体" w:cs="宋体" w:hint="eastAsia"/>
                <w:sz w:val="24"/>
              </w:rPr>
              <w:t>工程名称</w:t>
            </w:r>
          </w:p>
        </w:tc>
        <w:tc>
          <w:tcPr>
            <w:tcW w:w="5812" w:type="dxa"/>
            <w:vAlign w:val="center"/>
          </w:tcPr>
          <w:p w:rsidR="00F12628" w:rsidRDefault="000A763F">
            <w:pPr>
              <w:rPr>
                <w:rFonts w:ascii="宋体" w:hAnsi="宋体" w:cs="宋体"/>
                <w:sz w:val="24"/>
              </w:rPr>
            </w:pPr>
            <w:r>
              <w:rPr>
                <w:rFonts w:ascii="宋体" w:hAnsi="宋体" w:cs="宋体" w:hint="eastAsia"/>
                <w:sz w:val="24"/>
              </w:rPr>
              <w:t>南通职业大学电子学院创业楼办公室改造项目</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2</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建设地点</w:t>
            </w:r>
          </w:p>
        </w:tc>
        <w:tc>
          <w:tcPr>
            <w:tcW w:w="5812" w:type="dxa"/>
            <w:vAlign w:val="center"/>
          </w:tcPr>
          <w:p w:rsidR="00F12628" w:rsidRDefault="000A763F">
            <w:pPr>
              <w:rPr>
                <w:rFonts w:ascii="宋体" w:hAnsi="宋体" w:cs="宋体"/>
                <w:color w:val="000000" w:themeColor="text1"/>
                <w:sz w:val="24"/>
              </w:rPr>
            </w:pPr>
            <w:r>
              <w:rPr>
                <w:rFonts w:ascii="宋体" w:hAnsi="宋体" w:cs="宋体" w:hint="eastAsia"/>
                <w:sz w:val="24"/>
              </w:rPr>
              <w:t>南通职业大学</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3</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建设规模</w:t>
            </w:r>
          </w:p>
        </w:tc>
        <w:tc>
          <w:tcPr>
            <w:tcW w:w="5812" w:type="dxa"/>
            <w:vAlign w:val="center"/>
          </w:tcPr>
          <w:p w:rsidR="00F12628" w:rsidRDefault="000A763F">
            <w:pPr>
              <w:rPr>
                <w:rFonts w:ascii="宋体" w:hAnsi="宋体" w:cs="宋体"/>
                <w:color w:val="000000" w:themeColor="text1"/>
                <w:sz w:val="24"/>
              </w:rPr>
            </w:pPr>
            <w:r>
              <w:rPr>
                <w:rFonts w:ascii="宋体" w:hAnsi="宋体" w:cs="宋体" w:hint="eastAsia"/>
                <w:color w:val="000000" w:themeColor="text1"/>
                <w:sz w:val="24"/>
              </w:rPr>
              <w:t>约</w:t>
            </w:r>
            <w:r>
              <w:rPr>
                <w:rFonts w:ascii="宋体" w:hAnsi="宋体" w:cs="宋体" w:hint="eastAsia"/>
                <w:color w:val="000000" w:themeColor="text1"/>
                <w:sz w:val="24"/>
              </w:rPr>
              <w:t>4.54</w:t>
            </w:r>
            <w:r>
              <w:rPr>
                <w:rFonts w:ascii="宋体" w:hAnsi="宋体" w:cs="宋体" w:hint="eastAsia"/>
                <w:color w:val="000000" w:themeColor="text1"/>
                <w:sz w:val="24"/>
              </w:rPr>
              <w:t>万</w:t>
            </w:r>
            <w:r>
              <w:rPr>
                <w:rFonts w:ascii="宋体" w:hAnsi="宋体" w:cs="宋体" w:hint="eastAsia"/>
                <w:color w:val="000000" w:themeColor="text1"/>
                <w:sz w:val="24"/>
              </w:rPr>
              <w:t>元</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4</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承包方式</w:t>
            </w:r>
          </w:p>
        </w:tc>
        <w:tc>
          <w:tcPr>
            <w:tcW w:w="5812" w:type="dxa"/>
            <w:vAlign w:val="center"/>
          </w:tcPr>
          <w:p w:rsidR="00F12628" w:rsidRDefault="000A763F">
            <w:pPr>
              <w:rPr>
                <w:rFonts w:ascii="宋体" w:hAnsi="宋体" w:cs="宋体"/>
                <w:color w:val="000000" w:themeColor="text1"/>
                <w:sz w:val="24"/>
              </w:rPr>
            </w:pPr>
            <w:r>
              <w:rPr>
                <w:rFonts w:ascii="宋体" w:hAnsi="宋体" w:cs="宋体" w:hint="eastAsia"/>
                <w:color w:val="000000" w:themeColor="text1"/>
                <w:sz w:val="24"/>
              </w:rPr>
              <w:t>包工包料</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5</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质量标准</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color w:val="000000" w:themeColor="text1"/>
                <w:sz w:val="24"/>
              </w:rPr>
              <w:t>合格</w:t>
            </w:r>
          </w:p>
        </w:tc>
      </w:tr>
      <w:tr w:rsidR="00F12628">
        <w:trPr>
          <w:trHeight w:val="90"/>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6</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工期要求</w:t>
            </w:r>
          </w:p>
        </w:tc>
        <w:tc>
          <w:tcPr>
            <w:tcW w:w="5812" w:type="dxa"/>
            <w:vAlign w:val="center"/>
          </w:tcPr>
          <w:p w:rsidR="00F12628" w:rsidRDefault="000A763F">
            <w:pPr>
              <w:spacing w:line="320" w:lineRule="exact"/>
              <w:rPr>
                <w:rFonts w:ascii="宋体" w:hAnsi="宋体" w:cs="宋体"/>
                <w:color w:val="000000" w:themeColor="text1"/>
                <w:sz w:val="24"/>
              </w:rPr>
            </w:pPr>
            <w:r>
              <w:rPr>
                <w:rFonts w:ascii="宋体" w:hAnsi="宋体" w:cs="宋体" w:hint="eastAsia"/>
                <w:color w:val="000000" w:themeColor="text1"/>
                <w:sz w:val="24"/>
              </w:rPr>
              <w:t>自合同签定、并通知入场之日起</w:t>
            </w:r>
            <w:r>
              <w:rPr>
                <w:rFonts w:ascii="宋体" w:hAnsi="宋体" w:cs="宋体" w:hint="eastAsia"/>
                <w:color w:val="000000" w:themeColor="text1"/>
                <w:sz w:val="24"/>
              </w:rPr>
              <w:t>7</w:t>
            </w:r>
            <w:r>
              <w:rPr>
                <w:rFonts w:ascii="宋体" w:hAnsi="宋体" w:cs="宋体" w:hint="eastAsia"/>
                <w:color w:val="000000" w:themeColor="text1"/>
                <w:sz w:val="24"/>
              </w:rPr>
              <w:t>天内完成。</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7</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1.4</w:t>
            </w:r>
          </w:p>
        </w:tc>
        <w:tc>
          <w:tcPr>
            <w:tcW w:w="1843" w:type="dxa"/>
            <w:vAlign w:val="center"/>
          </w:tcPr>
          <w:p w:rsidR="00F12628" w:rsidRDefault="000A763F">
            <w:pPr>
              <w:jc w:val="center"/>
              <w:rPr>
                <w:rFonts w:ascii="宋体" w:hAnsi="宋体" w:cs="宋体"/>
                <w:color w:val="000000" w:themeColor="text1"/>
                <w:kern w:val="0"/>
                <w:sz w:val="24"/>
              </w:rPr>
            </w:pPr>
            <w:r>
              <w:rPr>
                <w:rFonts w:ascii="宋体" w:hAnsi="宋体" w:cs="宋体" w:hint="eastAsia"/>
                <w:color w:val="000000" w:themeColor="text1"/>
                <w:kern w:val="0"/>
                <w:sz w:val="24"/>
              </w:rPr>
              <w:t>资金来源</w:t>
            </w:r>
          </w:p>
        </w:tc>
        <w:tc>
          <w:tcPr>
            <w:tcW w:w="5812" w:type="dxa"/>
            <w:vAlign w:val="center"/>
          </w:tcPr>
          <w:p w:rsidR="00F12628" w:rsidRDefault="000A763F">
            <w:pPr>
              <w:rPr>
                <w:rFonts w:ascii="宋体" w:hAnsi="宋体" w:cs="宋体"/>
                <w:color w:val="000000" w:themeColor="text1"/>
                <w:kern w:val="0"/>
                <w:sz w:val="24"/>
              </w:rPr>
            </w:pPr>
            <w:r>
              <w:rPr>
                <w:rFonts w:ascii="宋体" w:hAnsi="宋体" w:cs="宋体" w:hint="eastAsia"/>
                <w:color w:val="000000" w:themeColor="text1"/>
                <w:kern w:val="0"/>
                <w:sz w:val="24"/>
              </w:rPr>
              <w:t>自筹</w:t>
            </w:r>
          </w:p>
        </w:tc>
      </w:tr>
      <w:tr w:rsidR="00F12628">
        <w:trPr>
          <w:trHeight w:val="695"/>
          <w:jc w:val="center"/>
        </w:trPr>
        <w:tc>
          <w:tcPr>
            <w:tcW w:w="814" w:type="dxa"/>
            <w:vAlign w:val="center"/>
          </w:tcPr>
          <w:p w:rsidR="00F12628" w:rsidRDefault="000A763F">
            <w:pPr>
              <w:jc w:val="center"/>
              <w:rPr>
                <w:rFonts w:ascii="宋体" w:hAnsi="宋体" w:cs="宋体"/>
                <w:kern w:val="0"/>
                <w:sz w:val="24"/>
              </w:rPr>
            </w:pPr>
            <w:r>
              <w:rPr>
                <w:rFonts w:ascii="宋体" w:hAnsi="宋体" w:cs="宋体" w:hint="eastAsia"/>
                <w:kern w:val="0"/>
                <w:sz w:val="24"/>
              </w:rPr>
              <w:t>8</w:t>
            </w:r>
          </w:p>
        </w:tc>
        <w:tc>
          <w:tcPr>
            <w:tcW w:w="992" w:type="dxa"/>
            <w:vAlign w:val="center"/>
          </w:tcPr>
          <w:p w:rsidR="00F12628" w:rsidRDefault="000A763F">
            <w:pPr>
              <w:jc w:val="center"/>
              <w:rPr>
                <w:rFonts w:ascii="宋体" w:hAnsi="宋体" w:cs="宋体"/>
                <w:kern w:val="0"/>
                <w:sz w:val="24"/>
              </w:rPr>
            </w:pPr>
            <w:r>
              <w:rPr>
                <w:rFonts w:ascii="宋体" w:hAnsi="宋体" w:cs="宋体" w:hint="eastAsia"/>
                <w:kern w:val="0"/>
                <w:sz w:val="24"/>
              </w:rPr>
              <w:t>2.1</w:t>
            </w:r>
          </w:p>
        </w:tc>
        <w:tc>
          <w:tcPr>
            <w:tcW w:w="1843" w:type="dxa"/>
            <w:vAlign w:val="center"/>
          </w:tcPr>
          <w:p w:rsidR="00F12628" w:rsidRDefault="000A763F">
            <w:pPr>
              <w:jc w:val="center"/>
              <w:rPr>
                <w:rFonts w:ascii="宋体" w:hAnsi="宋体" w:cs="宋体"/>
                <w:color w:val="000000" w:themeColor="text1"/>
                <w:kern w:val="0"/>
                <w:sz w:val="24"/>
              </w:rPr>
            </w:pPr>
            <w:r>
              <w:rPr>
                <w:rFonts w:ascii="宋体" w:hAnsi="宋体" w:cs="宋体" w:hint="eastAsia"/>
                <w:color w:val="000000" w:themeColor="text1"/>
                <w:kern w:val="0"/>
                <w:sz w:val="24"/>
              </w:rPr>
              <w:t>招标范围</w:t>
            </w:r>
          </w:p>
        </w:tc>
        <w:tc>
          <w:tcPr>
            <w:tcW w:w="5812" w:type="dxa"/>
            <w:vAlign w:val="center"/>
          </w:tcPr>
          <w:p w:rsidR="00F12628" w:rsidRDefault="000A763F">
            <w:pPr>
              <w:adjustRightInd w:val="0"/>
              <w:snapToGrid w:val="0"/>
              <w:rPr>
                <w:rFonts w:ascii="宋体" w:hAnsi="宋体" w:cs="宋体"/>
                <w:color w:val="000000" w:themeColor="text1"/>
                <w:kern w:val="0"/>
                <w:sz w:val="24"/>
              </w:rPr>
            </w:pPr>
            <w:r>
              <w:rPr>
                <w:rFonts w:ascii="宋体" w:hAnsi="宋体" w:cs="宋体" w:hint="eastAsia"/>
                <w:kern w:val="0"/>
                <w:sz w:val="24"/>
                <w:lang w:val="zh-CN"/>
              </w:rPr>
              <w:t>项目内容包括：轻钢龙骨隔墙，内墙乳胶漆，木门及固定窗安装，窗帘及插座等，详见清单项目</w:t>
            </w:r>
          </w:p>
        </w:tc>
      </w:tr>
      <w:tr w:rsidR="00F12628">
        <w:trPr>
          <w:trHeight w:val="397"/>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9</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16</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工程报价方式</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color w:val="000000" w:themeColor="text1"/>
                <w:sz w:val="24"/>
              </w:rPr>
              <w:t>固定单价报价</w:t>
            </w:r>
          </w:p>
        </w:tc>
      </w:tr>
      <w:tr w:rsidR="00F12628">
        <w:trPr>
          <w:trHeight w:val="90"/>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10</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12</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投标有效期</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color w:val="000000" w:themeColor="text1"/>
                <w:sz w:val="24"/>
                <w:u w:val="single"/>
              </w:rPr>
              <w:t xml:space="preserve">   45 </w:t>
            </w:r>
            <w:r>
              <w:rPr>
                <w:rFonts w:ascii="宋体" w:hAnsi="宋体" w:cs="宋体" w:hint="eastAsia"/>
                <w:color w:val="000000" w:themeColor="text1"/>
                <w:sz w:val="24"/>
              </w:rPr>
              <w:t>日历天</w:t>
            </w:r>
            <w:r>
              <w:rPr>
                <w:rFonts w:ascii="宋体" w:hAnsi="宋体" w:cs="宋体" w:hint="eastAsia"/>
                <w:color w:val="000000" w:themeColor="text1"/>
                <w:sz w:val="24"/>
              </w:rPr>
              <w:t>(</w:t>
            </w:r>
            <w:r>
              <w:rPr>
                <w:rFonts w:ascii="宋体" w:hAnsi="宋体" w:cs="宋体" w:hint="eastAsia"/>
                <w:color w:val="000000" w:themeColor="text1"/>
                <w:sz w:val="24"/>
              </w:rPr>
              <w:t>从投标截止之日算起</w:t>
            </w:r>
            <w:r>
              <w:rPr>
                <w:rFonts w:ascii="宋体" w:hAnsi="宋体" w:cs="宋体" w:hint="eastAsia"/>
                <w:color w:val="000000" w:themeColor="text1"/>
                <w:sz w:val="24"/>
              </w:rPr>
              <w:t>)</w:t>
            </w:r>
          </w:p>
        </w:tc>
      </w:tr>
      <w:tr w:rsidR="00F12628">
        <w:trPr>
          <w:trHeight w:val="444"/>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11</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13</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投标保证金</w:t>
            </w:r>
          </w:p>
        </w:tc>
        <w:tc>
          <w:tcPr>
            <w:tcW w:w="5812" w:type="dxa"/>
            <w:vAlign w:val="center"/>
          </w:tcPr>
          <w:p w:rsidR="00F12628" w:rsidRDefault="000A763F">
            <w:pPr>
              <w:adjustRightInd w:val="0"/>
              <w:snapToGrid w:val="0"/>
              <w:jc w:val="left"/>
              <w:rPr>
                <w:rFonts w:ascii="宋体" w:hAnsi="宋体" w:cs="宋体"/>
                <w:color w:val="000000" w:themeColor="text1"/>
                <w:sz w:val="24"/>
              </w:rPr>
            </w:pPr>
            <w:r>
              <w:rPr>
                <w:rFonts w:ascii="宋体" w:hAnsi="宋体" w:cs="宋体" w:hint="eastAsia"/>
                <w:color w:val="000000" w:themeColor="text1"/>
                <w:sz w:val="24"/>
              </w:rPr>
              <w:t>无</w:t>
            </w:r>
          </w:p>
        </w:tc>
      </w:tr>
      <w:tr w:rsidR="00F12628">
        <w:trPr>
          <w:trHeight w:val="1285"/>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12</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6.2</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提交疑问材料</w:t>
            </w:r>
          </w:p>
          <w:p w:rsidR="00F12628" w:rsidRDefault="000A763F">
            <w:pPr>
              <w:jc w:val="center"/>
              <w:rPr>
                <w:rFonts w:ascii="宋体" w:hAnsi="宋体" w:cs="宋体"/>
                <w:color w:val="000000" w:themeColor="text1"/>
                <w:kern w:val="0"/>
                <w:sz w:val="24"/>
              </w:rPr>
            </w:pPr>
            <w:r>
              <w:rPr>
                <w:rFonts w:ascii="宋体" w:hAnsi="宋体" w:cs="宋体" w:hint="eastAsia"/>
                <w:color w:val="000000" w:themeColor="text1"/>
                <w:sz w:val="24"/>
              </w:rPr>
              <w:t>时间及方式</w:t>
            </w:r>
          </w:p>
        </w:tc>
        <w:tc>
          <w:tcPr>
            <w:tcW w:w="5812" w:type="dxa"/>
            <w:vAlign w:val="center"/>
          </w:tcPr>
          <w:p w:rsidR="00F12628" w:rsidRDefault="000A763F">
            <w:pPr>
              <w:adjustRightInd w:val="0"/>
              <w:snapToGrid w:val="0"/>
              <w:rPr>
                <w:rFonts w:ascii="宋体" w:hAnsi="宋体" w:cs="宋体"/>
                <w:color w:val="000000" w:themeColor="text1"/>
                <w:sz w:val="24"/>
              </w:rPr>
            </w:pPr>
            <w:r>
              <w:rPr>
                <w:rFonts w:ascii="宋体" w:hAnsi="宋体" w:cs="宋体" w:hint="eastAsia"/>
                <w:color w:val="000000" w:themeColor="text1"/>
                <w:sz w:val="24"/>
              </w:rPr>
              <w:t>如有疑问需要招标人澄清应在</w:t>
            </w:r>
            <w:r>
              <w:rPr>
                <w:rFonts w:ascii="宋体" w:hAnsi="宋体" w:cs="宋体" w:hint="eastAsia"/>
                <w:color w:val="000000" w:themeColor="text1"/>
                <w:sz w:val="24"/>
                <w:u w:val="single"/>
              </w:rPr>
              <w:t>2023</w:t>
            </w:r>
            <w:r>
              <w:rPr>
                <w:rFonts w:ascii="宋体" w:hAnsi="宋体" w:cs="宋体" w:hint="eastAsia"/>
                <w:color w:val="000000" w:themeColor="text1"/>
                <w:sz w:val="24"/>
                <w:u w:val="single"/>
              </w:rPr>
              <w:t>年</w:t>
            </w:r>
            <w:r>
              <w:rPr>
                <w:rFonts w:ascii="宋体" w:hAnsi="宋体" w:cs="宋体" w:hint="eastAsia"/>
                <w:color w:val="000000" w:themeColor="text1"/>
                <w:sz w:val="24"/>
                <w:u w:val="single"/>
              </w:rPr>
              <w:t>06</w:t>
            </w:r>
            <w:r>
              <w:rPr>
                <w:rFonts w:ascii="宋体" w:hAnsi="宋体" w:cs="宋体" w:hint="eastAsia"/>
                <w:color w:val="000000" w:themeColor="text1"/>
                <w:sz w:val="24"/>
                <w:u w:val="single"/>
              </w:rPr>
              <w:t>月</w:t>
            </w:r>
            <w:r>
              <w:rPr>
                <w:rFonts w:ascii="宋体" w:hAnsi="宋体" w:cs="宋体" w:hint="eastAsia"/>
                <w:color w:val="000000" w:themeColor="text1"/>
                <w:sz w:val="24"/>
                <w:u w:val="single"/>
              </w:rPr>
              <w:t xml:space="preserve"> 20 </w:t>
            </w:r>
            <w:hyperlink r:id="rId7" w:history="1">
              <w:r>
                <w:rPr>
                  <w:rFonts w:ascii="宋体" w:hAnsi="宋体" w:cs="宋体" w:hint="eastAsia"/>
                  <w:color w:val="000000" w:themeColor="text1"/>
                  <w:sz w:val="24"/>
                  <w:u w:val="single"/>
                </w:rPr>
                <w:t>日</w:t>
              </w:r>
              <w:r>
                <w:rPr>
                  <w:rFonts w:ascii="宋体" w:hAnsi="宋体" w:cs="宋体" w:hint="eastAsia"/>
                  <w:color w:val="000000" w:themeColor="text1"/>
                  <w:sz w:val="24"/>
                  <w:u w:val="single"/>
                </w:rPr>
                <w:t>17</w:t>
              </w:r>
              <w:r>
                <w:rPr>
                  <w:rFonts w:ascii="宋体" w:hAnsi="宋体" w:cs="宋体" w:hint="eastAsia"/>
                  <w:color w:val="000000" w:themeColor="text1"/>
                  <w:sz w:val="24"/>
                  <w:u w:val="single"/>
                </w:rPr>
                <w:t>时前以电子文件形式（不具单位名称、不加盖单位公章）发送至指定邮箱（</w:t>
              </w:r>
              <w:r>
                <w:rPr>
                  <w:rFonts w:ascii="宋体" w:hAnsi="宋体" w:cs="宋体" w:hint="eastAsia"/>
                  <w:color w:val="000000" w:themeColor="text1"/>
                  <w:sz w:val="24"/>
                  <w:u w:val="single"/>
                </w:rPr>
                <w:t>dfhxnt@126.com</w:t>
              </w:r>
              <w:r>
                <w:rPr>
                  <w:rFonts w:ascii="宋体" w:hAnsi="宋体" w:cs="宋体" w:hint="eastAsia"/>
                  <w:color w:val="000000" w:themeColor="text1"/>
                  <w:sz w:val="24"/>
                  <w:u w:val="single"/>
                </w:rPr>
                <w:t>）向招标人提出，招标人予以解答，解答的内容在“南通职业大学网站”发布</w:t>
              </w:r>
            </w:hyperlink>
          </w:p>
        </w:tc>
      </w:tr>
      <w:tr w:rsidR="00F12628">
        <w:trPr>
          <w:trHeight w:val="722"/>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13</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13.1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踏勘现场答疑时间</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color w:val="000000" w:themeColor="text1"/>
                <w:sz w:val="24"/>
              </w:rPr>
              <w:t>投标人自行踏勘现场</w:t>
            </w:r>
          </w:p>
          <w:p w:rsidR="00F12628" w:rsidRDefault="000A763F">
            <w:pPr>
              <w:jc w:val="left"/>
              <w:rPr>
                <w:rFonts w:ascii="宋体" w:hAnsi="宋体" w:cs="宋体"/>
                <w:color w:val="000000" w:themeColor="text1"/>
                <w:sz w:val="24"/>
              </w:rPr>
            </w:pPr>
            <w:r>
              <w:rPr>
                <w:rFonts w:ascii="宋体" w:hAnsi="宋体" w:cs="宋体" w:hint="eastAsia"/>
                <w:color w:val="000000" w:themeColor="text1"/>
                <w:sz w:val="24"/>
              </w:rPr>
              <w:t>答疑提交截止时间：</w:t>
            </w:r>
            <w:r>
              <w:rPr>
                <w:rFonts w:ascii="宋体" w:hAnsi="宋体" w:cs="宋体" w:hint="eastAsia"/>
                <w:color w:val="000000" w:themeColor="text1"/>
                <w:sz w:val="24"/>
                <w:u w:val="single"/>
              </w:rPr>
              <w:t>20</w:t>
            </w:r>
            <w:r>
              <w:rPr>
                <w:rFonts w:ascii="宋体" w:hAnsi="宋体" w:cs="宋体" w:hint="eastAsia"/>
                <w:color w:val="000000" w:themeColor="text1"/>
                <w:sz w:val="24"/>
              </w:rPr>
              <w:t>23</w:t>
            </w:r>
            <w:r>
              <w:rPr>
                <w:rFonts w:ascii="宋体" w:hAnsi="宋体" w:cs="宋体" w:hint="eastAsia"/>
                <w:color w:val="000000" w:themeColor="text1"/>
                <w:sz w:val="24"/>
              </w:rPr>
              <w:t>年</w:t>
            </w:r>
            <w:r>
              <w:rPr>
                <w:rFonts w:ascii="宋体" w:hAnsi="宋体" w:cs="宋体" w:hint="eastAsia"/>
                <w:color w:val="000000" w:themeColor="text1"/>
                <w:sz w:val="24"/>
              </w:rPr>
              <w:t>06</w:t>
            </w:r>
            <w:r>
              <w:rPr>
                <w:rFonts w:ascii="宋体" w:hAnsi="宋体" w:cs="宋体" w:hint="eastAsia"/>
                <w:color w:val="000000" w:themeColor="text1"/>
                <w:sz w:val="24"/>
              </w:rPr>
              <w:t>月</w:t>
            </w:r>
            <w:r>
              <w:rPr>
                <w:rFonts w:ascii="宋体" w:hAnsi="宋体" w:cs="宋体" w:hint="eastAsia"/>
                <w:color w:val="000000" w:themeColor="text1"/>
                <w:sz w:val="24"/>
              </w:rPr>
              <w:t>20</w:t>
            </w:r>
            <w:r>
              <w:rPr>
                <w:rFonts w:ascii="宋体" w:hAnsi="宋体" w:cs="宋体" w:hint="eastAsia"/>
                <w:color w:val="000000" w:themeColor="text1"/>
                <w:sz w:val="24"/>
              </w:rPr>
              <w:t>日</w:t>
            </w:r>
            <w:r>
              <w:rPr>
                <w:rFonts w:ascii="宋体" w:hAnsi="宋体" w:cs="宋体" w:hint="eastAsia"/>
                <w:color w:val="000000" w:themeColor="text1"/>
                <w:sz w:val="24"/>
              </w:rPr>
              <w:t>17</w:t>
            </w:r>
            <w:r>
              <w:rPr>
                <w:rFonts w:ascii="宋体" w:hAnsi="宋体" w:cs="宋体" w:hint="eastAsia"/>
                <w:color w:val="000000" w:themeColor="text1"/>
                <w:sz w:val="24"/>
              </w:rPr>
              <w:t>时</w:t>
            </w:r>
            <w:r>
              <w:rPr>
                <w:rFonts w:ascii="宋体" w:hAnsi="宋体" w:cs="宋体" w:hint="eastAsia"/>
                <w:color w:val="000000" w:themeColor="text1"/>
                <w:sz w:val="24"/>
                <w:u w:val="single"/>
              </w:rPr>
              <w:t>前</w:t>
            </w:r>
          </w:p>
        </w:tc>
      </w:tr>
      <w:tr w:rsidR="00F12628">
        <w:trPr>
          <w:trHeight w:val="251"/>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14</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18.2</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招标控制价编制依据</w:t>
            </w:r>
          </w:p>
        </w:tc>
        <w:tc>
          <w:tcPr>
            <w:tcW w:w="5812" w:type="dxa"/>
            <w:vAlign w:val="center"/>
          </w:tcPr>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1.</w:t>
            </w:r>
            <w:r>
              <w:rPr>
                <w:rFonts w:ascii="宋体" w:hAnsi="宋体" w:cs="宋体" w:hint="eastAsia"/>
                <w:color w:val="000000" w:themeColor="text1"/>
                <w:kern w:val="0"/>
                <w:sz w:val="24"/>
              </w:rPr>
              <w:t>《建设工程工程量清单计价规范》</w:t>
            </w:r>
            <w:r>
              <w:rPr>
                <w:rFonts w:ascii="宋体" w:hAnsi="宋体" w:cs="宋体" w:hint="eastAsia"/>
                <w:color w:val="000000" w:themeColor="text1"/>
                <w:kern w:val="0"/>
                <w:sz w:val="24"/>
              </w:rPr>
              <w:t>2013</w:t>
            </w:r>
            <w:r>
              <w:rPr>
                <w:rFonts w:ascii="宋体" w:hAnsi="宋体" w:cs="宋体" w:hint="eastAsia"/>
                <w:color w:val="000000" w:themeColor="text1"/>
                <w:kern w:val="0"/>
                <w:sz w:val="24"/>
              </w:rPr>
              <w:t>版、《房屋建筑与装饰工程工程量计算规范》（</w:t>
            </w:r>
            <w:r>
              <w:rPr>
                <w:rFonts w:ascii="宋体" w:hAnsi="宋体" w:cs="宋体" w:hint="eastAsia"/>
                <w:color w:val="000000" w:themeColor="text1"/>
                <w:kern w:val="0"/>
                <w:sz w:val="24"/>
              </w:rPr>
              <w:t>GB50854-2013</w:t>
            </w:r>
            <w:r>
              <w:rPr>
                <w:rFonts w:ascii="宋体" w:hAnsi="宋体" w:cs="宋体" w:hint="eastAsia"/>
                <w:color w:val="000000" w:themeColor="text1"/>
                <w:kern w:val="0"/>
                <w:sz w:val="24"/>
              </w:rPr>
              <w:t>）、</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《通用安装工程工程量计算规范》（</w:t>
            </w:r>
            <w:r>
              <w:rPr>
                <w:rFonts w:ascii="宋体" w:hAnsi="宋体" w:cs="宋体" w:hint="eastAsia"/>
                <w:color w:val="000000" w:themeColor="text1"/>
                <w:kern w:val="0"/>
                <w:sz w:val="24"/>
              </w:rPr>
              <w:t>GB50856-2013</w:t>
            </w:r>
            <w:r>
              <w:rPr>
                <w:rFonts w:ascii="宋体" w:hAnsi="宋体" w:cs="宋体" w:hint="eastAsia"/>
                <w:color w:val="000000" w:themeColor="text1"/>
                <w:kern w:val="0"/>
                <w:sz w:val="24"/>
              </w:rPr>
              <w:t>）、《江苏省建筑与装饰工程计价定额》</w:t>
            </w:r>
            <w:r>
              <w:rPr>
                <w:rFonts w:ascii="宋体" w:hAnsi="宋体" w:cs="宋体" w:hint="eastAsia"/>
                <w:color w:val="000000" w:themeColor="text1"/>
                <w:kern w:val="0"/>
                <w:sz w:val="24"/>
              </w:rPr>
              <w:t>2014</w:t>
            </w:r>
            <w:r>
              <w:rPr>
                <w:rFonts w:ascii="宋体" w:hAnsi="宋体" w:cs="宋体" w:hint="eastAsia"/>
                <w:color w:val="000000" w:themeColor="text1"/>
                <w:kern w:val="0"/>
                <w:sz w:val="24"/>
              </w:rPr>
              <w:t>版、《江苏省</w:t>
            </w:r>
            <w:r>
              <w:rPr>
                <w:rFonts w:ascii="宋体" w:hAnsi="宋体" w:cs="宋体" w:hint="eastAsia"/>
                <w:color w:val="000000" w:themeColor="text1"/>
                <w:kern w:val="0"/>
                <w:sz w:val="24"/>
              </w:rPr>
              <w:t>安装</w:t>
            </w:r>
            <w:r>
              <w:rPr>
                <w:rFonts w:ascii="宋体" w:hAnsi="宋体" w:cs="宋体" w:hint="eastAsia"/>
                <w:color w:val="000000" w:themeColor="text1"/>
                <w:kern w:val="0"/>
                <w:sz w:val="24"/>
              </w:rPr>
              <w:t>工程计价定额》（</w:t>
            </w:r>
            <w:r>
              <w:rPr>
                <w:rFonts w:ascii="宋体" w:hAnsi="宋体" w:cs="宋体" w:hint="eastAsia"/>
                <w:color w:val="000000" w:themeColor="text1"/>
                <w:kern w:val="0"/>
                <w:sz w:val="24"/>
              </w:rPr>
              <w:t>2014</w:t>
            </w:r>
            <w:r>
              <w:rPr>
                <w:rFonts w:ascii="宋体" w:hAnsi="宋体" w:cs="宋体" w:hint="eastAsia"/>
                <w:color w:val="000000" w:themeColor="text1"/>
                <w:kern w:val="0"/>
                <w:sz w:val="24"/>
              </w:rPr>
              <w:t>）、《江苏省建设工程费用定额》（</w:t>
            </w:r>
            <w:r>
              <w:rPr>
                <w:rFonts w:ascii="宋体" w:hAnsi="宋体" w:cs="宋体" w:hint="eastAsia"/>
                <w:color w:val="000000" w:themeColor="text1"/>
                <w:kern w:val="0"/>
                <w:sz w:val="24"/>
              </w:rPr>
              <w:t>2014</w:t>
            </w:r>
            <w:r>
              <w:rPr>
                <w:rFonts w:ascii="宋体" w:hAnsi="宋体" w:cs="宋体" w:hint="eastAsia"/>
                <w:color w:val="000000" w:themeColor="text1"/>
                <w:kern w:val="0"/>
                <w:sz w:val="24"/>
              </w:rPr>
              <w:t>）、营改增后调整内容及省住房城乡建设厅关于建筑业实施营改增后江苏省建设工程计价依据调整的通知（苏建价【</w:t>
            </w:r>
            <w:r>
              <w:rPr>
                <w:rFonts w:ascii="宋体" w:hAnsi="宋体" w:cs="宋体" w:hint="eastAsia"/>
                <w:color w:val="000000" w:themeColor="text1"/>
                <w:kern w:val="0"/>
                <w:sz w:val="24"/>
              </w:rPr>
              <w:t>2016</w:t>
            </w:r>
            <w:r>
              <w:rPr>
                <w:rFonts w:ascii="宋体" w:hAnsi="宋体" w:cs="宋体" w:hint="eastAsia"/>
                <w:color w:val="000000" w:themeColor="text1"/>
                <w:kern w:val="0"/>
                <w:sz w:val="24"/>
              </w:rPr>
              <w:t>】</w:t>
            </w:r>
            <w:r>
              <w:rPr>
                <w:rFonts w:ascii="宋体" w:hAnsi="宋体" w:cs="宋体" w:hint="eastAsia"/>
                <w:color w:val="000000" w:themeColor="text1"/>
                <w:kern w:val="0"/>
                <w:sz w:val="24"/>
              </w:rPr>
              <w:t>154</w:t>
            </w:r>
            <w:r>
              <w:rPr>
                <w:rFonts w:ascii="宋体" w:hAnsi="宋体" w:cs="宋体" w:hint="eastAsia"/>
                <w:color w:val="000000" w:themeColor="text1"/>
                <w:kern w:val="0"/>
                <w:sz w:val="24"/>
              </w:rPr>
              <w:t>号文）；</w:t>
            </w:r>
          </w:p>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图纸及其他相关资料：施工图及相关</w:t>
            </w:r>
            <w:r>
              <w:rPr>
                <w:rFonts w:ascii="宋体" w:hAnsi="宋体" w:cs="宋体" w:hint="eastAsia"/>
                <w:color w:val="000000" w:themeColor="text1"/>
                <w:kern w:val="0"/>
                <w:sz w:val="24"/>
              </w:rPr>
              <w:t>资料</w:t>
            </w:r>
            <w:r>
              <w:rPr>
                <w:rFonts w:ascii="宋体" w:hAnsi="宋体" w:cs="宋体" w:hint="eastAsia"/>
                <w:color w:val="000000" w:themeColor="text1"/>
                <w:kern w:val="0"/>
                <w:sz w:val="24"/>
              </w:rPr>
              <w:t>；</w:t>
            </w:r>
          </w:p>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3.</w:t>
            </w:r>
            <w:r>
              <w:rPr>
                <w:rFonts w:ascii="宋体" w:hAnsi="宋体" w:cs="宋体" w:hint="eastAsia"/>
                <w:color w:val="000000" w:themeColor="text1"/>
                <w:kern w:val="0"/>
                <w:sz w:val="24"/>
              </w:rPr>
              <w:t>江苏省、</w:t>
            </w:r>
            <w:r>
              <w:rPr>
                <w:rFonts w:ascii="宋体" w:hAnsi="宋体" w:cs="宋体" w:hint="eastAsia"/>
                <w:color w:val="000000" w:themeColor="text1"/>
                <w:kern w:val="0"/>
                <w:sz w:val="24"/>
              </w:rPr>
              <w:t>南通</w:t>
            </w:r>
            <w:r>
              <w:rPr>
                <w:rFonts w:ascii="宋体" w:hAnsi="宋体" w:cs="宋体" w:hint="eastAsia"/>
                <w:color w:val="000000" w:themeColor="text1"/>
                <w:kern w:val="0"/>
                <w:sz w:val="24"/>
              </w:rPr>
              <w:t>市建设行政主管部门颁发的有关文件及通知等；</w:t>
            </w:r>
          </w:p>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4.</w:t>
            </w:r>
            <w:r>
              <w:rPr>
                <w:rFonts w:ascii="宋体" w:hAnsi="宋体" w:cs="宋体" w:hint="eastAsia"/>
                <w:color w:val="000000" w:themeColor="text1"/>
                <w:kern w:val="0"/>
                <w:sz w:val="24"/>
              </w:rPr>
              <w:t>材料价格按《南通建设工程造价信息》</w:t>
            </w:r>
            <w:r>
              <w:rPr>
                <w:rFonts w:ascii="宋体" w:hAnsi="宋体" w:cs="宋体" w:hint="eastAsia"/>
                <w:color w:val="000000" w:themeColor="text1"/>
                <w:kern w:val="0"/>
                <w:sz w:val="24"/>
              </w:rPr>
              <w:t>202</w:t>
            </w:r>
            <w:r>
              <w:rPr>
                <w:rFonts w:ascii="宋体" w:hAnsi="宋体" w:cs="宋体" w:hint="eastAsia"/>
                <w:color w:val="000000" w:themeColor="text1"/>
                <w:kern w:val="0"/>
                <w:sz w:val="24"/>
              </w:rPr>
              <w:t>3</w:t>
            </w:r>
            <w:r>
              <w:rPr>
                <w:rFonts w:ascii="宋体" w:hAnsi="宋体" w:cs="宋体" w:hint="eastAsia"/>
                <w:color w:val="000000" w:themeColor="text1"/>
                <w:kern w:val="0"/>
                <w:sz w:val="24"/>
              </w:rPr>
              <w:t>年第</w:t>
            </w:r>
            <w:r>
              <w:rPr>
                <w:rFonts w:ascii="宋体" w:hAnsi="宋体" w:cs="宋体" w:hint="eastAsia"/>
                <w:color w:val="000000" w:themeColor="text1"/>
                <w:kern w:val="0"/>
                <w:sz w:val="24"/>
              </w:rPr>
              <w:t>6</w:t>
            </w:r>
            <w:r>
              <w:rPr>
                <w:rFonts w:ascii="宋体" w:hAnsi="宋体" w:cs="宋体" w:hint="eastAsia"/>
                <w:color w:val="000000" w:themeColor="text1"/>
                <w:kern w:val="0"/>
                <w:sz w:val="24"/>
              </w:rPr>
              <w:t>期</w:t>
            </w:r>
            <w:r>
              <w:rPr>
                <w:rFonts w:ascii="宋体" w:hAnsi="宋体" w:cs="宋体" w:hint="eastAsia"/>
                <w:color w:val="000000" w:themeColor="text1"/>
                <w:kern w:val="0"/>
                <w:sz w:val="24"/>
              </w:rPr>
              <w:t>；</w:t>
            </w:r>
          </w:p>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5.</w:t>
            </w:r>
            <w:r>
              <w:rPr>
                <w:rFonts w:ascii="宋体" w:hAnsi="宋体" w:cs="宋体" w:hint="eastAsia"/>
                <w:color w:val="000000" w:themeColor="text1"/>
                <w:kern w:val="0"/>
                <w:sz w:val="24"/>
              </w:rPr>
              <w:t>预算工资单价标准按江苏省住房和城乡建设厅文件</w:t>
            </w:r>
            <w:r>
              <w:rPr>
                <w:rFonts w:ascii="宋体" w:hAnsi="宋体" w:cs="宋体" w:hint="eastAsia"/>
                <w:color w:val="000000" w:themeColor="text1"/>
                <w:kern w:val="0"/>
                <w:sz w:val="24"/>
              </w:rPr>
              <w:t>苏建函价〔</w:t>
            </w:r>
            <w:r>
              <w:rPr>
                <w:rFonts w:ascii="宋体" w:hAnsi="宋体" w:cs="宋体" w:hint="eastAsia"/>
                <w:color w:val="000000" w:themeColor="text1"/>
                <w:kern w:val="0"/>
                <w:sz w:val="24"/>
              </w:rPr>
              <w:t>2023</w:t>
            </w:r>
            <w:r>
              <w:rPr>
                <w:rFonts w:ascii="宋体" w:hAnsi="宋体" w:cs="宋体" w:hint="eastAsia"/>
                <w:color w:val="000000" w:themeColor="text1"/>
                <w:kern w:val="0"/>
                <w:sz w:val="24"/>
              </w:rPr>
              <w:t>〕</w:t>
            </w:r>
            <w:r>
              <w:rPr>
                <w:rFonts w:ascii="宋体" w:hAnsi="宋体" w:cs="宋体" w:hint="eastAsia"/>
                <w:color w:val="000000" w:themeColor="text1"/>
                <w:kern w:val="0"/>
                <w:sz w:val="24"/>
              </w:rPr>
              <w:t>63</w:t>
            </w:r>
            <w:r>
              <w:rPr>
                <w:rFonts w:ascii="宋体" w:hAnsi="宋体" w:cs="宋体" w:hint="eastAsia"/>
                <w:color w:val="000000" w:themeColor="text1"/>
                <w:kern w:val="0"/>
                <w:sz w:val="24"/>
              </w:rPr>
              <w:t>号</w:t>
            </w:r>
            <w:r>
              <w:rPr>
                <w:rFonts w:ascii="宋体" w:hAnsi="宋体" w:cs="宋体" w:hint="eastAsia"/>
                <w:color w:val="000000" w:themeColor="text1"/>
                <w:kern w:val="0"/>
                <w:sz w:val="24"/>
              </w:rPr>
              <w:t>文件规定；</w:t>
            </w:r>
          </w:p>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6.</w:t>
            </w:r>
            <w:r>
              <w:rPr>
                <w:rFonts w:ascii="宋体" w:hAnsi="宋体" w:cs="宋体" w:hint="eastAsia"/>
                <w:color w:val="000000" w:themeColor="text1"/>
                <w:kern w:val="0"/>
                <w:sz w:val="24"/>
              </w:rPr>
              <w:t>其他需说明的资料。</w:t>
            </w:r>
          </w:p>
          <w:p w:rsidR="00F12628" w:rsidRDefault="000A763F">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lastRenderedPageBreak/>
              <w:t>7.</w:t>
            </w:r>
            <w:r>
              <w:rPr>
                <w:rFonts w:ascii="宋体" w:hAnsi="宋体" w:cs="宋体" w:hint="eastAsia"/>
                <w:color w:val="000000" w:themeColor="text1"/>
                <w:kern w:val="0"/>
                <w:sz w:val="24"/>
              </w:rPr>
              <w:t>答疑、补充通知或澄清文件</w:t>
            </w:r>
          </w:p>
        </w:tc>
      </w:tr>
      <w:tr w:rsidR="00F12628">
        <w:trPr>
          <w:trHeight w:val="695"/>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lastRenderedPageBreak/>
              <w:t>15</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18.3</w:t>
            </w:r>
          </w:p>
        </w:tc>
        <w:tc>
          <w:tcPr>
            <w:tcW w:w="1843" w:type="dxa"/>
            <w:vAlign w:val="center"/>
          </w:tcPr>
          <w:p w:rsidR="00F12628" w:rsidRDefault="000A763F">
            <w:pPr>
              <w:jc w:val="center"/>
              <w:rPr>
                <w:rFonts w:ascii="宋体" w:hAnsi="宋体" w:cs="宋体"/>
                <w:sz w:val="24"/>
              </w:rPr>
            </w:pPr>
            <w:r>
              <w:rPr>
                <w:rFonts w:ascii="宋体" w:hAnsi="宋体" w:cs="宋体" w:hint="eastAsia"/>
                <w:sz w:val="24"/>
              </w:rPr>
              <w:t>公布的招标控制价文件组成</w:t>
            </w:r>
          </w:p>
        </w:tc>
        <w:tc>
          <w:tcPr>
            <w:tcW w:w="5812" w:type="dxa"/>
            <w:vAlign w:val="center"/>
          </w:tcPr>
          <w:p w:rsidR="00F12628" w:rsidRDefault="000A763F">
            <w:pPr>
              <w:jc w:val="left"/>
              <w:rPr>
                <w:rFonts w:ascii="宋体" w:hAnsi="宋体" w:cs="宋体"/>
                <w:sz w:val="24"/>
              </w:rPr>
            </w:pPr>
            <w:r>
              <w:rPr>
                <w:rFonts w:ascii="宋体" w:hAnsi="宋体" w:cs="宋体" w:hint="eastAsia"/>
                <w:sz w:val="24"/>
              </w:rPr>
              <w:t>建设项目招标控制价汇总表、分部分项工程和单价措施项目清单与计价表、材料价格表……</w:t>
            </w:r>
          </w:p>
        </w:tc>
      </w:tr>
      <w:tr w:rsidR="00F12628">
        <w:trPr>
          <w:trHeight w:val="409"/>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16</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18.4</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招标控制价</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color w:val="000000" w:themeColor="text1"/>
                <w:sz w:val="24"/>
              </w:rPr>
              <w:t>本工程招标控制价：</w:t>
            </w:r>
            <w:r>
              <w:rPr>
                <w:rFonts w:ascii="宋体" w:hAnsi="宋体" w:cs="宋体" w:hint="eastAsia"/>
                <w:b/>
                <w:bCs/>
                <w:color w:val="000000" w:themeColor="text1"/>
                <w:sz w:val="24"/>
                <w:u w:val="single"/>
              </w:rPr>
              <w:t>4.54</w:t>
            </w:r>
            <w:r>
              <w:rPr>
                <w:rFonts w:ascii="宋体" w:hAnsi="宋体" w:cs="宋体" w:hint="eastAsia"/>
                <w:b/>
                <w:bCs/>
                <w:color w:val="000000" w:themeColor="text1"/>
                <w:sz w:val="24"/>
                <w:u w:val="single"/>
              </w:rPr>
              <w:t>万</w:t>
            </w:r>
            <w:r>
              <w:rPr>
                <w:rFonts w:ascii="宋体" w:hAnsi="宋体" w:cs="宋体" w:hint="eastAsia"/>
                <w:b/>
                <w:bCs/>
                <w:color w:val="000000" w:themeColor="text1"/>
                <w:sz w:val="24"/>
                <w:u w:val="single"/>
              </w:rPr>
              <w:t>元</w:t>
            </w:r>
            <w:r>
              <w:rPr>
                <w:rFonts w:ascii="宋体" w:hAnsi="宋体" w:cs="宋体" w:hint="eastAsia"/>
                <w:color w:val="000000" w:themeColor="text1"/>
                <w:sz w:val="24"/>
              </w:rPr>
              <w:t>。</w:t>
            </w:r>
          </w:p>
        </w:tc>
      </w:tr>
      <w:tr w:rsidR="00F12628">
        <w:trPr>
          <w:trHeight w:val="675"/>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17</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20.1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投标</w:t>
            </w:r>
          </w:p>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文件份数</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color w:val="000000" w:themeColor="text1"/>
                <w:sz w:val="24"/>
              </w:rPr>
              <w:t>须提供一份正本，</w:t>
            </w:r>
            <w:r>
              <w:rPr>
                <w:rFonts w:ascii="宋体" w:hAnsi="宋体" w:cs="宋体" w:hint="eastAsia"/>
                <w:color w:val="000000" w:themeColor="text1"/>
                <w:sz w:val="24"/>
              </w:rPr>
              <w:t xml:space="preserve"> </w:t>
            </w:r>
            <w:r>
              <w:rPr>
                <w:rFonts w:ascii="宋体" w:hAnsi="宋体" w:cs="宋体" w:hint="eastAsia"/>
                <w:color w:val="000000" w:themeColor="text1"/>
                <w:sz w:val="24"/>
              </w:rPr>
              <w:t>两份副本</w:t>
            </w:r>
          </w:p>
        </w:tc>
      </w:tr>
      <w:tr w:rsidR="00F12628">
        <w:trPr>
          <w:trHeight w:val="1400"/>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18</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21</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投标文件提交地点及截止时间</w:t>
            </w:r>
          </w:p>
        </w:tc>
        <w:tc>
          <w:tcPr>
            <w:tcW w:w="5812" w:type="dxa"/>
            <w:vAlign w:val="center"/>
          </w:tcPr>
          <w:p w:rsidR="00F12628" w:rsidRDefault="000A763F">
            <w:pPr>
              <w:jc w:val="left"/>
              <w:rPr>
                <w:rFonts w:ascii="宋体" w:hAnsi="宋体" w:cs="宋体"/>
                <w:color w:val="000000" w:themeColor="text1"/>
                <w:sz w:val="24"/>
              </w:rPr>
            </w:pPr>
            <w:r>
              <w:rPr>
                <w:rFonts w:ascii="宋体" w:hAnsi="宋体" w:cs="宋体" w:hint="eastAsia"/>
                <w:b/>
                <w:color w:val="000000" w:themeColor="text1"/>
                <w:sz w:val="24"/>
              </w:rPr>
              <w:t>收件人：</w:t>
            </w:r>
            <w:r>
              <w:rPr>
                <w:rFonts w:ascii="宋体" w:hAnsi="宋体" w:cs="宋体" w:hint="eastAsia"/>
                <w:sz w:val="24"/>
              </w:rPr>
              <w:t>东方华星建设管理（江苏）有限公司</w:t>
            </w:r>
          </w:p>
          <w:p w:rsidR="00F12628" w:rsidRDefault="000A763F">
            <w:pPr>
              <w:jc w:val="left"/>
              <w:rPr>
                <w:rFonts w:ascii="宋体" w:hAnsi="宋体" w:cs="宋体"/>
                <w:color w:val="000000" w:themeColor="text1"/>
                <w:sz w:val="24"/>
                <w:u w:val="single"/>
              </w:rPr>
            </w:pPr>
            <w:r>
              <w:rPr>
                <w:rFonts w:ascii="宋体" w:hAnsi="宋体" w:cs="宋体" w:hint="eastAsia"/>
                <w:b/>
                <w:color w:val="000000" w:themeColor="text1"/>
                <w:sz w:val="24"/>
              </w:rPr>
              <w:t>截止时间：</w:t>
            </w:r>
            <w:r>
              <w:rPr>
                <w:rFonts w:ascii="宋体" w:hAnsi="宋体" w:cs="宋体" w:hint="eastAsia"/>
                <w:b/>
                <w:color w:val="000000" w:themeColor="text1"/>
                <w:sz w:val="24"/>
                <w:u w:val="single"/>
              </w:rPr>
              <w:t>2023</w:t>
            </w:r>
            <w:r>
              <w:rPr>
                <w:rFonts w:ascii="宋体" w:hAnsi="宋体" w:cs="宋体" w:hint="eastAsia"/>
                <w:b/>
                <w:color w:val="000000" w:themeColor="text1"/>
                <w:sz w:val="24"/>
                <w:u w:val="single"/>
              </w:rPr>
              <w:t>年</w:t>
            </w:r>
            <w:r>
              <w:rPr>
                <w:rFonts w:ascii="宋体" w:hAnsi="宋体" w:cs="宋体" w:hint="eastAsia"/>
                <w:b/>
                <w:color w:val="000000" w:themeColor="text1"/>
                <w:sz w:val="24"/>
                <w:u w:val="single"/>
              </w:rPr>
              <w:t xml:space="preserve"> 06</w:t>
            </w:r>
            <w:r>
              <w:rPr>
                <w:rFonts w:ascii="宋体" w:hAnsi="宋体" w:cs="宋体" w:hint="eastAsia"/>
                <w:b/>
                <w:color w:val="000000" w:themeColor="text1"/>
                <w:sz w:val="24"/>
                <w:u w:val="single"/>
              </w:rPr>
              <w:t>月</w:t>
            </w:r>
            <w:r>
              <w:rPr>
                <w:rFonts w:ascii="宋体" w:hAnsi="宋体" w:cs="宋体" w:hint="eastAsia"/>
                <w:b/>
                <w:color w:val="000000" w:themeColor="text1"/>
                <w:sz w:val="24"/>
                <w:u w:val="single"/>
              </w:rPr>
              <w:t>2</w:t>
            </w:r>
            <w:r w:rsidR="005F3781">
              <w:rPr>
                <w:rFonts w:ascii="宋体" w:hAnsi="宋体" w:cs="宋体" w:hint="eastAsia"/>
                <w:b/>
                <w:color w:val="000000" w:themeColor="text1"/>
                <w:sz w:val="24"/>
                <w:u w:val="single"/>
              </w:rPr>
              <w:t>6</w:t>
            </w:r>
            <w:r>
              <w:rPr>
                <w:rFonts w:ascii="宋体" w:hAnsi="宋体" w:cs="宋体" w:hint="eastAsia"/>
                <w:b/>
                <w:color w:val="000000" w:themeColor="text1"/>
                <w:sz w:val="24"/>
                <w:u w:val="single"/>
              </w:rPr>
              <w:t xml:space="preserve"> </w:t>
            </w:r>
            <w:r>
              <w:rPr>
                <w:rFonts w:ascii="宋体" w:hAnsi="宋体" w:cs="宋体" w:hint="eastAsia"/>
                <w:b/>
                <w:color w:val="000000" w:themeColor="text1"/>
                <w:sz w:val="24"/>
                <w:u w:val="single"/>
              </w:rPr>
              <w:t>日</w:t>
            </w:r>
            <w:r>
              <w:rPr>
                <w:rFonts w:ascii="宋体" w:hAnsi="宋体" w:cs="宋体" w:hint="eastAsia"/>
                <w:b/>
                <w:color w:val="000000" w:themeColor="text1"/>
                <w:sz w:val="24"/>
                <w:u w:val="single"/>
              </w:rPr>
              <w:t>9</w:t>
            </w:r>
            <w:r>
              <w:rPr>
                <w:rFonts w:ascii="宋体" w:hAnsi="宋体" w:cs="宋体" w:hint="eastAsia"/>
                <w:b/>
                <w:color w:val="000000" w:themeColor="text1"/>
                <w:sz w:val="24"/>
                <w:u w:val="single"/>
              </w:rPr>
              <w:t>时</w:t>
            </w:r>
            <w:r>
              <w:rPr>
                <w:rFonts w:ascii="宋体" w:hAnsi="宋体" w:cs="宋体" w:hint="eastAsia"/>
                <w:b/>
                <w:color w:val="000000" w:themeColor="text1"/>
                <w:sz w:val="24"/>
                <w:u w:val="single"/>
              </w:rPr>
              <w:t>30</w:t>
            </w:r>
            <w:r>
              <w:rPr>
                <w:rFonts w:ascii="宋体" w:hAnsi="宋体" w:cs="宋体" w:hint="eastAsia"/>
                <w:b/>
                <w:color w:val="000000" w:themeColor="text1"/>
                <w:sz w:val="24"/>
                <w:u w:val="single"/>
              </w:rPr>
              <w:t>分（以北京时间为准）</w:t>
            </w:r>
          </w:p>
          <w:p w:rsidR="00F12628" w:rsidRDefault="000A763F">
            <w:pPr>
              <w:jc w:val="left"/>
              <w:rPr>
                <w:rFonts w:ascii="宋体" w:hAnsi="宋体" w:cs="宋体"/>
                <w:color w:val="000000" w:themeColor="text1"/>
                <w:sz w:val="24"/>
                <w:u w:val="single"/>
              </w:rPr>
            </w:pPr>
            <w:r>
              <w:rPr>
                <w:rFonts w:ascii="宋体" w:hAnsi="宋体" w:cs="宋体" w:hint="eastAsia"/>
                <w:b/>
                <w:color w:val="000000" w:themeColor="text1"/>
                <w:sz w:val="24"/>
              </w:rPr>
              <w:t>提交地点：</w:t>
            </w:r>
            <w:r>
              <w:rPr>
                <w:rFonts w:ascii="宋体" w:hAnsi="宋体" w:cs="宋体" w:hint="eastAsia"/>
                <w:b/>
                <w:color w:val="000000" w:themeColor="text1"/>
                <w:sz w:val="24"/>
                <w:u w:val="single"/>
              </w:rPr>
              <w:t>南通市万科壹中心</w:t>
            </w:r>
            <w:r>
              <w:rPr>
                <w:rFonts w:ascii="宋体" w:hAnsi="宋体" w:cs="宋体" w:hint="eastAsia"/>
                <w:b/>
                <w:color w:val="000000" w:themeColor="text1"/>
                <w:sz w:val="24"/>
                <w:u w:val="single"/>
              </w:rPr>
              <w:t>1303</w:t>
            </w:r>
            <w:r>
              <w:rPr>
                <w:rFonts w:ascii="宋体" w:hAnsi="宋体" w:cs="宋体" w:hint="eastAsia"/>
                <w:b/>
                <w:color w:val="000000" w:themeColor="text1"/>
                <w:sz w:val="24"/>
                <w:u w:val="single"/>
              </w:rPr>
              <w:t>室，如有变动另行通知。</w:t>
            </w:r>
          </w:p>
        </w:tc>
      </w:tr>
      <w:tr w:rsidR="00F12628">
        <w:trPr>
          <w:trHeight w:val="1240"/>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19</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24</w:t>
            </w:r>
          </w:p>
        </w:tc>
        <w:tc>
          <w:tcPr>
            <w:tcW w:w="1843" w:type="dxa"/>
            <w:vAlign w:val="center"/>
          </w:tcPr>
          <w:p w:rsidR="00F12628" w:rsidRDefault="000A763F">
            <w:pPr>
              <w:jc w:val="center"/>
              <w:rPr>
                <w:rFonts w:ascii="宋体" w:hAnsi="宋体" w:cs="宋体"/>
                <w:color w:val="000000" w:themeColor="text1"/>
                <w:sz w:val="24"/>
              </w:rPr>
            </w:pPr>
            <w:r>
              <w:rPr>
                <w:rFonts w:ascii="宋体" w:hAnsi="宋体" w:cs="宋体" w:hint="eastAsia"/>
                <w:color w:val="000000" w:themeColor="text1"/>
                <w:sz w:val="24"/>
              </w:rPr>
              <w:t>开标</w:t>
            </w:r>
          </w:p>
        </w:tc>
        <w:tc>
          <w:tcPr>
            <w:tcW w:w="5812" w:type="dxa"/>
            <w:vAlign w:val="center"/>
          </w:tcPr>
          <w:p w:rsidR="00F12628" w:rsidRDefault="000A763F">
            <w:pPr>
              <w:jc w:val="left"/>
              <w:rPr>
                <w:rFonts w:ascii="宋体" w:hAnsi="宋体" w:cs="宋体"/>
                <w:b/>
                <w:color w:val="000000" w:themeColor="text1"/>
                <w:sz w:val="24"/>
                <w:u w:val="single"/>
              </w:rPr>
            </w:pPr>
            <w:r>
              <w:rPr>
                <w:rFonts w:ascii="宋体" w:hAnsi="宋体" w:cs="宋体" w:hint="eastAsia"/>
                <w:b/>
                <w:color w:val="000000" w:themeColor="text1"/>
                <w:sz w:val="24"/>
              </w:rPr>
              <w:t>开标时间：</w:t>
            </w:r>
            <w:r>
              <w:rPr>
                <w:rFonts w:ascii="宋体" w:hAnsi="宋体" w:cs="宋体" w:hint="eastAsia"/>
                <w:b/>
                <w:color w:val="000000" w:themeColor="text1"/>
                <w:sz w:val="24"/>
                <w:u w:val="single"/>
              </w:rPr>
              <w:t>2023</w:t>
            </w:r>
            <w:r>
              <w:rPr>
                <w:rFonts w:ascii="宋体" w:hAnsi="宋体" w:cs="宋体" w:hint="eastAsia"/>
                <w:b/>
                <w:color w:val="000000" w:themeColor="text1"/>
                <w:sz w:val="24"/>
                <w:u w:val="single"/>
              </w:rPr>
              <w:t>年</w:t>
            </w:r>
            <w:r>
              <w:rPr>
                <w:rFonts w:ascii="宋体" w:hAnsi="宋体" w:cs="宋体" w:hint="eastAsia"/>
                <w:b/>
                <w:color w:val="000000" w:themeColor="text1"/>
                <w:sz w:val="24"/>
                <w:u w:val="single"/>
              </w:rPr>
              <w:t xml:space="preserve"> 06</w:t>
            </w:r>
            <w:r>
              <w:rPr>
                <w:rFonts w:ascii="宋体" w:hAnsi="宋体" w:cs="宋体" w:hint="eastAsia"/>
                <w:b/>
                <w:color w:val="000000" w:themeColor="text1"/>
                <w:sz w:val="24"/>
                <w:u w:val="single"/>
              </w:rPr>
              <w:t>月</w:t>
            </w:r>
            <w:r>
              <w:rPr>
                <w:rFonts w:ascii="宋体" w:hAnsi="宋体" w:cs="宋体" w:hint="eastAsia"/>
                <w:b/>
                <w:color w:val="000000" w:themeColor="text1"/>
                <w:sz w:val="24"/>
                <w:u w:val="single"/>
              </w:rPr>
              <w:t>2</w:t>
            </w:r>
            <w:r w:rsidR="005F3781">
              <w:rPr>
                <w:rFonts w:ascii="宋体" w:hAnsi="宋体" w:cs="宋体" w:hint="eastAsia"/>
                <w:b/>
                <w:color w:val="000000" w:themeColor="text1"/>
                <w:sz w:val="24"/>
                <w:u w:val="single"/>
              </w:rPr>
              <w:t>6</w:t>
            </w:r>
            <w:r>
              <w:rPr>
                <w:rFonts w:ascii="宋体" w:hAnsi="宋体" w:cs="宋体" w:hint="eastAsia"/>
                <w:b/>
                <w:color w:val="000000" w:themeColor="text1"/>
                <w:sz w:val="24"/>
                <w:u w:val="single"/>
              </w:rPr>
              <w:t>日</w:t>
            </w:r>
            <w:r>
              <w:rPr>
                <w:rFonts w:ascii="宋体" w:hAnsi="宋体" w:cs="宋体" w:hint="eastAsia"/>
                <w:b/>
                <w:color w:val="000000" w:themeColor="text1"/>
                <w:sz w:val="24"/>
                <w:u w:val="single"/>
              </w:rPr>
              <w:t>9</w:t>
            </w:r>
            <w:r>
              <w:rPr>
                <w:rFonts w:ascii="宋体" w:hAnsi="宋体" w:cs="宋体" w:hint="eastAsia"/>
                <w:b/>
                <w:color w:val="000000" w:themeColor="text1"/>
                <w:sz w:val="24"/>
                <w:u w:val="single"/>
              </w:rPr>
              <w:t>时</w:t>
            </w:r>
            <w:r>
              <w:rPr>
                <w:rFonts w:ascii="宋体" w:hAnsi="宋体" w:cs="宋体" w:hint="eastAsia"/>
                <w:b/>
                <w:color w:val="000000" w:themeColor="text1"/>
                <w:sz w:val="24"/>
                <w:u w:val="single"/>
              </w:rPr>
              <w:t>30</w:t>
            </w:r>
            <w:r>
              <w:rPr>
                <w:rFonts w:ascii="宋体" w:hAnsi="宋体" w:cs="宋体" w:hint="eastAsia"/>
                <w:b/>
                <w:color w:val="000000" w:themeColor="text1"/>
                <w:sz w:val="24"/>
                <w:u w:val="single"/>
              </w:rPr>
              <w:t>分（以北京时间为准）</w:t>
            </w:r>
          </w:p>
          <w:p w:rsidR="00F12628" w:rsidRDefault="000A763F">
            <w:pPr>
              <w:jc w:val="left"/>
              <w:rPr>
                <w:rFonts w:ascii="宋体" w:hAnsi="宋体" w:cs="宋体"/>
                <w:b/>
                <w:snapToGrid w:val="0"/>
                <w:color w:val="000000" w:themeColor="text1"/>
                <w:kern w:val="0"/>
                <w:sz w:val="24"/>
              </w:rPr>
            </w:pPr>
            <w:r>
              <w:rPr>
                <w:rFonts w:ascii="宋体" w:hAnsi="宋体" w:cs="宋体" w:hint="eastAsia"/>
                <w:b/>
                <w:color w:val="000000" w:themeColor="text1"/>
                <w:sz w:val="24"/>
              </w:rPr>
              <w:t>开标地点：</w:t>
            </w:r>
            <w:r>
              <w:rPr>
                <w:rFonts w:ascii="宋体" w:hAnsi="宋体" w:cs="宋体" w:hint="eastAsia"/>
                <w:b/>
                <w:color w:val="000000" w:themeColor="text1"/>
                <w:sz w:val="24"/>
                <w:u w:val="single"/>
              </w:rPr>
              <w:t>南通市万科壹中心</w:t>
            </w:r>
            <w:r>
              <w:rPr>
                <w:rFonts w:ascii="宋体" w:hAnsi="宋体" w:cs="宋体" w:hint="eastAsia"/>
                <w:b/>
                <w:color w:val="000000" w:themeColor="text1"/>
                <w:sz w:val="24"/>
                <w:u w:val="single"/>
              </w:rPr>
              <w:t>1303</w:t>
            </w:r>
            <w:r>
              <w:rPr>
                <w:rFonts w:ascii="宋体" w:hAnsi="宋体" w:cs="宋体" w:hint="eastAsia"/>
                <w:b/>
                <w:color w:val="000000" w:themeColor="text1"/>
                <w:sz w:val="24"/>
                <w:u w:val="single"/>
              </w:rPr>
              <w:t>室，如有变动另行通知。</w:t>
            </w:r>
          </w:p>
        </w:tc>
      </w:tr>
      <w:tr w:rsidR="00F12628">
        <w:trPr>
          <w:trHeight w:val="773"/>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20</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25</w:t>
            </w:r>
          </w:p>
        </w:tc>
        <w:tc>
          <w:tcPr>
            <w:tcW w:w="1843" w:type="dxa"/>
            <w:vAlign w:val="center"/>
          </w:tcPr>
          <w:p w:rsidR="00F12628" w:rsidRDefault="000A763F">
            <w:pPr>
              <w:jc w:val="center"/>
              <w:rPr>
                <w:rFonts w:ascii="宋体" w:hAnsi="宋体" w:cs="宋体"/>
                <w:sz w:val="24"/>
              </w:rPr>
            </w:pPr>
            <w:r>
              <w:rPr>
                <w:rFonts w:ascii="宋体" w:hAnsi="宋体" w:cs="宋体" w:hint="eastAsia"/>
                <w:sz w:val="24"/>
              </w:rPr>
              <w:t>评标委员会</w:t>
            </w:r>
          </w:p>
        </w:tc>
        <w:tc>
          <w:tcPr>
            <w:tcW w:w="5812" w:type="dxa"/>
            <w:vAlign w:val="center"/>
          </w:tcPr>
          <w:p w:rsidR="00F12628" w:rsidRDefault="000A763F">
            <w:pPr>
              <w:jc w:val="left"/>
              <w:rPr>
                <w:rFonts w:ascii="宋体" w:hAnsi="宋体" w:cs="宋体"/>
                <w:sz w:val="24"/>
              </w:rPr>
            </w:pPr>
            <w:r>
              <w:rPr>
                <w:rFonts w:ascii="宋体" w:hAnsi="宋体" w:cs="宋体" w:hint="eastAsia"/>
                <w:snapToGrid w:val="0"/>
                <w:color w:val="000000"/>
                <w:kern w:val="0"/>
                <w:sz w:val="24"/>
              </w:rPr>
              <w:t>评标委员</w:t>
            </w:r>
            <w:r>
              <w:rPr>
                <w:rFonts w:ascii="宋体" w:hAnsi="宋体" w:cs="宋体" w:hint="eastAsia"/>
                <w:snapToGrid w:val="0"/>
                <w:kern w:val="0"/>
                <w:sz w:val="24"/>
              </w:rPr>
              <w:t>会由</w:t>
            </w:r>
            <w:r>
              <w:rPr>
                <w:rFonts w:ascii="宋体" w:hAnsi="宋体" w:cs="宋体" w:hint="eastAsia"/>
                <w:snapToGrid w:val="0"/>
                <w:kern w:val="0"/>
                <w:sz w:val="24"/>
                <w:u w:val="single"/>
              </w:rPr>
              <w:t xml:space="preserve"> 3 </w:t>
            </w:r>
            <w:r>
              <w:rPr>
                <w:rFonts w:ascii="宋体" w:hAnsi="宋体" w:cs="宋体" w:hint="eastAsia"/>
                <w:snapToGrid w:val="0"/>
                <w:kern w:val="0"/>
                <w:sz w:val="24"/>
              </w:rPr>
              <w:t>人构成，由</w:t>
            </w:r>
            <w:bookmarkStart w:id="10" w:name="_GoBack"/>
            <w:bookmarkEnd w:id="10"/>
            <w:r>
              <w:rPr>
                <w:rFonts w:ascii="宋体" w:hAnsi="宋体" w:cs="宋体" w:hint="eastAsia"/>
                <w:snapToGrid w:val="0"/>
                <w:kern w:val="0"/>
                <w:sz w:val="24"/>
              </w:rPr>
              <w:t>招标人依法组建。</w:t>
            </w:r>
          </w:p>
        </w:tc>
      </w:tr>
      <w:tr w:rsidR="00F12628">
        <w:trPr>
          <w:trHeight w:val="1286"/>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21</w:t>
            </w:r>
          </w:p>
        </w:tc>
        <w:tc>
          <w:tcPr>
            <w:tcW w:w="992" w:type="dxa"/>
            <w:vAlign w:val="center"/>
          </w:tcPr>
          <w:p w:rsidR="00F12628" w:rsidRDefault="000A763F">
            <w:pPr>
              <w:jc w:val="center"/>
              <w:rPr>
                <w:rFonts w:ascii="宋体" w:hAnsi="宋体" w:cs="宋体"/>
                <w:sz w:val="24"/>
              </w:rPr>
            </w:pPr>
            <w:r>
              <w:rPr>
                <w:rFonts w:ascii="宋体" w:hAnsi="宋体" w:cs="宋体" w:hint="eastAsia"/>
                <w:sz w:val="24"/>
              </w:rPr>
              <w:t>35</w:t>
            </w:r>
          </w:p>
        </w:tc>
        <w:tc>
          <w:tcPr>
            <w:tcW w:w="1843" w:type="dxa"/>
            <w:vAlign w:val="center"/>
          </w:tcPr>
          <w:p w:rsidR="00F12628" w:rsidRDefault="000A763F">
            <w:pPr>
              <w:jc w:val="center"/>
              <w:rPr>
                <w:rFonts w:ascii="宋体" w:hAnsi="宋体" w:cs="宋体"/>
                <w:sz w:val="24"/>
              </w:rPr>
            </w:pPr>
            <w:r>
              <w:rPr>
                <w:rFonts w:ascii="宋体" w:hAnsi="宋体" w:cs="宋体" w:hint="eastAsia"/>
                <w:sz w:val="24"/>
              </w:rPr>
              <w:t>履约担保金额</w:t>
            </w:r>
          </w:p>
        </w:tc>
        <w:tc>
          <w:tcPr>
            <w:tcW w:w="5812" w:type="dxa"/>
            <w:vAlign w:val="center"/>
          </w:tcPr>
          <w:p w:rsidR="00F12628" w:rsidRDefault="000A763F">
            <w:pPr>
              <w:jc w:val="left"/>
              <w:rPr>
                <w:rFonts w:ascii="宋体" w:hAnsi="宋体" w:cs="宋体"/>
                <w:snapToGrid w:val="0"/>
                <w:color w:val="000000"/>
                <w:kern w:val="0"/>
                <w:sz w:val="24"/>
              </w:rPr>
            </w:pPr>
            <w:r>
              <w:rPr>
                <w:rFonts w:ascii="宋体" w:hAnsi="宋体" w:cs="宋体" w:hint="eastAsia"/>
                <w:sz w:val="24"/>
              </w:rPr>
              <w:t>中标人提供的履约保证金为合同价的</w:t>
            </w:r>
            <w:r>
              <w:rPr>
                <w:rFonts w:ascii="宋体" w:hAnsi="宋体" w:cs="宋体" w:hint="eastAsia"/>
                <w:sz w:val="24"/>
              </w:rPr>
              <w:t>10%</w:t>
            </w:r>
            <w:r>
              <w:rPr>
                <w:rFonts w:ascii="宋体" w:hAnsi="宋体" w:cs="宋体" w:hint="eastAsia"/>
                <w:sz w:val="24"/>
              </w:rPr>
              <w:t>，在成交通知书发出之日起至合同签订前汇入招标人账户（转账或者保函形式）</w:t>
            </w:r>
          </w:p>
        </w:tc>
      </w:tr>
      <w:tr w:rsidR="00F12628">
        <w:trPr>
          <w:trHeight w:val="1286"/>
          <w:jc w:val="center"/>
        </w:trPr>
        <w:tc>
          <w:tcPr>
            <w:tcW w:w="814" w:type="dxa"/>
            <w:vAlign w:val="center"/>
          </w:tcPr>
          <w:p w:rsidR="00F12628" w:rsidRDefault="000A763F">
            <w:pPr>
              <w:jc w:val="center"/>
              <w:rPr>
                <w:rFonts w:ascii="宋体" w:hAnsi="宋体" w:cs="宋体"/>
                <w:sz w:val="24"/>
              </w:rPr>
            </w:pPr>
            <w:bookmarkStart w:id="11" w:name="_Toc380680180"/>
            <w:bookmarkStart w:id="12" w:name="_Toc380680820"/>
            <w:bookmarkStart w:id="13" w:name="_Toc380681013"/>
            <w:bookmarkStart w:id="14" w:name="_Toc380681232"/>
            <w:r>
              <w:rPr>
                <w:rFonts w:ascii="宋体" w:hAnsi="宋体" w:cs="宋体" w:hint="eastAsia"/>
                <w:sz w:val="24"/>
              </w:rPr>
              <w:t>22</w:t>
            </w:r>
          </w:p>
        </w:tc>
        <w:tc>
          <w:tcPr>
            <w:tcW w:w="992" w:type="dxa"/>
            <w:vAlign w:val="center"/>
          </w:tcPr>
          <w:p w:rsidR="00F12628" w:rsidRDefault="00F12628">
            <w:pPr>
              <w:jc w:val="center"/>
              <w:rPr>
                <w:rFonts w:ascii="宋体" w:hAnsi="宋体" w:cs="宋体"/>
                <w:sz w:val="24"/>
              </w:rPr>
            </w:pPr>
          </w:p>
        </w:tc>
        <w:tc>
          <w:tcPr>
            <w:tcW w:w="1843" w:type="dxa"/>
            <w:vAlign w:val="center"/>
          </w:tcPr>
          <w:p w:rsidR="00F12628" w:rsidRDefault="000A763F">
            <w:pPr>
              <w:jc w:val="center"/>
              <w:rPr>
                <w:rFonts w:ascii="宋体" w:hAnsi="宋体" w:cs="宋体"/>
                <w:sz w:val="24"/>
              </w:rPr>
            </w:pPr>
            <w:r>
              <w:rPr>
                <w:rFonts w:ascii="宋体" w:hAnsi="宋体" w:cs="宋体" w:hint="eastAsia"/>
                <w:sz w:val="24"/>
              </w:rPr>
              <w:t>验收要求</w:t>
            </w:r>
          </w:p>
        </w:tc>
        <w:tc>
          <w:tcPr>
            <w:tcW w:w="5812" w:type="dxa"/>
            <w:vAlign w:val="center"/>
          </w:tcPr>
          <w:p w:rsidR="00F12628" w:rsidRDefault="000A763F">
            <w:pPr>
              <w:jc w:val="left"/>
              <w:rPr>
                <w:rFonts w:ascii="宋体" w:hAnsi="宋体" w:cs="宋体"/>
                <w:sz w:val="24"/>
              </w:rPr>
            </w:pPr>
            <w:r>
              <w:rPr>
                <w:rFonts w:ascii="宋体" w:hAnsi="宋体" w:cs="宋体"/>
                <w:sz w:val="24"/>
              </w:rPr>
              <w:t>在接到施工单位以书面形式提出验收申请后，在</w:t>
            </w:r>
            <w:r>
              <w:rPr>
                <w:rFonts w:ascii="宋体" w:hAnsi="宋体" w:cs="宋体"/>
                <w:sz w:val="24"/>
              </w:rPr>
              <w:t>5</w:t>
            </w:r>
            <w:r>
              <w:rPr>
                <w:rFonts w:ascii="宋体" w:hAnsi="宋体" w:cs="宋体"/>
                <w:sz w:val="24"/>
              </w:rPr>
              <w:t>个工作日内及时组织相关</w:t>
            </w:r>
            <w:r>
              <w:rPr>
                <w:rFonts w:ascii="宋体" w:hAnsi="宋体" w:cs="宋体" w:hint="eastAsia"/>
                <w:sz w:val="24"/>
              </w:rPr>
              <w:t>部门及</w:t>
            </w:r>
            <w:r>
              <w:rPr>
                <w:rFonts w:ascii="宋体" w:hAnsi="宋体" w:cs="宋体"/>
                <w:sz w:val="24"/>
              </w:rPr>
              <w:t>专业技术人员共同参与验收，并出具验收报告，作为支付工程款的依据。</w:t>
            </w:r>
          </w:p>
        </w:tc>
      </w:tr>
      <w:tr w:rsidR="00F12628">
        <w:trPr>
          <w:trHeight w:val="90"/>
          <w:jc w:val="center"/>
        </w:trPr>
        <w:tc>
          <w:tcPr>
            <w:tcW w:w="814" w:type="dxa"/>
            <w:vAlign w:val="center"/>
          </w:tcPr>
          <w:p w:rsidR="00F12628" w:rsidRDefault="000A763F">
            <w:pPr>
              <w:jc w:val="center"/>
              <w:rPr>
                <w:rFonts w:ascii="宋体" w:hAnsi="宋体" w:cs="宋体"/>
                <w:sz w:val="24"/>
              </w:rPr>
            </w:pPr>
            <w:r>
              <w:rPr>
                <w:rFonts w:ascii="宋体" w:hAnsi="宋体" w:cs="宋体" w:hint="eastAsia"/>
                <w:sz w:val="24"/>
              </w:rPr>
              <w:t>23</w:t>
            </w:r>
          </w:p>
        </w:tc>
        <w:tc>
          <w:tcPr>
            <w:tcW w:w="992" w:type="dxa"/>
            <w:vAlign w:val="center"/>
          </w:tcPr>
          <w:p w:rsidR="00F12628" w:rsidRDefault="00F12628">
            <w:pPr>
              <w:jc w:val="center"/>
              <w:rPr>
                <w:rFonts w:ascii="宋体" w:hAnsi="宋体" w:cs="宋体"/>
                <w:sz w:val="24"/>
              </w:rPr>
            </w:pPr>
          </w:p>
        </w:tc>
        <w:tc>
          <w:tcPr>
            <w:tcW w:w="1843" w:type="dxa"/>
            <w:vAlign w:val="center"/>
          </w:tcPr>
          <w:p w:rsidR="00F12628" w:rsidRDefault="000A763F">
            <w:pPr>
              <w:jc w:val="center"/>
              <w:rPr>
                <w:rFonts w:ascii="宋体" w:hAnsi="宋体" w:cs="宋体"/>
                <w:sz w:val="24"/>
              </w:rPr>
            </w:pPr>
            <w:r>
              <w:rPr>
                <w:rFonts w:ascii="宋体" w:hAnsi="宋体" w:cs="宋体" w:hint="eastAsia"/>
                <w:sz w:val="24"/>
              </w:rPr>
              <w:t>保修期</w:t>
            </w:r>
          </w:p>
        </w:tc>
        <w:tc>
          <w:tcPr>
            <w:tcW w:w="5812" w:type="dxa"/>
            <w:vAlign w:val="center"/>
          </w:tcPr>
          <w:p w:rsidR="00F12628" w:rsidRDefault="000A763F">
            <w:pPr>
              <w:jc w:val="left"/>
              <w:rPr>
                <w:rFonts w:ascii="宋体" w:hAnsi="宋体" w:cs="宋体"/>
                <w:sz w:val="24"/>
              </w:rPr>
            </w:pPr>
            <w:r>
              <w:rPr>
                <w:rFonts w:ascii="宋体" w:hAnsi="宋体" w:cs="宋体" w:hint="eastAsia"/>
                <w:sz w:val="24"/>
              </w:rPr>
              <w:t>工程保修期为</w:t>
            </w:r>
            <w:r>
              <w:rPr>
                <w:rFonts w:ascii="宋体" w:hAnsi="宋体" w:cs="宋体" w:hint="eastAsia"/>
                <w:sz w:val="24"/>
              </w:rPr>
              <w:t>2</w:t>
            </w:r>
            <w:r>
              <w:rPr>
                <w:rFonts w:ascii="宋体" w:hAnsi="宋体" w:cs="宋体" w:hint="eastAsia"/>
                <w:sz w:val="24"/>
              </w:rPr>
              <w:t>年。保修期自验收合格之日起计算。</w:t>
            </w:r>
          </w:p>
          <w:p w:rsidR="00F12628" w:rsidRDefault="00F12628">
            <w:pPr>
              <w:jc w:val="left"/>
              <w:rPr>
                <w:rFonts w:ascii="宋体" w:hAnsi="宋体" w:cs="宋体"/>
                <w:sz w:val="24"/>
              </w:rPr>
            </w:pPr>
          </w:p>
        </w:tc>
      </w:tr>
    </w:tbl>
    <w:p w:rsidR="00F12628" w:rsidRDefault="000A763F">
      <w:pPr>
        <w:rPr>
          <w:rFonts w:ascii="宋体" w:hAnsi="宋体" w:cs="宋体"/>
          <w:sz w:val="30"/>
        </w:rPr>
      </w:pPr>
      <w:r>
        <w:rPr>
          <w:rFonts w:ascii="宋体" w:hAnsi="宋体" w:cs="宋体" w:hint="eastAsia"/>
          <w:sz w:val="30"/>
        </w:rPr>
        <w:br w:type="page"/>
      </w:r>
    </w:p>
    <w:p w:rsidR="00F12628" w:rsidRDefault="000A763F">
      <w:pPr>
        <w:pStyle w:val="2"/>
        <w:jc w:val="center"/>
        <w:rPr>
          <w:rFonts w:ascii="宋体" w:eastAsia="宋体" w:hAnsi="宋体" w:cs="宋体"/>
          <w:sz w:val="30"/>
        </w:rPr>
      </w:pPr>
      <w:r>
        <w:rPr>
          <w:rFonts w:ascii="宋体" w:eastAsia="宋体" w:hAnsi="宋体" w:cs="宋体" w:hint="eastAsia"/>
          <w:sz w:val="30"/>
        </w:rPr>
        <w:lastRenderedPageBreak/>
        <w:t>二、投标须知</w:t>
      </w:r>
      <w:bookmarkEnd w:id="11"/>
      <w:bookmarkEnd w:id="12"/>
      <w:bookmarkEnd w:id="13"/>
      <w:bookmarkEnd w:id="14"/>
    </w:p>
    <w:p w:rsidR="00F12628" w:rsidRDefault="000A763F">
      <w:pPr>
        <w:pStyle w:val="2"/>
        <w:jc w:val="center"/>
        <w:rPr>
          <w:rFonts w:ascii="宋体" w:eastAsia="宋体" w:hAnsi="宋体" w:cs="宋体"/>
          <w:sz w:val="24"/>
          <w:szCs w:val="24"/>
        </w:rPr>
      </w:pPr>
      <w:bookmarkStart w:id="15" w:name="_Toc380680181"/>
      <w:bookmarkStart w:id="16" w:name="_Toc380680821"/>
      <w:bookmarkStart w:id="17" w:name="_Toc380681233"/>
      <w:bookmarkStart w:id="18" w:name="_Toc286661158"/>
      <w:bookmarkStart w:id="19" w:name="_Toc380681014"/>
      <w:r>
        <w:rPr>
          <w:rFonts w:ascii="宋体" w:eastAsia="宋体" w:hAnsi="宋体" w:cs="宋体" w:hint="eastAsia"/>
          <w:sz w:val="24"/>
          <w:szCs w:val="24"/>
        </w:rPr>
        <w:t>（一）总则</w:t>
      </w:r>
      <w:bookmarkEnd w:id="15"/>
      <w:bookmarkEnd w:id="16"/>
      <w:bookmarkEnd w:id="17"/>
      <w:bookmarkEnd w:id="18"/>
      <w:bookmarkEnd w:id="19"/>
    </w:p>
    <w:p w:rsidR="00F12628" w:rsidRDefault="000A763F">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1.</w:t>
      </w:r>
      <w:r>
        <w:rPr>
          <w:rFonts w:ascii="宋体" w:hAnsi="宋体" w:cs="宋体" w:hint="eastAsia"/>
          <w:b/>
          <w:kern w:val="0"/>
          <w:sz w:val="24"/>
        </w:rPr>
        <w:t>工程概况</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本招标工程项目说明详见本须知前附表第</w:t>
      </w:r>
      <w:r>
        <w:rPr>
          <w:rFonts w:ascii="宋体" w:hAnsi="宋体" w:cs="宋体" w:hint="eastAsia"/>
          <w:sz w:val="24"/>
        </w:rPr>
        <w:t>1</w:t>
      </w:r>
      <w:r>
        <w:rPr>
          <w:rFonts w:ascii="宋体" w:hAnsi="宋体" w:cs="宋体" w:hint="eastAsia"/>
          <w:sz w:val="24"/>
        </w:rPr>
        <w:t>项～第</w:t>
      </w:r>
      <w:r>
        <w:rPr>
          <w:rFonts w:ascii="宋体" w:hAnsi="宋体" w:cs="宋体" w:hint="eastAsia"/>
          <w:sz w:val="24"/>
        </w:rPr>
        <w:t>7</w:t>
      </w:r>
      <w:r>
        <w:rPr>
          <w:rFonts w:ascii="宋体" w:hAnsi="宋体" w:cs="宋体" w:hint="eastAsia"/>
          <w:sz w:val="24"/>
        </w:rPr>
        <w:t>项。</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招标范围：见本须知前附表第</w:t>
      </w:r>
      <w:r>
        <w:rPr>
          <w:rFonts w:ascii="宋体" w:hAnsi="宋体" w:cs="宋体" w:hint="eastAsia"/>
          <w:sz w:val="24"/>
        </w:rPr>
        <w:t>8</w:t>
      </w:r>
      <w:r>
        <w:rPr>
          <w:rFonts w:ascii="宋体" w:hAnsi="宋体" w:cs="宋体" w:hint="eastAsia"/>
          <w:sz w:val="24"/>
        </w:rPr>
        <w:t>项。</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现场条件：</w:t>
      </w:r>
    </w:p>
    <w:p w:rsidR="00F12628" w:rsidRDefault="000A763F">
      <w:pPr>
        <w:spacing w:line="420" w:lineRule="exact"/>
        <w:rPr>
          <w:rFonts w:ascii="宋体" w:hAnsi="宋体" w:cs="宋体"/>
          <w:sz w:val="24"/>
        </w:rPr>
      </w:pPr>
      <w:r>
        <w:rPr>
          <w:rFonts w:ascii="宋体" w:hAnsi="宋体" w:cs="宋体" w:hint="eastAsia"/>
          <w:sz w:val="24"/>
        </w:rPr>
        <w:t xml:space="preserve">    (1)</w:t>
      </w:r>
      <w:r>
        <w:rPr>
          <w:rFonts w:ascii="宋体" w:hAnsi="宋体" w:cs="宋体" w:hint="eastAsia"/>
          <w:sz w:val="24"/>
        </w:rPr>
        <w:t>施工现场拆迁及平整情况：</w:t>
      </w:r>
      <w:r>
        <w:rPr>
          <w:rFonts w:ascii="宋体" w:hAnsi="宋体" w:cs="宋体" w:hint="eastAsia"/>
          <w:bCs/>
          <w:snapToGrid w:val="0"/>
          <w:kern w:val="0"/>
          <w:sz w:val="24"/>
          <w:u w:val="single"/>
        </w:rPr>
        <w:t>具备施工条件。</w:t>
      </w:r>
    </w:p>
    <w:p w:rsidR="00F12628" w:rsidRDefault="000A763F">
      <w:pPr>
        <w:spacing w:line="420" w:lineRule="exact"/>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施工用水、电：</w:t>
      </w:r>
      <w:r>
        <w:rPr>
          <w:rFonts w:ascii="宋体" w:hAnsi="宋体" w:cs="宋体" w:hint="eastAsia"/>
          <w:bCs/>
          <w:snapToGrid w:val="0"/>
          <w:kern w:val="0"/>
          <w:sz w:val="24"/>
          <w:u w:val="single"/>
        </w:rPr>
        <w:t>施工用水、用电由承包人自行考虑，费用计入报价。</w:t>
      </w:r>
    </w:p>
    <w:p w:rsidR="00F12628" w:rsidRDefault="000A763F">
      <w:pPr>
        <w:spacing w:line="420" w:lineRule="exact"/>
        <w:ind w:firstLine="480"/>
        <w:rPr>
          <w:rFonts w:ascii="宋体" w:hAnsi="宋体" w:cs="宋体"/>
          <w:snapToGrid w:val="0"/>
          <w:kern w:val="0"/>
          <w:sz w:val="24"/>
          <w:u w:val="single"/>
        </w:rPr>
      </w:pPr>
      <w:r>
        <w:rPr>
          <w:rFonts w:ascii="宋体" w:hAnsi="宋体" w:cs="宋体" w:hint="eastAsia"/>
          <w:sz w:val="24"/>
        </w:rPr>
        <w:t>(3)</w:t>
      </w:r>
      <w:r>
        <w:rPr>
          <w:rFonts w:ascii="宋体" w:hAnsi="宋体" w:cs="宋体" w:hint="eastAsia"/>
          <w:sz w:val="24"/>
        </w:rPr>
        <w:t>场内外道路：</w:t>
      </w:r>
      <w:r>
        <w:rPr>
          <w:rFonts w:ascii="宋体" w:hAnsi="宋体" w:cs="宋体" w:hint="eastAsia"/>
          <w:snapToGrid w:val="0"/>
          <w:kern w:val="0"/>
          <w:sz w:val="24"/>
          <w:u w:val="single"/>
        </w:rPr>
        <w:t>场内、外道路已通。施工便道由投标人自行考虑，并列入投标报价，工程结算时不作调整。</w:t>
      </w:r>
    </w:p>
    <w:p w:rsidR="00F12628" w:rsidRDefault="000A763F">
      <w:pPr>
        <w:spacing w:line="420" w:lineRule="exact"/>
        <w:ind w:firstLineChars="200" w:firstLine="480"/>
        <w:rPr>
          <w:rFonts w:ascii="宋体" w:hAnsi="宋体" w:cs="宋体"/>
          <w:bCs/>
          <w:sz w:val="25"/>
          <w:szCs w:val="25"/>
        </w:rPr>
      </w:pPr>
      <w:r>
        <w:rPr>
          <w:rFonts w:ascii="宋体" w:hAnsi="宋体" w:cs="宋体" w:hint="eastAsia"/>
          <w:sz w:val="24"/>
        </w:rPr>
        <w:t>(4)</w:t>
      </w:r>
      <w:r>
        <w:rPr>
          <w:rFonts w:ascii="宋体" w:hAnsi="宋体" w:cs="宋体" w:hint="eastAsia"/>
          <w:sz w:val="24"/>
        </w:rPr>
        <w:t>其他：</w:t>
      </w:r>
      <w:r>
        <w:rPr>
          <w:rFonts w:ascii="宋体" w:hAnsi="宋体" w:cs="宋体" w:hint="eastAsia"/>
          <w:bCs/>
          <w:spacing w:val="-6"/>
          <w:sz w:val="24"/>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ascii="宋体" w:hAnsi="宋体" w:cs="宋体" w:hint="eastAsia"/>
          <w:bCs/>
          <w:sz w:val="25"/>
          <w:szCs w:val="25"/>
        </w:rPr>
        <w:t>。</w:t>
      </w:r>
    </w:p>
    <w:p w:rsidR="00F12628" w:rsidRDefault="000A763F">
      <w:pPr>
        <w:spacing w:line="420" w:lineRule="exact"/>
        <w:ind w:firstLineChars="200" w:firstLine="456"/>
        <w:rPr>
          <w:rFonts w:ascii="宋体" w:hAnsi="宋体" w:cs="宋体"/>
          <w:bCs/>
          <w:spacing w:val="-6"/>
          <w:sz w:val="24"/>
          <w:u w:val="single"/>
        </w:rPr>
      </w:pPr>
      <w:r>
        <w:rPr>
          <w:rFonts w:ascii="宋体" w:hAnsi="宋体" w:cs="宋体" w:hint="eastAsia"/>
          <w:bCs/>
          <w:spacing w:val="-6"/>
          <w:sz w:val="24"/>
          <w:u w:val="single"/>
        </w:rPr>
        <w:t>（</w:t>
      </w:r>
      <w:r>
        <w:rPr>
          <w:rFonts w:ascii="宋体" w:hAnsi="宋体" w:cs="宋体" w:hint="eastAsia"/>
          <w:bCs/>
          <w:spacing w:val="-6"/>
          <w:sz w:val="24"/>
          <w:u w:val="single"/>
        </w:rPr>
        <w:t>5</w:t>
      </w:r>
      <w:r>
        <w:rPr>
          <w:rFonts w:ascii="宋体" w:hAnsi="宋体" w:cs="宋体" w:hint="eastAsia"/>
          <w:bCs/>
          <w:spacing w:val="-6"/>
          <w:sz w:val="24"/>
          <w:u w:val="single"/>
        </w:rPr>
        <w:t>）投标人应充分考虑所投项目及设备、备品、备件和税费及包装、运至最终目的地的运输、保险、保管、现场安装、吊装、制作安装调试、水电费、总包配合、通过竣工验收并交付中心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rsidR="00F12628" w:rsidRDefault="000A763F">
      <w:pPr>
        <w:widowControl/>
        <w:tabs>
          <w:tab w:val="left" w:pos="0"/>
          <w:tab w:val="left" w:pos="993"/>
          <w:tab w:val="left" w:pos="1134"/>
        </w:tabs>
        <w:adjustRightInd w:val="0"/>
        <w:snapToGrid w:val="0"/>
        <w:spacing w:before="50" w:line="420" w:lineRule="exact"/>
        <w:ind w:firstLineChars="200" w:firstLine="480"/>
        <w:jc w:val="left"/>
        <w:rPr>
          <w:rFonts w:ascii="宋体" w:hAnsi="宋体" w:cs="宋体"/>
          <w:bCs/>
          <w:snapToGrid w:val="0"/>
          <w:kern w:val="0"/>
          <w:sz w:val="24"/>
          <w:u w:val="single"/>
        </w:rPr>
      </w:pPr>
      <w:r>
        <w:rPr>
          <w:rFonts w:ascii="宋体" w:hAnsi="宋体" w:cs="宋体" w:hint="eastAsia"/>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ascii="宋体" w:hAnsi="宋体" w:cs="宋体" w:hint="eastAsia"/>
          <w:bCs/>
          <w:sz w:val="24"/>
          <w:u w:val="single"/>
        </w:rPr>
        <w:t>前</w:t>
      </w:r>
      <w:r>
        <w:rPr>
          <w:rFonts w:ascii="宋体" w:hAnsi="宋体" w:cs="宋体" w:hint="eastAsia"/>
          <w:sz w:val="24"/>
          <w:u w:val="single"/>
        </w:rPr>
        <w:t>提出，否则视同认可。一旦中标不得对现场条件提出额外要求，且不得要求增加费用。</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承包方式说明：</w:t>
      </w:r>
    </w:p>
    <w:p w:rsidR="00F12628" w:rsidRDefault="000A763F">
      <w:pPr>
        <w:spacing w:line="420" w:lineRule="exact"/>
        <w:ind w:firstLineChars="200" w:firstLine="480"/>
        <w:rPr>
          <w:rFonts w:ascii="宋体" w:hAnsi="宋体" w:cs="宋体"/>
          <w:sz w:val="24"/>
        </w:rPr>
      </w:pPr>
      <w:r>
        <w:rPr>
          <w:rFonts w:ascii="宋体" w:hAnsi="宋体" w:cs="宋体" w:hint="eastAsia"/>
          <w:sz w:val="24"/>
        </w:rPr>
        <w:t>工程发包范围内的包工、包料（发包</w:t>
      </w:r>
      <w:r>
        <w:rPr>
          <w:rFonts w:ascii="宋体" w:hAnsi="宋体" w:cs="宋体" w:hint="eastAsia"/>
          <w:sz w:val="24"/>
        </w:rPr>
        <w:t>人供应或发包人另行发包的除外）、包质量、包工期、包安全、包文明、包成品养护、包风险等。</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1.5</w:t>
      </w:r>
      <w:r>
        <w:rPr>
          <w:rFonts w:ascii="宋体" w:hAnsi="宋体" w:cs="宋体" w:hint="eastAsia"/>
          <w:sz w:val="24"/>
        </w:rPr>
        <w:t>按照《中华人民共和国招标投标法》、《工程建设项目施工招标投标办法》及相关规定，上述工程已符合招标条件，现采用</w:t>
      </w:r>
      <w:r>
        <w:rPr>
          <w:rFonts w:ascii="宋体" w:hAnsi="宋体" w:cs="宋体" w:hint="eastAsia"/>
          <w:b/>
          <w:sz w:val="24"/>
          <w:u w:val="single"/>
        </w:rPr>
        <w:t>工程招标、资格后审</w:t>
      </w:r>
      <w:r>
        <w:rPr>
          <w:rFonts w:ascii="宋体" w:hAnsi="宋体" w:cs="宋体" w:hint="eastAsia"/>
          <w:sz w:val="24"/>
        </w:rPr>
        <w:t>招标方式，择优选定施工单位。</w:t>
      </w:r>
    </w:p>
    <w:p w:rsidR="00F12628" w:rsidRDefault="000A763F">
      <w:pPr>
        <w:autoSpaceDE w:val="0"/>
        <w:autoSpaceDN w:val="0"/>
        <w:adjustRightInd w:val="0"/>
        <w:spacing w:line="420" w:lineRule="exact"/>
        <w:ind w:left="500"/>
        <w:jc w:val="left"/>
        <w:rPr>
          <w:rFonts w:ascii="宋体" w:hAnsi="宋体" w:cs="宋体"/>
          <w:b/>
          <w:kern w:val="0"/>
          <w:sz w:val="24"/>
        </w:rPr>
      </w:pPr>
      <w:bookmarkStart w:id="20" w:name="_Toc286661161"/>
      <w:r>
        <w:rPr>
          <w:rFonts w:ascii="宋体" w:hAnsi="宋体" w:cs="宋体" w:hint="eastAsia"/>
          <w:b/>
          <w:kern w:val="0"/>
          <w:sz w:val="24"/>
        </w:rPr>
        <w:t>2.</w:t>
      </w:r>
      <w:r>
        <w:rPr>
          <w:rFonts w:ascii="宋体" w:hAnsi="宋体" w:cs="宋体" w:hint="eastAsia"/>
          <w:b/>
          <w:kern w:val="0"/>
          <w:sz w:val="24"/>
        </w:rPr>
        <w:t>投标人资格要求</w:t>
      </w:r>
    </w:p>
    <w:p w:rsidR="00F12628" w:rsidRDefault="000A763F">
      <w:pPr>
        <w:spacing w:line="360" w:lineRule="auto"/>
        <w:ind w:firstLine="480"/>
        <w:rPr>
          <w:rFonts w:ascii="宋体" w:hAnsi="宋体" w:cs="宋体"/>
          <w:sz w:val="24"/>
        </w:rPr>
      </w:pPr>
      <w:r>
        <w:rPr>
          <w:rFonts w:ascii="宋体" w:hAnsi="宋体" w:cs="宋体" w:hint="eastAsia"/>
          <w:sz w:val="24"/>
        </w:rPr>
        <w:t>2.1</w:t>
      </w:r>
      <w:r>
        <w:rPr>
          <w:rFonts w:ascii="宋体" w:hAnsi="宋体" w:cs="宋体" w:hint="eastAsia"/>
          <w:sz w:val="24"/>
        </w:rPr>
        <w:t>投标人应具备承担本工程施工的资质条件、能力和信誉：</w:t>
      </w:r>
    </w:p>
    <w:p w:rsidR="00F12628" w:rsidRDefault="000A763F">
      <w:pPr>
        <w:spacing w:line="360" w:lineRule="auto"/>
        <w:ind w:firstLineChars="200" w:firstLine="480"/>
        <w:rPr>
          <w:rFonts w:ascii="宋体" w:hAnsi="宋体" w:cs="宋体"/>
          <w:b/>
          <w:bCs/>
          <w:kern w:val="0"/>
          <w:sz w:val="24"/>
          <w:u w:val="single"/>
        </w:rPr>
      </w:pPr>
      <w:r>
        <w:rPr>
          <w:rFonts w:ascii="宋体" w:hAnsi="宋体" w:cs="宋体" w:hint="eastAsia"/>
          <w:snapToGrid w:val="0"/>
          <w:kern w:val="0"/>
          <w:sz w:val="24"/>
        </w:rPr>
        <w:lastRenderedPageBreak/>
        <w:t>（</w:t>
      </w:r>
      <w:r>
        <w:rPr>
          <w:rFonts w:ascii="宋体" w:hAnsi="宋体" w:cs="宋体" w:hint="eastAsia"/>
          <w:snapToGrid w:val="0"/>
          <w:kern w:val="0"/>
          <w:sz w:val="24"/>
        </w:rPr>
        <w:t>1</w:t>
      </w:r>
      <w:r>
        <w:rPr>
          <w:rFonts w:ascii="宋体" w:hAnsi="宋体" w:cs="宋体" w:hint="eastAsia"/>
          <w:snapToGrid w:val="0"/>
          <w:kern w:val="0"/>
          <w:sz w:val="24"/>
        </w:rPr>
        <w:t>）企业资质条件：</w:t>
      </w:r>
      <w:r>
        <w:rPr>
          <w:rFonts w:ascii="宋体" w:hAnsi="宋体" w:cs="宋体" w:hint="eastAsia"/>
          <w:sz w:val="24"/>
        </w:rPr>
        <w:t>具有独立法人资格和</w:t>
      </w:r>
      <w:bookmarkStart w:id="21" w:name="_Hlk69811451"/>
      <w:r>
        <w:rPr>
          <w:rFonts w:ascii="宋体" w:hAnsi="宋体" w:cs="宋体" w:hint="eastAsia"/>
          <w:b/>
          <w:bCs/>
          <w:sz w:val="24"/>
          <w:u w:val="single"/>
        </w:rPr>
        <w:t>建筑工程总承包三级及以上</w:t>
      </w:r>
      <w:r>
        <w:rPr>
          <w:rFonts w:ascii="宋体" w:hAnsi="宋体" w:cs="宋体" w:hint="eastAsia"/>
          <w:b/>
          <w:bCs/>
          <w:sz w:val="24"/>
          <w:u w:val="single"/>
        </w:rPr>
        <w:t>资质或</w:t>
      </w:r>
      <w:r>
        <w:rPr>
          <w:rFonts w:ascii="宋体" w:hAnsi="宋体" w:cs="宋体" w:hint="eastAsia"/>
          <w:b/>
          <w:bCs/>
          <w:sz w:val="24"/>
          <w:u w:val="single"/>
        </w:rPr>
        <w:t>建筑装修装饰工程专业承包二级及以上资质</w:t>
      </w:r>
      <w:r>
        <w:rPr>
          <w:rFonts w:ascii="宋体" w:hAnsi="宋体" w:cs="宋体" w:hint="eastAsia"/>
          <w:b/>
          <w:bCs/>
          <w:kern w:val="0"/>
          <w:sz w:val="24"/>
          <w:u w:val="single"/>
        </w:rPr>
        <w:t>(</w:t>
      </w:r>
      <w:r>
        <w:rPr>
          <w:rFonts w:ascii="宋体" w:hAnsi="宋体" w:cs="宋体" w:hint="eastAsia"/>
          <w:b/>
          <w:bCs/>
          <w:kern w:val="0"/>
          <w:sz w:val="24"/>
          <w:u w:val="single"/>
        </w:rPr>
        <w:t>须在有效期内</w:t>
      </w:r>
      <w:r>
        <w:rPr>
          <w:rFonts w:ascii="宋体" w:hAnsi="宋体" w:cs="宋体" w:hint="eastAsia"/>
          <w:b/>
          <w:bCs/>
          <w:kern w:val="0"/>
          <w:sz w:val="24"/>
          <w:u w:val="single"/>
        </w:rPr>
        <w:t>)</w:t>
      </w:r>
      <w:r>
        <w:rPr>
          <w:rFonts w:ascii="宋体" w:hAnsi="宋体" w:cs="宋体" w:hint="eastAsia"/>
          <w:b/>
          <w:bCs/>
          <w:kern w:val="0"/>
          <w:sz w:val="24"/>
          <w:u w:val="single"/>
        </w:rPr>
        <w:t>，企业具备安全产生条件，并取得企业安全生产许可证；</w:t>
      </w:r>
      <w:bookmarkEnd w:id="21"/>
    </w:p>
    <w:p w:rsidR="00F12628" w:rsidRDefault="000A763F">
      <w:pPr>
        <w:spacing w:line="360" w:lineRule="auto"/>
        <w:ind w:firstLineChars="200" w:firstLine="480"/>
        <w:rPr>
          <w:rFonts w:ascii="宋体" w:hAnsi="宋体" w:cs="宋体"/>
          <w:b/>
          <w:bCs/>
          <w:kern w:val="0"/>
          <w:sz w:val="24"/>
          <w:u w:val="single"/>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）项目经理（项目负责人）资格：</w:t>
      </w:r>
      <w:r>
        <w:rPr>
          <w:rFonts w:ascii="宋体" w:hAnsi="宋体" w:cs="宋体" w:hint="eastAsia"/>
          <w:b/>
          <w:bCs/>
          <w:kern w:val="0"/>
          <w:sz w:val="24"/>
          <w:u w:val="single"/>
        </w:rPr>
        <w:t>建筑工程二级及以上注册建造师，并具备安全考核合格证书</w:t>
      </w:r>
      <w:r>
        <w:rPr>
          <w:rFonts w:ascii="宋体" w:hAnsi="宋体" w:cs="宋体" w:hint="eastAsia"/>
          <w:b/>
          <w:bCs/>
          <w:kern w:val="0"/>
          <w:sz w:val="24"/>
          <w:u w:val="single"/>
        </w:rPr>
        <w:t>(B</w:t>
      </w:r>
      <w:r>
        <w:rPr>
          <w:rFonts w:ascii="宋体" w:hAnsi="宋体" w:cs="宋体" w:hint="eastAsia"/>
          <w:b/>
          <w:bCs/>
          <w:kern w:val="0"/>
          <w:sz w:val="24"/>
          <w:u w:val="single"/>
        </w:rPr>
        <w:t>证</w:t>
      </w:r>
      <w:r>
        <w:rPr>
          <w:rFonts w:ascii="宋体" w:hAnsi="宋体" w:cs="宋体" w:hint="eastAsia"/>
          <w:b/>
          <w:bCs/>
          <w:kern w:val="0"/>
          <w:sz w:val="24"/>
          <w:u w:val="single"/>
        </w:rPr>
        <w:t>)</w:t>
      </w:r>
      <w:r>
        <w:rPr>
          <w:rFonts w:ascii="宋体" w:hAnsi="宋体" w:cs="宋体" w:hint="eastAsia"/>
          <w:b/>
          <w:bCs/>
          <w:kern w:val="0"/>
          <w:sz w:val="24"/>
          <w:u w:val="single"/>
        </w:rPr>
        <w:t>；且项目负责人不得为企业法定代表人或企业董事长或总经理。</w:t>
      </w:r>
    </w:p>
    <w:p w:rsidR="00F12628" w:rsidRDefault="000A763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b/>
          <w:sz w:val="24"/>
        </w:rPr>
        <w:t>本工程不接受联合体方式的投标</w:t>
      </w:r>
      <w:r>
        <w:rPr>
          <w:rFonts w:ascii="宋体" w:hAnsi="宋体" w:cs="宋体" w:hint="eastAsia"/>
          <w:sz w:val="24"/>
        </w:rPr>
        <w:t>。</w:t>
      </w:r>
    </w:p>
    <w:p w:rsidR="00F12628" w:rsidRDefault="000A763F">
      <w:pPr>
        <w:spacing w:line="360" w:lineRule="auto"/>
        <w:ind w:firstLineChars="200" w:firstLine="480"/>
        <w:rPr>
          <w:rFonts w:ascii="宋体" w:hAnsi="宋体" w:cs="宋体"/>
          <w:b/>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b/>
          <w:sz w:val="24"/>
        </w:rPr>
        <w:t>未尽之处具体详见第二章“评标办法”中的“资格审查标准汇总表”。</w:t>
      </w:r>
    </w:p>
    <w:p w:rsidR="00F12628" w:rsidRDefault="000A763F">
      <w:pPr>
        <w:pStyle w:val="a0"/>
        <w:ind w:firstLineChars="200" w:firstLine="482"/>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投标人不得存在下列情形之一：</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①为招标人不具有独立法人资格的附属机构（单位）；</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②为本招标项目的监理人、代建人、项目管理人，以及为本招标项目提供招标代理、设计服务的；</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③与本招标项目的监理人、代建人、招标代理机构同为一个法定代表人的，或者相互控股、</w:t>
      </w:r>
      <w:r>
        <w:rPr>
          <w:rFonts w:ascii="宋体" w:eastAsia="宋体" w:hAnsi="宋体" w:cs="宋体" w:hint="eastAsia"/>
          <w:sz w:val="24"/>
        </w:rPr>
        <w:t>参股的；</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④与招标人存在利害关系可能影响招标公正性的；</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⑤单位负责人为同一人或者存在控股、管理关系的不同单位；</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⑥处于被责令停业、财产被接管、冻结和破产状态，以及投标资格被取消或者被暂停且在暂停期内；</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⑦因拖欠工人工资或者因发生质量安全事故被有关部门限制在招标项目所在地承接工程的；</w:t>
      </w:r>
    </w:p>
    <w:p w:rsidR="00F12628" w:rsidRDefault="000A763F">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4.</w:t>
      </w:r>
      <w:r>
        <w:rPr>
          <w:rFonts w:ascii="宋体" w:hAnsi="宋体" w:cs="宋体" w:hint="eastAsia"/>
          <w:b/>
          <w:kern w:val="0"/>
          <w:sz w:val="24"/>
        </w:rPr>
        <w:t>投标费用</w:t>
      </w:r>
    </w:p>
    <w:p w:rsidR="00F12628" w:rsidRDefault="000A763F">
      <w:pPr>
        <w:spacing w:line="420" w:lineRule="exact"/>
        <w:ind w:firstLine="480"/>
        <w:rPr>
          <w:rFonts w:ascii="宋体" w:hAnsi="宋体" w:cs="宋体"/>
          <w:sz w:val="24"/>
        </w:rPr>
      </w:pPr>
      <w:r>
        <w:rPr>
          <w:rFonts w:ascii="宋体" w:hAnsi="宋体" w:cs="宋体" w:hint="eastAsia"/>
          <w:sz w:val="24"/>
        </w:rPr>
        <w:t>4.1</w:t>
      </w:r>
      <w:r>
        <w:rPr>
          <w:rFonts w:ascii="宋体" w:hAnsi="宋体" w:cs="宋体" w:hint="eastAsia"/>
          <w:sz w:val="24"/>
        </w:rPr>
        <w:t>投标人应自行承担所有与参加投标有关的费用，无论投标过程中的做法和结果如何，招标人和代理机构在任何情况下均无义务和责任承担这些费用。</w:t>
      </w:r>
    </w:p>
    <w:p w:rsidR="00F12628" w:rsidRDefault="000A763F">
      <w:pPr>
        <w:spacing w:line="420" w:lineRule="exact"/>
        <w:ind w:firstLine="480"/>
        <w:rPr>
          <w:rFonts w:ascii="宋体" w:hAnsi="宋体" w:cs="宋体"/>
          <w:b/>
          <w:bCs/>
          <w:sz w:val="24"/>
          <w:u w:val="single"/>
        </w:rPr>
      </w:pPr>
      <w:r>
        <w:rPr>
          <w:rFonts w:ascii="宋体" w:hAnsi="宋体" w:cs="宋体" w:hint="eastAsia"/>
          <w:b/>
          <w:bCs/>
          <w:sz w:val="24"/>
          <w:u w:val="single"/>
        </w:rPr>
        <w:t>4.2</w:t>
      </w:r>
      <w:r>
        <w:rPr>
          <w:rFonts w:ascii="宋体" w:hAnsi="宋体" w:cs="宋体" w:hint="eastAsia"/>
          <w:b/>
          <w:bCs/>
          <w:sz w:val="24"/>
          <w:u w:val="single"/>
        </w:rPr>
        <w:t>本项目招标文件费</w:t>
      </w:r>
      <w:r>
        <w:rPr>
          <w:rFonts w:ascii="宋体" w:hAnsi="宋体" w:cs="宋体" w:hint="eastAsia"/>
          <w:b/>
          <w:bCs/>
          <w:sz w:val="24"/>
          <w:u w:val="single"/>
        </w:rPr>
        <w:t>300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份（现金），在递交投标响应文件时支付给代理机构，否则代理机构有权不接收投标文件。）</w:t>
      </w:r>
    </w:p>
    <w:p w:rsidR="00F12628" w:rsidRDefault="000A763F">
      <w:pPr>
        <w:spacing w:line="420" w:lineRule="exact"/>
        <w:ind w:firstLine="480"/>
        <w:rPr>
          <w:rFonts w:ascii="宋体" w:hAnsi="宋体" w:cs="宋体"/>
          <w:sz w:val="24"/>
        </w:rPr>
      </w:pPr>
      <w:r>
        <w:rPr>
          <w:rFonts w:ascii="宋体" w:hAnsi="宋体" w:cs="宋体" w:hint="eastAsia"/>
          <w:sz w:val="24"/>
        </w:rPr>
        <w:t>本工程招标代理费按</w:t>
      </w:r>
      <w:r>
        <w:rPr>
          <w:rFonts w:ascii="宋体" w:hAnsi="宋体" w:cs="宋体" w:hint="eastAsia"/>
          <w:sz w:val="24"/>
        </w:rPr>
        <w:t>3000</w:t>
      </w:r>
      <w:r>
        <w:rPr>
          <w:rFonts w:ascii="宋体" w:hAnsi="宋体" w:cs="宋体" w:hint="eastAsia"/>
          <w:sz w:val="24"/>
        </w:rPr>
        <w:t>元计取，评委费按实收取，由中标单位支付，投标人须综合考虑在报价内（不单列）。</w:t>
      </w:r>
    </w:p>
    <w:p w:rsidR="00F12628" w:rsidRDefault="000A763F">
      <w:pPr>
        <w:spacing w:line="420" w:lineRule="exact"/>
        <w:ind w:firstLine="480"/>
        <w:rPr>
          <w:rFonts w:ascii="宋体" w:hAnsi="宋体" w:cs="宋体"/>
          <w:sz w:val="24"/>
        </w:rPr>
      </w:pPr>
      <w:r>
        <w:rPr>
          <w:rFonts w:ascii="宋体" w:hAnsi="宋体" w:cs="宋体" w:hint="eastAsia"/>
          <w:sz w:val="24"/>
        </w:rPr>
        <w:t>代理费定标后由中标候选人支付给代理机构。因中标人原因导致中标结果变更或取消中标资格等，代理费不予退还。</w:t>
      </w:r>
    </w:p>
    <w:p w:rsidR="00F12628" w:rsidRDefault="000A763F">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5.</w:t>
      </w:r>
      <w:r>
        <w:rPr>
          <w:rFonts w:ascii="宋体" w:hAnsi="宋体" w:cs="宋体" w:hint="eastAsia"/>
          <w:b/>
          <w:kern w:val="0"/>
          <w:sz w:val="24"/>
        </w:rPr>
        <w:t>踏勘现场</w:t>
      </w:r>
    </w:p>
    <w:p w:rsidR="00F12628" w:rsidRDefault="000A763F">
      <w:pPr>
        <w:tabs>
          <w:tab w:val="left" w:pos="875"/>
        </w:tabs>
        <w:overflowPunct w:val="0"/>
        <w:autoSpaceDE w:val="0"/>
        <w:autoSpaceDN w:val="0"/>
        <w:adjustRightInd w:val="0"/>
        <w:spacing w:line="420" w:lineRule="exact"/>
        <w:ind w:left="498"/>
        <w:rPr>
          <w:rFonts w:ascii="宋体" w:hAnsi="宋体" w:cs="宋体"/>
          <w:kern w:val="0"/>
          <w:sz w:val="24"/>
        </w:rPr>
      </w:pPr>
      <w:r>
        <w:rPr>
          <w:rFonts w:ascii="宋体" w:hAnsi="宋体" w:cs="宋体" w:hint="eastAsia"/>
          <w:kern w:val="0"/>
          <w:sz w:val="24"/>
        </w:rPr>
        <w:t>5.1</w:t>
      </w:r>
      <w:r>
        <w:rPr>
          <w:rFonts w:ascii="宋体" w:hAnsi="宋体" w:cs="宋体" w:hint="eastAsia"/>
          <w:kern w:val="0"/>
          <w:sz w:val="24"/>
        </w:rPr>
        <w:t>经招标人允许，投标人可为踏勘目的进入招标人的项目现场，但投标人不得因此使招标人承担有关的责任和蒙受损失，投标人应承担踏勘现场的责任和风险。</w:t>
      </w:r>
    </w:p>
    <w:p w:rsidR="00F12628" w:rsidRDefault="000A763F">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5.2</w:t>
      </w:r>
      <w:r>
        <w:rPr>
          <w:rFonts w:ascii="宋体" w:hAnsi="宋体" w:cs="宋体" w:hint="eastAsia"/>
          <w:kern w:val="0"/>
          <w:sz w:val="24"/>
        </w:rPr>
        <w:t>投标人自行对工程现场及</w:t>
      </w:r>
      <w:r>
        <w:rPr>
          <w:rFonts w:ascii="宋体" w:hAnsi="宋体" w:cs="宋体" w:hint="eastAsia"/>
          <w:kern w:val="0"/>
          <w:sz w:val="24"/>
        </w:rPr>
        <w:t>周围环境进行踏勘，以便投标人获取有关编制投标文件和签</w:t>
      </w:r>
      <w:r>
        <w:rPr>
          <w:rFonts w:ascii="宋体" w:hAnsi="宋体" w:cs="宋体" w:hint="eastAsia"/>
          <w:kern w:val="0"/>
          <w:sz w:val="24"/>
        </w:rPr>
        <w:lastRenderedPageBreak/>
        <w:t>署合同所涉及的现场资料。投标人承担踏勘现场发生的一切费用。</w:t>
      </w:r>
    </w:p>
    <w:p w:rsidR="00F12628" w:rsidRDefault="000A763F">
      <w:pPr>
        <w:tabs>
          <w:tab w:val="left" w:pos="875"/>
        </w:tabs>
        <w:overflowPunct w:val="0"/>
        <w:autoSpaceDE w:val="0"/>
        <w:autoSpaceDN w:val="0"/>
        <w:adjustRightInd w:val="0"/>
        <w:spacing w:line="420" w:lineRule="exact"/>
        <w:ind w:left="498"/>
        <w:rPr>
          <w:rFonts w:ascii="宋体" w:hAnsi="宋体" w:cs="宋体"/>
          <w:kern w:val="0"/>
          <w:sz w:val="24"/>
        </w:rPr>
      </w:pPr>
      <w:r>
        <w:rPr>
          <w:rFonts w:ascii="宋体" w:hAnsi="宋体" w:cs="宋体" w:hint="eastAsia"/>
          <w:kern w:val="0"/>
          <w:sz w:val="24"/>
        </w:rPr>
        <w:t>5.3</w:t>
      </w:r>
      <w:r>
        <w:rPr>
          <w:rFonts w:ascii="宋体" w:hAnsi="宋体" w:cs="宋体" w:hint="eastAsia"/>
          <w:kern w:val="0"/>
          <w:sz w:val="24"/>
        </w:rPr>
        <w:t>招标人向投标人提供的有关现场的数据和资料，是招标人现有的能被投标人利用的资料，招标人对投标人作出的任何推论、理解和结论均不负责任。</w:t>
      </w:r>
    </w:p>
    <w:p w:rsidR="00F12628" w:rsidRDefault="000A763F">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5.4</w:t>
      </w:r>
      <w:r>
        <w:rPr>
          <w:rFonts w:ascii="宋体" w:hAnsi="宋体" w:cs="宋体" w:hint="eastAsia"/>
          <w:kern w:val="0"/>
          <w:sz w:val="24"/>
        </w:rPr>
        <w:t>投标人应充分考虑标书制作过程中的数据变化因素，检查确认标书内容的正确完整和对招标文件的响应程度。</w:t>
      </w:r>
    </w:p>
    <w:p w:rsidR="00F12628" w:rsidRDefault="000A763F">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5.5</w:t>
      </w:r>
      <w:r>
        <w:rPr>
          <w:rFonts w:ascii="宋体" w:hAnsi="宋体" w:cs="宋体" w:hint="eastAsia"/>
          <w:kern w:val="0"/>
          <w:sz w:val="24"/>
        </w:rPr>
        <w:t>凡有意参与投标的需自行考察施工现场情况，踏勘现场时必须对施工现场情况和影响施工的因素进行周密的勘察和研究。</w:t>
      </w:r>
    </w:p>
    <w:p w:rsidR="00F12628" w:rsidRDefault="000A763F">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5.6</w:t>
      </w:r>
      <w:r>
        <w:rPr>
          <w:rFonts w:ascii="宋体" w:hAnsi="宋体" w:cs="宋体" w:hint="eastAsia"/>
          <w:kern w:val="0"/>
          <w:sz w:val="24"/>
        </w:rPr>
        <w:t>投标人如有疑问需要澄清，应于规定时间前</w:t>
      </w:r>
      <w:r>
        <w:rPr>
          <w:rFonts w:ascii="宋体" w:hAnsi="宋体" w:cs="宋体" w:hint="eastAsia"/>
          <w:kern w:val="0"/>
          <w:sz w:val="24"/>
        </w:rPr>
        <w:t>向招标人提出，在此时间之后的任何疑问招标人将拒绝回答。</w:t>
      </w:r>
    </w:p>
    <w:p w:rsidR="00F12628" w:rsidRDefault="000A763F">
      <w:pPr>
        <w:autoSpaceDE w:val="0"/>
        <w:autoSpaceDN w:val="0"/>
        <w:adjustRightInd w:val="0"/>
        <w:spacing w:line="420" w:lineRule="exact"/>
        <w:ind w:left="500"/>
        <w:jc w:val="left"/>
        <w:rPr>
          <w:rFonts w:ascii="宋体" w:hAnsi="宋体" w:cs="宋体"/>
          <w:b/>
          <w:kern w:val="0"/>
          <w:sz w:val="24"/>
        </w:rPr>
      </w:pPr>
      <w:bookmarkStart w:id="22" w:name="_Toc380680822"/>
      <w:bookmarkStart w:id="23" w:name="_Toc380681015"/>
      <w:bookmarkStart w:id="24" w:name="_Toc380681234"/>
      <w:r>
        <w:rPr>
          <w:rFonts w:ascii="宋体" w:hAnsi="宋体" w:cs="宋体" w:hint="eastAsia"/>
          <w:b/>
          <w:kern w:val="0"/>
          <w:sz w:val="24"/>
        </w:rPr>
        <w:t>（二）招标文件</w:t>
      </w:r>
      <w:bookmarkEnd w:id="22"/>
      <w:bookmarkEnd w:id="23"/>
      <w:bookmarkEnd w:id="24"/>
    </w:p>
    <w:p w:rsidR="00F12628" w:rsidRDefault="000A763F">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5.</w:t>
      </w:r>
      <w:r>
        <w:rPr>
          <w:rFonts w:ascii="宋体" w:hAnsi="宋体" w:cs="宋体" w:hint="eastAsia"/>
          <w:b/>
          <w:kern w:val="0"/>
          <w:sz w:val="24"/>
        </w:rPr>
        <w:t>招标文件的组成</w:t>
      </w:r>
    </w:p>
    <w:p w:rsidR="00F12628" w:rsidRDefault="000A763F">
      <w:pPr>
        <w:spacing w:line="42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招标文件包括下列内容：</w:t>
      </w:r>
    </w:p>
    <w:p w:rsidR="00F12628" w:rsidRDefault="000A763F">
      <w:pPr>
        <w:spacing w:line="420" w:lineRule="exact"/>
        <w:ind w:firstLineChars="200" w:firstLine="480"/>
        <w:rPr>
          <w:rFonts w:ascii="宋体" w:hAnsi="宋体" w:cs="宋体"/>
          <w:sz w:val="24"/>
        </w:rPr>
      </w:pPr>
      <w:r>
        <w:rPr>
          <w:rFonts w:ascii="宋体" w:hAnsi="宋体" w:cs="宋体" w:hint="eastAsia"/>
          <w:sz w:val="24"/>
        </w:rPr>
        <w:t>第一章：投标须知</w:t>
      </w:r>
    </w:p>
    <w:p w:rsidR="00F12628" w:rsidRDefault="000A763F">
      <w:pPr>
        <w:spacing w:line="420" w:lineRule="exact"/>
        <w:ind w:firstLine="480"/>
        <w:rPr>
          <w:rFonts w:ascii="宋体" w:hAnsi="宋体" w:cs="宋体"/>
          <w:sz w:val="24"/>
        </w:rPr>
      </w:pPr>
      <w:r>
        <w:rPr>
          <w:rFonts w:ascii="宋体" w:hAnsi="宋体" w:cs="宋体" w:hint="eastAsia"/>
          <w:sz w:val="24"/>
        </w:rPr>
        <w:t>第二章：评标办法</w:t>
      </w:r>
    </w:p>
    <w:p w:rsidR="00F12628" w:rsidRDefault="000A763F">
      <w:pPr>
        <w:spacing w:line="420" w:lineRule="exact"/>
        <w:ind w:firstLine="480"/>
        <w:rPr>
          <w:rFonts w:ascii="宋体" w:hAnsi="宋体" w:cs="宋体"/>
          <w:sz w:val="24"/>
        </w:rPr>
      </w:pPr>
      <w:r>
        <w:rPr>
          <w:rFonts w:ascii="宋体" w:hAnsi="宋体" w:cs="宋体" w:hint="eastAsia"/>
          <w:sz w:val="24"/>
        </w:rPr>
        <w:t>第三章：合同条款</w:t>
      </w:r>
    </w:p>
    <w:p w:rsidR="00F12628" w:rsidRDefault="000A763F">
      <w:pPr>
        <w:spacing w:line="420" w:lineRule="exact"/>
        <w:ind w:firstLine="480"/>
        <w:rPr>
          <w:rFonts w:ascii="宋体" w:hAnsi="宋体" w:cs="宋体"/>
          <w:sz w:val="24"/>
        </w:rPr>
      </w:pPr>
      <w:r>
        <w:rPr>
          <w:rFonts w:ascii="宋体" w:hAnsi="宋体" w:cs="宋体" w:hint="eastAsia"/>
          <w:sz w:val="24"/>
        </w:rPr>
        <w:t>第四章：工程建设标准</w:t>
      </w:r>
    </w:p>
    <w:p w:rsidR="00F12628" w:rsidRDefault="000A763F">
      <w:pPr>
        <w:spacing w:line="420" w:lineRule="exact"/>
        <w:ind w:firstLine="480"/>
        <w:rPr>
          <w:rFonts w:ascii="宋体" w:hAnsi="宋体" w:cs="宋体"/>
          <w:sz w:val="24"/>
        </w:rPr>
      </w:pPr>
      <w:r>
        <w:rPr>
          <w:rFonts w:ascii="宋体" w:hAnsi="宋体" w:cs="宋体" w:hint="eastAsia"/>
          <w:sz w:val="24"/>
        </w:rPr>
        <w:t>第五章：技术资料及附件</w:t>
      </w:r>
    </w:p>
    <w:p w:rsidR="00F12628" w:rsidRDefault="000A763F">
      <w:pPr>
        <w:spacing w:line="420" w:lineRule="exact"/>
        <w:ind w:firstLine="480"/>
        <w:rPr>
          <w:rFonts w:ascii="宋体" w:hAnsi="宋体" w:cs="宋体"/>
          <w:sz w:val="24"/>
        </w:rPr>
      </w:pPr>
      <w:r>
        <w:rPr>
          <w:rFonts w:ascii="宋体" w:hAnsi="宋体" w:cs="宋体" w:hint="eastAsia"/>
          <w:sz w:val="24"/>
        </w:rPr>
        <w:t>第六章：投标文件格式</w:t>
      </w:r>
    </w:p>
    <w:p w:rsidR="00F12628" w:rsidRDefault="000A763F">
      <w:pPr>
        <w:spacing w:line="420" w:lineRule="exact"/>
        <w:ind w:firstLine="480"/>
        <w:rPr>
          <w:rFonts w:ascii="宋体" w:hAnsi="宋体" w:cs="宋体"/>
          <w:sz w:val="24"/>
        </w:rPr>
      </w:pPr>
      <w:r>
        <w:rPr>
          <w:rFonts w:ascii="宋体" w:hAnsi="宋体" w:cs="宋体" w:hint="eastAsia"/>
          <w:sz w:val="24"/>
        </w:rPr>
        <w:t>第七章：资格审查证明材料</w:t>
      </w:r>
    </w:p>
    <w:p w:rsidR="00F12628" w:rsidRDefault="000A763F">
      <w:pPr>
        <w:spacing w:line="420" w:lineRule="exact"/>
        <w:ind w:firstLine="480"/>
        <w:rPr>
          <w:rFonts w:ascii="宋体" w:hAnsi="宋体" w:cs="宋体"/>
          <w:sz w:val="24"/>
        </w:rPr>
      </w:pPr>
      <w:r>
        <w:rPr>
          <w:rFonts w:ascii="宋体" w:hAnsi="宋体" w:cs="宋体" w:hint="eastAsia"/>
          <w:sz w:val="24"/>
        </w:rPr>
        <w:t>第八章：工程量清单</w:t>
      </w:r>
    </w:p>
    <w:p w:rsidR="00F12628" w:rsidRDefault="000A763F">
      <w:pPr>
        <w:spacing w:line="420" w:lineRule="exact"/>
        <w:ind w:firstLine="480"/>
        <w:rPr>
          <w:rFonts w:ascii="宋体" w:hAnsi="宋体" w:cs="宋体"/>
          <w:sz w:val="24"/>
        </w:rPr>
      </w:pPr>
      <w:r>
        <w:rPr>
          <w:rFonts w:ascii="宋体" w:hAnsi="宋体" w:cs="宋体" w:hint="eastAsia"/>
          <w:sz w:val="24"/>
        </w:rPr>
        <w:t>5.2</w:t>
      </w:r>
      <w:r>
        <w:rPr>
          <w:rFonts w:ascii="宋体" w:hAnsi="宋体" w:cs="宋体" w:hint="eastAsia"/>
          <w:sz w:val="24"/>
        </w:rPr>
        <w:t>根据本章第</w:t>
      </w: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款对招标文件所作的澄清、修改，构成招标文件的组成部分。投标人在投标截止时间前，应通过</w:t>
      </w:r>
      <w:r>
        <w:rPr>
          <w:rFonts w:ascii="宋体" w:hAnsi="宋体" w:cs="宋体" w:hint="eastAsia"/>
          <w:sz w:val="23"/>
          <w:szCs w:val="23"/>
        </w:rPr>
        <w:t>将在</w:t>
      </w:r>
      <w:r>
        <w:rPr>
          <w:rFonts w:ascii="宋体" w:hAnsi="宋体" w:cs="宋体" w:hint="eastAsia"/>
          <w:color w:val="000000" w:themeColor="text1"/>
          <w:sz w:val="24"/>
        </w:rPr>
        <w:t>“南通职业大学网站”</w:t>
      </w:r>
      <w:r>
        <w:rPr>
          <w:rFonts w:ascii="宋体" w:hAnsi="宋体" w:cs="宋体" w:hint="eastAsia"/>
          <w:sz w:val="24"/>
        </w:rPr>
        <w:t>下载。随时查阅有关该工程招标文件的澄清、招标文件的修改</w:t>
      </w:r>
      <w:r>
        <w:rPr>
          <w:rFonts w:ascii="宋体" w:hAnsi="宋体" w:cs="宋体" w:hint="eastAsia"/>
          <w:sz w:val="24"/>
        </w:rPr>
        <w:t>(</w:t>
      </w:r>
      <w:r>
        <w:rPr>
          <w:rFonts w:ascii="宋体" w:hAnsi="宋体" w:cs="宋体" w:hint="eastAsia"/>
          <w:sz w:val="24"/>
        </w:rPr>
        <w:t>招标答疑、补遗文件</w:t>
      </w:r>
      <w:r>
        <w:rPr>
          <w:rFonts w:ascii="宋体" w:hAnsi="宋体" w:cs="宋体" w:hint="eastAsia"/>
          <w:sz w:val="24"/>
        </w:rPr>
        <w:t>)</w:t>
      </w:r>
      <w:r>
        <w:rPr>
          <w:rFonts w:ascii="宋体" w:hAnsi="宋体" w:cs="宋体" w:hint="eastAsia"/>
          <w:sz w:val="24"/>
        </w:rPr>
        <w:t>、招标控制价公示等内容。</w:t>
      </w:r>
      <w:r>
        <w:rPr>
          <w:rFonts w:ascii="宋体" w:hAnsi="宋体" w:cs="宋体" w:hint="eastAsia"/>
          <w:b/>
          <w:sz w:val="24"/>
        </w:rPr>
        <w:t>投标人查阅如有遗漏，其风险应由投标人自行承担。</w:t>
      </w:r>
    </w:p>
    <w:p w:rsidR="00F12628" w:rsidRDefault="000A763F">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6.</w:t>
      </w:r>
      <w:r>
        <w:rPr>
          <w:rFonts w:ascii="宋体" w:hAnsi="宋体" w:cs="宋体" w:hint="eastAsia"/>
          <w:b/>
          <w:kern w:val="0"/>
          <w:sz w:val="24"/>
        </w:rPr>
        <w:t>招标文件的澄清</w:t>
      </w:r>
    </w:p>
    <w:p w:rsidR="00F12628" w:rsidRDefault="000A763F">
      <w:pPr>
        <w:spacing w:line="420" w:lineRule="exact"/>
        <w:ind w:firstLine="480"/>
        <w:rPr>
          <w:rFonts w:ascii="宋体" w:hAnsi="宋体" w:cs="宋体"/>
          <w:sz w:val="24"/>
        </w:rPr>
      </w:pPr>
      <w:r>
        <w:rPr>
          <w:rFonts w:ascii="宋体" w:hAnsi="宋体" w:cs="宋体" w:hint="eastAsia"/>
          <w:sz w:val="24"/>
        </w:rPr>
        <w:t>6.1</w:t>
      </w:r>
      <w:r>
        <w:rPr>
          <w:rFonts w:ascii="宋体" w:hAnsi="宋体" w:cs="宋体" w:hint="eastAsia"/>
          <w:sz w:val="24"/>
        </w:rPr>
        <w:t>投标人应仔细阅读和检查招标文件的全部内容，投标人如有疑问，应在投标人须知前附表规定的时间，发送至</w:t>
      </w:r>
      <w:r>
        <w:rPr>
          <w:rFonts w:ascii="宋体" w:hAnsi="宋体" w:cs="宋体" w:hint="eastAsia"/>
          <w:sz w:val="24"/>
        </w:rPr>
        <w:t>dfhxnt@126.com</w:t>
      </w:r>
      <w:r>
        <w:rPr>
          <w:rFonts w:ascii="宋体" w:hAnsi="宋体" w:cs="宋体" w:hint="eastAsia"/>
          <w:sz w:val="24"/>
        </w:rPr>
        <w:t>邮箱，要求招标人对招标文件予以澄清。</w:t>
      </w:r>
    </w:p>
    <w:p w:rsidR="00F12628" w:rsidRDefault="000A763F">
      <w:pPr>
        <w:spacing w:line="420" w:lineRule="exact"/>
        <w:ind w:firstLine="480"/>
        <w:rPr>
          <w:rFonts w:ascii="宋体" w:hAnsi="宋体" w:cs="宋体"/>
          <w:sz w:val="24"/>
        </w:rPr>
      </w:pPr>
      <w:r>
        <w:rPr>
          <w:rFonts w:ascii="宋体" w:hAnsi="宋体" w:cs="宋体" w:hint="eastAsia"/>
          <w:sz w:val="24"/>
        </w:rPr>
        <w:t>投标人不在澄清期限内提出，招标人有权不予答复。</w:t>
      </w:r>
    </w:p>
    <w:p w:rsidR="00F12628" w:rsidRDefault="000A763F">
      <w:pPr>
        <w:spacing w:line="420" w:lineRule="exact"/>
        <w:ind w:firstLine="480"/>
        <w:rPr>
          <w:rFonts w:ascii="宋体" w:hAnsi="宋体" w:cs="宋体"/>
          <w:sz w:val="24"/>
        </w:rPr>
      </w:pPr>
      <w:r>
        <w:rPr>
          <w:rFonts w:ascii="宋体" w:hAnsi="宋体" w:cs="宋体" w:hint="eastAsia"/>
          <w:sz w:val="24"/>
        </w:rPr>
        <w:t>6.2</w:t>
      </w:r>
      <w:r>
        <w:rPr>
          <w:rFonts w:ascii="宋体" w:hAnsi="宋体" w:cs="宋体" w:hint="eastAsia"/>
          <w:sz w:val="24"/>
        </w:rPr>
        <w:t>招标人不组织集中答疑，投标人如对招标公告、招标文件、工程量清单、图纸、标底、招标控制价等文件存在前后矛盾，部分条款说明不清</w:t>
      </w:r>
      <w:r>
        <w:rPr>
          <w:rFonts w:ascii="宋体" w:hAnsi="宋体" w:cs="宋体" w:hint="eastAsia"/>
          <w:sz w:val="24"/>
        </w:rPr>
        <w:t>、存在歧义、违反相关法律法规，存在限制性条款等有疑问的应</w:t>
      </w:r>
      <w:r>
        <w:rPr>
          <w:rStyle w:val="aff0"/>
          <w:rFonts w:ascii="宋体" w:hAnsi="宋体" w:cs="宋体" w:hint="eastAsia"/>
          <w:color w:val="auto"/>
          <w:sz w:val="24"/>
        </w:rPr>
        <w:t>在</w:t>
      </w:r>
      <w:r>
        <w:rPr>
          <w:rStyle w:val="aff0"/>
          <w:rFonts w:ascii="宋体" w:hAnsi="宋体" w:cs="宋体" w:hint="eastAsia"/>
          <w:color w:val="auto"/>
          <w:sz w:val="24"/>
        </w:rPr>
        <w:t>2023</w:t>
      </w:r>
      <w:r>
        <w:rPr>
          <w:rStyle w:val="aff0"/>
          <w:rFonts w:ascii="宋体" w:hAnsi="宋体" w:cs="宋体" w:hint="eastAsia"/>
          <w:color w:val="auto"/>
          <w:sz w:val="24"/>
        </w:rPr>
        <w:t>年</w:t>
      </w:r>
      <w:r>
        <w:rPr>
          <w:rStyle w:val="aff0"/>
          <w:rFonts w:ascii="宋体" w:hAnsi="宋体" w:cs="宋体" w:hint="eastAsia"/>
          <w:color w:val="auto"/>
          <w:sz w:val="24"/>
        </w:rPr>
        <w:t>06</w:t>
      </w:r>
      <w:r>
        <w:rPr>
          <w:rStyle w:val="aff0"/>
          <w:rFonts w:ascii="宋体" w:hAnsi="宋体" w:cs="宋体" w:hint="eastAsia"/>
          <w:color w:val="auto"/>
          <w:sz w:val="24"/>
        </w:rPr>
        <w:t>月</w:t>
      </w:r>
      <w:r>
        <w:rPr>
          <w:rStyle w:val="aff0"/>
          <w:rFonts w:ascii="宋体" w:hAnsi="宋体" w:cs="宋体" w:hint="eastAsia"/>
          <w:color w:val="auto"/>
          <w:sz w:val="24"/>
        </w:rPr>
        <w:t>20</w:t>
      </w:r>
      <w:r>
        <w:rPr>
          <w:rStyle w:val="aff0"/>
          <w:rFonts w:ascii="宋体" w:hAnsi="宋体" w:cs="宋体" w:hint="eastAsia"/>
          <w:color w:val="auto"/>
          <w:sz w:val="24"/>
        </w:rPr>
        <w:t>日</w:t>
      </w:r>
      <w:r>
        <w:rPr>
          <w:rStyle w:val="aff0"/>
          <w:rFonts w:ascii="宋体" w:hAnsi="宋体" w:cs="宋体" w:hint="eastAsia"/>
          <w:color w:val="auto"/>
          <w:sz w:val="24"/>
        </w:rPr>
        <w:t>17</w:t>
      </w:r>
      <w:r>
        <w:rPr>
          <w:rStyle w:val="aff0"/>
          <w:rFonts w:ascii="宋体" w:hAnsi="宋体" w:cs="宋体" w:hint="eastAsia"/>
          <w:color w:val="auto"/>
          <w:sz w:val="24"/>
        </w:rPr>
        <w:t>时</w:t>
      </w:r>
      <w:r>
        <w:rPr>
          <w:rFonts w:ascii="宋体" w:hAnsi="宋体" w:cs="宋体" w:hint="eastAsia"/>
          <w:sz w:val="24"/>
          <w:u w:val="single"/>
        </w:rPr>
        <w:t>前</w:t>
      </w:r>
      <w:r>
        <w:rPr>
          <w:rFonts w:ascii="宋体" w:hAnsi="宋体" w:cs="宋体" w:hint="eastAsia"/>
          <w:sz w:val="24"/>
        </w:rPr>
        <w:t>向招</w:t>
      </w:r>
      <w:r>
        <w:rPr>
          <w:rFonts w:ascii="宋体" w:hAnsi="宋体" w:cs="宋体" w:hint="eastAsia"/>
          <w:sz w:val="24"/>
        </w:rPr>
        <w:t>标人提出澄清要求，</w:t>
      </w:r>
      <w:hyperlink r:id="rId8" w:history="1">
        <w:r>
          <w:rPr>
            <w:rFonts w:ascii="宋体" w:hAnsi="宋体" w:cs="宋体" w:hint="eastAsia"/>
            <w:sz w:val="24"/>
          </w:rPr>
          <w:t>以电子文件形式发送至</w:t>
        </w:r>
      </w:hyperlink>
      <w:r>
        <w:rPr>
          <w:rFonts w:ascii="宋体" w:hAnsi="宋体" w:cs="宋体" w:hint="eastAsia"/>
          <w:sz w:val="24"/>
        </w:rPr>
        <w:t>指定邮箱：</w:t>
      </w:r>
      <w:hyperlink r:id="rId9" w:history="1">
        <w:r>
          <w:rPr>
            <w:rStyle w:val="aff0"/>
            <w:rFonts w:ascii="宋体" w:hAnsi="宋体" w:cs="宋体" w:hint="eastAsia"/>
            <w:color w:val="auto"/>
            <w:sz w:val="24"/>
          </w:rPr>
          <w:t>dfhxnt@126.com</w:t>
        </w:r>
        <w:r>
          <w:rPr>
            <w:rStyle w:val="aff0"/>
            <w:rFonts w:ascii="宋体" w:hAnsi="宋体" w:cs="宋体" w:hint="eastAsia"/>
            <w:color w:val="auto"/>
            <w:sz w:val="24"/>
          </w:rPr>
          <w:t>（不具单位名称，不加盖单位公章）。招标人在收到疑问材料后</w:t>
        </w:r>
        <w:r>
          <w:rPr>
            <w:rStyle w:val="aff0"/>
            <w:rFonts w:ascii="宋体" w:hAnsi="宋体" w:cs="宋体" w:hint="eastAsia"/>
            <w:color w:val="auto"/>
            <w:sz w:val="24"/>
          </w:rPr>
          <w:t>1</w:t>
        </w:r>
        <w:r>
          <w:rPr>
            <w:rStyle w:val="aff0"/>
            <w:rFonts w:ascii="宋体" w:hAnsi="宋体" w:cs="宋体" w:hint="eastAsia"/>
            <w:color w:val="auto"/>
            <w:sz w:val="24"/>
          </w:rPr>
          <w:t>日内予以解答，并于</w:t>
        </w:r>
        <w:r>
          <w:rPr>
            <w:rStyle w:val="aff0"/>
            <w:rFonts w:ascii="宋体" w:hAnsi="宋体" w:cs="宋体" w:hint="eastAsia"/>
            <w:color w:val="auto"/>
            <w:sz w:val="24"/>
          </w:rPr>
          <w:t>2023</w:t>
        </w:r>
        <w:r>
          <w:rPr>
            <w:rStyle w:val="aff0"/>
            <w:rFonts w:ascii="宋体" w:hAnsi="宋体" w:cs="宋体" w:hint="eastAsia"/>
            <w:color w:val="auto"/>
            <w:sz w:val="24"/>
          </w:rPr>
          <w:t>年</w:t>
        </w:r>
      </w:hyperlink>
      <w:r>
        <w:rPr>
          <w:rStyle w:val="aff0"/>
          <w:rFonts w:ascii="宋体" w:hAnsi="宋体" w:cs="宋体" w:hint="eastAsia"/>
          <w:color w:val="auto"/>
          <w:sz w:val="24"/>
        </w:rPr>
        <w:t xml:space="preserve"> 06 </w:t>
      </w:r>
      <w:r>
        <w:rPr>
          <w:rStyle w:val="aff0"/>
          <w:rFonts w:ascii="宋体" w:hAnsi="宋体" w:cs="宋体" w:hint="eastAsia"/>
          <w:color w:val="auto"/>
          <w:sz w:val="24"/>
        </w:rPr>
        <w:t>月</w:t>
      </w:r>
      <w:r>
        <w:rPr>
          <w:rStyle w:val="aff0"/>
          <w:rFonts w:ascii="宋体" w:hAnsi="宋体" w:cs="宋体" w:hint="eastAsia"/>
          <w:color w:val="auto"/>
          <w:sz w:val="24"/>
        </w:rPr>
        <w:t>21</w:t>
      </w:r>
      <w:r>
        <w:rPr>
          <w:rFonts w:ascii="宋体" w:hAnsi="宋体" w:cs="宋体" w:hint="eastAsia"/>
          <w:sz w:val="24"/>
          <w:u w:val="single"/>
        </w:rPr>
        <w:t>日</w:t>
      </w:r>
      <w:r>
        <w:rPr>
          <w:rFonts w:ascii="宋体" w:hAnsi="宋体" w:cs="宋体" w:hint="eastAsia"/>
          <w:sz w:val="24"/>
          <w:u w:val="single"/>
        </w:rPr>
        <w:t>17</w:t>
      </w:r>
      <w:r>
        <w:rPr>
          <w:rFonts w:ascii="宋体" w:hAnsi="宋体" w:cs="宋体" w:hint="eastAsia"/>
          <w:sz w:val="24"/>
          <w:u w:val="single"/>
        </w:rPr>
        <w:t>时前</w:t>
      </w:r>
      <w:r>
        <w:rPr>
          <w:rFonts w:ascii="宋体" w:hAnsi="宋体" w:cs="宋体" w:hint="eastAsia"/>
          <w:sz w:val="24"/>
        </w:rPr>
        <w:t>将</w:t>
      </w:r>
      <w:r>
        <w:rPr>
          <w:rFonts w:ascii="宋体" w:hAnsi="宋体" w:cs="宋体" w:hint="eastAsia"/>
          <w:color w:val="000000" w:themeColor="text1"/>
          <w:sz w:val="24"/>
        </w:rPr>
        <w:t>解</w:t>
      </w:r>
      <w:r>
        <w:rPr>
          <w:rFonts w:ascii="宋体" w:hAnsi="宋体" w:cs="宋体" w:hint="eastAsia"/>
          <w:sz w:val="24"/>
        </w:rPr>
        <w:t>答内容（若有）以电子文档上传至将在</w:t>
      </w:r>
      <w:r>
        <w:rPr>
          <w:rFonts w:ascii="宋体" w:hAnsi="宋体" w:cs="宋体" w:hint="eastAsia"/>
          <w:color w:val="000000" w:themeColor="text1"/>
          <w:sz w:val="24"/>
        </w:rPr>
        <w:t>“南通职业大学网站”</w:t>
      </w:r>
      <w:r>
        <w:rPr>
          <w:rFonts w:ascii="宋体" w:hAnsi="宋体" w:cs="宋体" w:hint="eastAsia"/>
          <w:sz w:val="24"/>
        </w:rPr>
        <w:t>请各潜在投标人在将自行下载。</w:t>
      </w:r>
    </w:p>
    <w:p w:rsidR="00F12628" w:rsidRDefault="000A763F">
      <w:pPr>
        <w:spacing w:line="420" w:lineRule="exact"/>
        <w:ind w:firstLine="480"/>
        <w:rPr>
          <w:rFonts w:ascii="宋体" w:hAnsi="宋体" w:cs="宋体"/>
          <w:b/>
          <w:sz w:val="24"/>
        </w:rPr>
      </w:pPr>
      <w:r>
        <w:rPr>
          <w:rFonts w:ascii="宋体" w:hAnsi="宋体" w:cs="宋体" w:hint="eastAsia"/>
          <w:b/>
          <w:sz w:val="24"/>
        </w:rPr>
        <w:lastRenderedPageBreak/>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F12628" w:rsidRDefault="000A763F">
      <w:pPr>
        <w:spacing w:line="420" w:lineRule="exact"/>
        <w:ind w:firstLine="480"/>
        <w:rPr>
          <w:rFonts w:ascii="宋体" w:hAnsi="宋体" w:cs="宋体"/>
          <w:sz w:val="24"/>
        </w:rPr>
      </w:pPr>
      <w:r>
        <w:rPr>
          <w:rFonts w:ascii="宋体" w:hAnsi="宋体" w:cs="宋体" w:hint="eastAsia"/>
          <w:sz w:val="24"/>
        </w:rPr>
        <w:t>6.3</w:t>
      </w:r>
      <w:r>
        <w:rPr>
          <w:rFonts w:ascii="宋体" w:hAnsi="宋体" w:cs="宋体" w:hint="eastAsia"/>
          <w:sz w:val="24"/>
        </w:rPr>
        <w:t>招标文件的澄清答疑将在投标人须知前附表规定的时间前，</w:t>
      </w:r>
      <w:r>
        <w:rPr>
          <w:rFonts w:ascii="宋体" w:hAnsi="宋体" w:cs="宋体" w:hint="eastAsia"/>
          <w:sz w:val="24"/>
        </w:rPr>
        <w:t>在</w:t>
      </w:r>
      <w:r>
        <w:rPr>
          <w:rFonts w:ascii="宋体" w:hAnsi="宋体" w:cs="宋体" w:hint="eastAsia"/>
          <w:color w:val="000000" w:themeColor="text1"/>
          <w:sz w:val="24"/>
        </w:rPr>
        <w:t>“南通职业大学网站”</w:t>
      </w:r>
      <w:r>
        <w:rPr>
          <w:rFonts w:ascii="宋体" w:hAnsi="宋体" w:cs="宋体" w:hint="eastAsia"/>
          <w:sz w:val="24"/>
        </w:rPr>
        <w:t>下载向所有投标人公示，但招标人不指明澄清问题的来源。如果招标人在检查投标人提交的工程量差异问题后认为没有必要对工程量清单进行补充和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修改，或者招标人根据投标人所提问题对工程量清单进行了补充和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修改，但投标人认为工程量清单中的工程量依然存在差异，则此类差异不再提交招标人答疑和修正，而是直接按招标人提供的工程量清单</w:t>
      </w:r>
      <w:r>
        <w:rPr>
          <w:rFonts w:ascii="宋体" w:hAnsi="宋体" w:cs="宋体" w:hint="eastAsia"/>
          <w:sz w:val="24"/>
        </w:rPr>
        <w:t>(</w:t>
      </w:r>
      <w:r>
        <w:rPr>
          <w:rFonts w:ascii="宋体" w:hAnsi="宋体" w:cs="宋体" w:hint="eastAsia"/>
          <w:sz w:val="24"/>
        </w:rPr>
        <w:t>包括招标人已作的补充和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w:t>
      </w:r>
      <w:r>
        <w:rPr>
          <w:rFonts w:ascii="宋体" w:hAnsi="宋体" w:cs="宋体" w:hint="eastAsia"/>
          <w:sz w:val="24"/>
        </w:rPr>
        <w:t>)</w:t>
      </w:r>
      <w:r>
        <w:rPr>
          <w:rFonts w:ascii="宋体" w:hAnsi="宋体" w:cs="宋体" w:hint="eastAsia"/>
          <w:sz w:val="24"/>
        </w:rPr>
        <w:t>进行投标报价。</w:t>
      </w:r>
    </w:p>
    <w:p w:rsidR="00F12628" w:rsidRDefault="000A763F">
      <w:pPr>
        <w:spacing w:line="420" w:lineRule="exact"/>
        <w:ind w:firstLine="480"/>
        <w:rPr>
          <w:rFonts w:ascii="宋体" w:hAnsi="宋体" w:cs="宋体"/>
          <w:sz w:val="24"/>
        </w:rPr>
      </w:pPr>
      <w:r>
        <w:rPr>
          <w:rFonts w:ascii="宋体" w:hAnsi="宋体" w:cs="宋体" w:hint="eastAsia"/>
          <w:sz w:val="24"/>
        </w:rPr>
        <w:t>投标人对招标人提供的招标文件所做出的推论、解释和结论，招标人概不负责。投标人由于对招标文件的任何推论和误解均由投标人自</w:t>
      </w:r>
      <w:r>
        <w:rPr>
          <w:rFonts w:ascii="宋体" w:hAnsi="宋体" w:cs="宋体" w:hint="eastAsia"/>
          <w:sz w:val="24"/>
        </w:rPr>
        <w:t>负。</w:t>
      </w:r>
    </w:p>
    <w:p w:rsidR="00F12628" w:rsidRDefault="000A763F">
      <w:pPr>
        <w:spacing w:line="420" w:lineRule="exact"/>
        <w:ind w:firstLine="480"/>
        <w:rPr>
          <w:rFonts w:ascii="宋体" w:hAnsi="宋体" w:cs="宋体"/>
          <w:sz w:val="24"/>
        </w:rPr>
      </w:pPr>
      <w:r>
        <w:rPr>
          <w:rFonts w:ascii="宋体" w:hAnsi="宋体" w:cs="宋体" w:hint="eastAsia"/>
          <w:sz w:val="24"/>
        </w:rPr>
        <w:t>在投标截止时间</w:t>
      </w:r>
      <w:r>
        <w:rPr>
          <w:rFonts w:ascii="宋体" w:hAnsi="宋体" w:cs="宋体" w:hint="eastAsia"/>
          <w:sz w:val="24"/>
        </w:rPr>
        <w:t>3</w:t>
      </w:r>
      <w:r>
        <w:rPr>
          <w:rFonts w:ascii="宋体" w:hAnsi="宋体" w:cs="宋体" w:hint="eastAsia"/>
          <w:sz w:val="24"/>
        </w:rPr>
        <w:t>天前，招标人可以修改招标文件，以电子文档形式在将在</w:t>
      </w:r>
      <w:r>
        <w:rPr>
          <w:rFonts w:ascii="宋体" w:hAnsi="宋体" w:cs="宋体" w:hint="eastAsia"/>
          <w:color w:val="000000" w:themeColor="text1"/>
          <w:sz w:val="24"/>
        </w:rPr>
        <w:t>“南通职业大学网站”</w:t>
      </w:r>
      <w:r>
        <w:rPr>
          <w:rFonts w:ascii="宋体" w:hAnsi="宋体" w:cs="宋体" w:hint="eastAsia"/>
          <w:sz w:val="24"/>
        </w:rPr>
        <w:t>下载发布。如果修改招标文件的时间距投标截止时间不足</w:t>
      </w:r>
      <w:r>
        <w:rPr>
          <w:rFonts w:ascii="宋体" w:hAnsi="宋体" w:cs="宋体" w:hint="eastAsia"/>
          <w:sz w:val="24"/>
        </w:rPr>
        <w:t>3</w:t>
      </w:r>
      <w:r>
        <w:rPr>
          <w:rFonts w:ascii="宋体" w:hAnsi="宋体" w:cs="宋体" w:hint="eastAsia"/>
          <w:sz w:val="24"/>
        </w:rPr>
        <w:t>天，相应延长投标截止时间。</w:t>
      </w:r>
    </w:p>
    <w:p w:rsidR="00F12628" w:rsidRDefault="000A763F">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7.</w:t>
      </w:r>
      <w:r>
        <w:rPr>
          <w:rFonts w:ascii="宋体" w:hAnsi="宋体" w:cs="宋体" w:hint="eastAsia"/>
          <w:b/>
          <w:kern w:val="0"/>
          <w:sz w:val="24"/>
        </w:rPr>
        <w:t>招标文件的修改</w:t>
      </w:r>
    </w:p>
    <w:p w:rsidR="00F12628" w:rsidRDefault="000A763F">
      <w:pPr>
        <w:spacing w:line="420" w:lineRule="exact"/>
        <w:ind w:firstLine="480"/>
        <w:rPr>
          <w:rFonts w:ascii="宋体" w:hAnsi="宋体" w:cs="宋体"/>
          <w:sz w:val="24"/>
        </w:rPr>
      </w:pPr>
      <w:r>
        <w:rPr>
          <w:rFonts w:ascii="宋体" w:hAnsi="宋体" w:cs="宋体" w:hint="eastAsia"/>
          <w:sz w:val="24"/>
        </w:rPr>
        <w:t>7.1</w:t>
      </w:r>
      <w:r>
        <w:rPr>
          <w:rFonts w:ascii="宋体" w:hAnsi="宋体" w:cs="宋体" w:hint="eastAsia"/>
          <w:sz w:val="24"/>
        </w:rPr>
        <w:t>招标文件发布后，在投标截止期前，确需对招标文件进行修改的，招标人以招标文件澄清、答疑方式，经将在</w:t>
      </w:r>
      <w:r>
        <w:rPr>
          <w:rFonts w:ascii="宋体" w:hAnsi="宋体" w:cs="宋体" w:hint="eastAsia"/>
          <w:color w:val="000000" w:themeColor="text1"/>
          <w:sz w:val="24"/>
        </w:rPr>
        <w:t>“南通职业大学网站”</w:t>
      </w:r>
      <w:r>
        <w:rPr>
          <w:rFonts w:ascii="宋体" w:hAnsi="宋体" w:cs="宋体" w:hint="eastAsia"/>
          <w:sz w:val="24"/>
        </w:rPr>
        <w:t>向所有投标人公示，并报招投标监管部门备案。</w:t>
      </w:r>
    </w:p>
    <w:p w:rsidR="00F12628" w:rsidRDefault="000A763F">
      <w:pPr>
        <w:spacing w:line="420" w:lineRule="exact"/>
        <w:ind w:firstLine="480"/>
        <w:rPr>
          <w:rFonts w:ascii="宋体" w:hAnsi="宋体" w:cs="宋体"/>
          <w:sz w:val="24"/>
        </w:rPr>
      </w:pPr>
      <w:r>
        <w:rPr>
          <w:rFonts w:ascii="宋体" w:hAnsi="宋体" w:cs="宋体" w:hint="eastAsia"/>
          <w:sz w:val="24"/>
        </w:rPr>
        <w:t>7.2</w:t>
      </w:r>
      <w:r>
        <w:rPr>
          <w:rFonts w:ascii="宋体" w:hAnsi="宋体" w:cs="宋体" w:hint="eastAsia"/>
          <w:sz w:val="24"/>
        </w:rPr>
        <w:t>招标人在投标截止期前对招标文件的所作澄清、答疑、修改作为招标文件的组成部分，对招标人、投标人均具有约束力。如果修改招标文件时间距投标截止时间不足</w:t>
      </w:r>
      <w:r>
        <w:rPr>
          <w:rFonts w:ascii="宋体" w:hAnsi="宋体" w:cs="宋体" w:hint="eastAsia"/>
          <w:sz w:val="24"/>
        </w:rPr>
        <w:t>3</w:t>
      </w:r>
      <w:r>
        <w:rPr>
          <w:rFonts w:ascii="宋体" w:hAnsi="宋体" w:cs="宋体" w:hint="eastAsia"/>
          <w:sz w:val="24"/>
        </w:rPr>
        <w:t>天，为保证投标人合理时间编制投标文件，招标人应合理延长递交投标文件的截止日期。</w:t>
      </w:r>
    </w:p>
    <w:p w:rsidR="00F12628" w:rsidRDefault="000A763F">
      <w:pPr>
        <w:spacing w:line="420" w:lineRule="exact"/>
        <w:ind w:firstLine="480"/>
        <w:rPr>
          <w:rFonts w:ascii="宋体" w:hAnsi="宋体" w:cs="宋体"/>
          <w:sz w:val="24"/>
        </w:rPr>
      </w:pPr>
      <w:r>
        <w:rPr>
          <w:rFonts w:ascii="宋体" w:hAnsi="宋体" w:cs="宋体" w:hint="eastAsia"/>
          <w:sz w:val="24"/>
        </w:rPr>
        <w:t>7.3</w:t>
      </w:r>
      <w:r>
        <w:rPr>
          <w:rFonts w:ascii="宋体" w:hAnsi="宋体" w:cs="宋体" w:hint="eastAsia"/>
          <w:sz w:val="24"/>
        </w:rPr>
        <w:t>本工程采用电子答疑，招标人对招标文件的所作澄清、答疑、修改均以将在</w:t>
      </w:r>
      <w:r>
        <w:rPr>
          <w:rFonts w:ascii="宋体" w:hAnsi="宋体" w:cs="宋体" w:hint="eastAsia"/>
          <w:color w:val="000000" w:themeColor="text1"/>
          <w:sz w:val="24"/>
        </w:rPr>
        <w:t>“南通职业大学网站”</w:t>
      </w:r>
      <w:r>
        <w:rPr>
          <w:rFonts w:ascii="宋体" w:hAnsi="宋体" w:cs="宋体" w:hint="eastAsia"/>
          <w:sz w:val="24"/>
        </w:rPr>
        <w:t>下载上公布的内容为准。招标文件的答疑内容前后期相互矛盾时，以公示时间在后的文件为准。投标人应在投标截止时间前随时查看将在</w:t>
      </w:r>
      <w:r>
        <w:rPr>
          <w:rFonts w:ascii="宋体" w:hAnsi="宋体" w:cs="宋体" w:hint="eastAsia"/>
          <w:color w:val="000000" w:themeColor="text1"/>
          <w:sz w:val="24"/>
        </w:rPr>
        <w:t>“南通职业大学网站”</w:t>
      </w:r>
      <w:r>
        <w:rPr>
          <w:rFonts w:ascii="宋体" w:hAnsi="宋体" w:cs="宋体" w:hint="eastAsia"/>
          <w:sz w:val="24"/>
        </w:rPr>
        <w:t>中有关该工程招标文件的答疑内容。投标人因自身原因</w:t>
      </w:r>
      <w:r>
        <w:rPr>
          <w:rFonts w:ascii="宋体" w:hAnsi="宋体" w:cs="宋体" w:hint="eastAsia"/>
          <w:sz w:val="24"/>
        </w:rPr>
        <w:t>未能及时掌握上述网上公示信息，由此造成投标损失自负。</w:t>
      </w:r>
    </w:p>
    <w:p w:rsidR="00F12628" w:rsidRDefault="000A763F">
      <w:pPr>
        <w:pStyle w:val="2"/>
        <w:jc w:val="center"/>
        <w:rPr>
          <w:rFonts w:ascii="宋体" w:eastAsia="宋体" w:hAnsi="宋体" w:cs="宋体"/>
          <w:sz w:val="24"/>
          <w:szCs w:val="24"/>
        </w:rPr>
      </w:pPr>
      <w:r>
        <w:rPr>
          <w:rFonts w:ascii="宋体" w:eastAsia="宋体" w:hAnsi="宋体" w:cs="宋体" w:hint="eastAsia"/>
          <w:sz w:val="24"/>
          <w:szCs w:val="24"/>
        </w:rPr>
        <w:t>（三）投标文件</w:t>
      </w:r>
    </w:p>
    <w:p w:rsidR="00F12628" w:rsidRDefault="000A763F">
      <w:pPr>
        <w:spacing w:line="360" w:lineRule="auto"/>
        <w:ind w:firstLineChars="200" w:firstLine="482"/>
        <w:rPr>
          <w:rFonts w:ascii="宋体" w:hAnsi="宋体" w:cs="宋体"/>
          <w:sz w:val="24"/>
        </w:rPr>
      </w:pPr>
      <w:r>
        <w:rPr>
          <w:rFonts w:ascii="宋体" w:hAnsi="宋体" w:cs="宋体" w:hint="eastAsia"/>
          <w:b/>
          <w:kern w:val="0"/>
          <w:sz w:val="24"/>
        </w:rPr>
        <w:t xml:space="preserve">8. </w:t>
      </w:r>
      <w:r>
        <w:rPr>
          <w:rFonts w:ascii="宋体" w:hAnsi="宋体" w:cs="宋体" w:hint="eastAsia"/>
          <w:sz w:val="24"/>
        </w:rPr>
        <w:t>投标人应认真阅读招标文件所有内容，未按招标文件要求编制的投标文件将被拒绝或者作为废标处理。</w:t>
      </w:r>
    </w:p>
    <w:p w:rsidR="00F12628" w:rsidRDefault="000A763F">
      <w:pPr>
        <w:spacing w:line="360" w:lineRule="auto"/>
        <w:ind w:firstLineChars="200" w:firstLine="482"/>
        <w:rPr>
          <w:rFonts w:ascii="宋体" w:hAnsi="宋体" w:cs="宋体"/>
          <w:sz w:val="24"/>
        </w:rPr>
      </w:pPr>
      <w:r>
        <w:rPr>
          <w:rFonts w:ascii="宋体" w:hAnsi="宋体" w:cs="宋体" w:hint="eastAsia"/>
          <w:b/>
          <w:kern w:val="0"/>
          <w:sz w:val="24"/>
        </w:rPr>
        <w:t xml:space="preserve">9. </w:t>
      </w:r>
      <w:r>
        <w:rPr>
          <w:rFonts w:ascii="宋体" w:hAnsi="宋体" w:cs="宋体" w:hint="eastAsia"/>
          <w:sz w:val="24"/>
        </w:rPr>
        <w:t>本工程投标文件由</w:t>
      </w:r>
      <w:r>
        <w:rPr>
          <w:rFonts w:ascii="宋体" w:hAnsi="宋体" w:cs="宋体" w:hint="eastAsia"/>
          <w:b/>
          <w:sz w:val="24"/>
          <w:u w:val="single"/>
        </w:rPr>
        <w:t>资格审证明材料、商务标</w:t>
      </w:r>
      <w:r>
        <w:rPr>
          <w:rFonts w:ascii="宋体" w:hAnsi="宋体" w:cs="宋体" w:hint="eastAsia"/>
          <w:sz w:val="24"/>
        </w:rPr>
        <w:t>两部分组成，单独密封并牢固装订：</w:t>
      </w:r>
    </w:p>
    <w:p w:rsidR="00F12628" w:rsidRDefault="000A763F">
      <w:pPr>
        <w:pStyle w:val="a0"/>
        <w:ind w:firstLineChars="200" w:firstLine="480"/>
        <w:rPr>
          <w:rFonts w:ascii="宋体" w:eastAsia="宋体" w:hAnsi="宋体" w:cs="宋体"/>
          <w:sz w:val="24"/>
        </w:rPr>
      </w:pPr>
      <w:r>
        <w:rPr>
          <w:rFonts w:ascii="宋体" w:eastAsia="宋体" w:hAnsi="宋体" w:cs="宋体" w:hint="eastAsia"/>
          <w:sz w:val="24"/>
        </w:rPr>
        <w:t>9.1</w:t>
      </w:r>
      <w:r>
        <w:rPr>
          <w:rFonts w:ascii="宋体" w:eastAsia="宋体" w:hAnsi="宋体" w:cs="宋体" w:hint="eastAsia"/>
          <w:sz w:val="24"/>
        </w:rPr>
        <w:t>资格审查证明材料（不能出现报价，</w:t>
      </w:r>
      <w:r>
        <w:rPr>
          <w:rFonts w:ascii="宋体" w:eastAsia="宋体" w:hAnsi="宋体" w:cs="宋体" w:hint="eastAsia"/>
          <w:sz w:val="24"/>
        </w:rPr>
        <w:t>1</w:t>
      </w:r>
      <w:r>
        <w:rPr>
          <w:rFonts w:ascii="宋体" w:eastAsia="宋体" w:hAnsi="宋体" w:cs="宋体" w:hint="eastAsia"/>
          <w:sz w:val="24"/>
        </w:rPr>
        <w:t>正</w:t>
      </w:r>
      <w:r>
        <w:rPr>
          <w:rFonts w:ascii="宋体" w:eastAsia="宋体" w:hAnsi="宋体" w:cs="宋体" w:hint="eastAsia"/>
          <w:sz w:val="24"/>
        </w:rPr>
        <w:t>2</w:t>
      </w:r>
      <w:r>
        <w:rPr>
          <w:rFonts w:ascii="宋体" w:eastAsia="宋体" w:hAnsi="宋体" w:cs="宋体" w:hint="eastAsia"/>
          <w:sz w:val="24"/>
        </w:rPr>
        <w:t>副，单独密封并牢固装订）：</w:t>
      </w:r>
    </w:p>
    <w:p w:rsidR="00F12628" w:rsidRDefault="000A763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有效的企业法人营业执照（副本）复印件；</w:t>
      </w:r>
    </w:p>
    <w:p w:rsidR="00F12628" w:rsidRDefault="000A763F">
      <w:pPr>
        <w:spacing w:line="36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企业资质证书（副本）复印件；</w:t>
      </w:r>
    </w:p>
    <w:p w:rsidR="00F12628" w:rsidRDefault="000A763F">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企业安全生产许可证（副本）复印件；</w:t>
      </w:r>
    </w:p>
    <w:p w:rsidR="00F12628" w:rsidRDefault="000A763F">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拟派项目负责人的建造师资格证书复印件；</w:t>
      </w:r>
    </w:p>
    <w:p w:rsidR="00F12628" w:rsidRDefault="000A763F">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拟派项目负责人安全生产考核合格证（</w:t>
      </w:r>
      <w:r>
        <w:rPr>
          <w:rFonts w:ascii="宋体" w:hAnsi="宋体" w:cs="宋体" w:hint="eastAsia"/>
          <w:sz w:val="24"/>
        </w:rPr>
        <w:t>B</w:t>
      </w:r>
      <w:r>
        <w:rPr>
          <w:rFonts w:ascii="宋体" w:hAnsi="宋体" w:cs="宋体" w:hint="eastAsia"/>
          <w:sz w:val="24"/>
        </w:rPr>
        <w:t>证）复印件；</w:t>
      </w:r>
    </w:p>
    <w:p w:rsidR="00F12628" w:rsidRDefault="000A763F">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资格审查文件表格</w:t>
      </w:r>
      <w:r>
        <w:rPr>
          <w:rFonts w:ascii="宋体" w:hAnsi="宋体" w:cs="宋体" w:hint="eastAsia"/>
          <w:b/>
          <w:sz w:val="24"/>
        </w:rPr>
        <w:t>（格式详见招标文件第七章的）</w:t>
      </w:r>
      <w:r>
        <w:rPr>
          <w:rFonts w:ascii="宋体" w:hAnsi="宋体" w:cs="宋体" w:hint="eastAsia"/>
          <w:sz w:val="24"/>
        </w:rPr>
        <w:t>。</w:t>
      </w:r>
    </w:p>
    <w:p w:rsidR="00F12628" w:rsidRDefault="000A763F">
      <w:pPr>
        <w:spacing w:line="360" w:lineRule="auto"/>
        <w:ind w:firstLineChars="250" w:firstLine="602"/>
        <w:rPr>
          <w:rFonts w:ascii="宋体" w:hAnsi="宋体" w:cs="宋体"/>
          <w:sz w:val="24"/>
        </w:rPr>
      </w:pPr>
      <w:r>
        <w:rPr>
          <w:rFonts w:ascii="宋体" w:hAnsi="宋体" w:cs="宋体" w:hint="eastAsia"/>
          <w:b/>
          <w:sz w:val="24"/>
          <w:u w:val="single"/>
        </w:rPr>
        <w:t>具体要求详见本招标文件第二章中附件《资格审查标准汇总表》。提供的资格审查材料及审查标准，前后矛盾的以《资格审查标准汇总表》为准。</w:t>
      </w:r>
    </w:p>
    <w:p w:rsidR="00F12628" w:rsidRDefault="000A763F">
      <w:pPr>
        <w:spacing w:line="360" w:lineRule="auto"/>
        <w:ind w:firstLineChars="250" w:firstLine="602"/>
        <w:rPr>
          <w:rFonts w:ascii="宋体" w:hAnsi="宋体" w:cs="宋体"/>
          <w:sz w:val="24"/>
        </w:rPr>
      </w:pPr>
      <w:r>
        <w:rPr>
          <w:rFonts w:ascii="宋体" w:hAnsi="宋体" w:cs="宋体" w:hint="eastAsia"/>
          <w:b/>
          <w:sz w:val="24"/>
          <w:u w:val="single"/>
        </w:rPr>
        <w:t>以上复印件须加盖投标单位公章，所有材料须统一密封在一个封袋中并编写材料目录，以便在开标时核查，并在封袋上加盖投标人单位公章和法定代表人印章。</w:t>
      </w:r>
    </w:p>
    <w:p w:rsidR="00F12628" w:rsidRDefault="000A763F">
      <w:pPr>
        <w:spacing w:line="360" w:lineRule="auto"/>
        <w:ind w:firstLineChars="200" w:firstLine="480"/>
        <w:rPr>
          <w:rFonts w:ascii="宋体" w:hAnsi="宋体" w:cs="宋体"/>
          <w:sz w:val="24"/>
        </w:rPr>
      </w:pPr>
      <w:r>
        <w:rPr>
          <w:rFonts w:ascii="宋体" w:hAnsi="宋体" w:cs="宋体" w:hint="eastAsia"/>
          <w:sz w:val="24"/>
        </w:rPr>
        <w:t>9.2</w:t>
      </w:r>
      <w:r>
        <w:rPr>
          <w:rFonts w:ascii="宋体" w:hAnsi="宋体" w:cs="宋体" w:hint="eastAsia"/>
          <w:sz w:val="24"/>
        </w:rPr>
        <w:t>商务标（</w:t>
      </w:r>
      <w:r>
        <w:rPr>
          <w:rFonts w:ascii="宋体" w:hAnsi="宋体" w:cs="宋体" w:hint="eastAsia"/>
          <w:sz w:val="24"/>
        </w:rPr>
        <w:t>1</w:t>
      </w:r>
      <w:r>
        <w:rPr>
          <w:rFonts w:ascii="宋体" w:hAnsi="宋体" w:cs="宋体" w:hint="eastAsia"/>
          <w:sz w:val="24"/>
        </w:rPr>
        <w:t>正</w:t>
      </w:r>
      <w:r>
        <w:rPr>
          <w:rFonts w:ascii="宋体" w:hAnsi="宋体" w:cs="宋体" w:hint="eastAsia"/>
          <w:sz w:val="24"/>
        </w:rPr>
        <w:t>2</w:t>
      </w:r>
      <w:r>
        <w:rPr>
          <w:rFonts w:ascii="宋体" w:hAnsi="宋体" w:cs="宋体" w:hint="eastAsia"/>
          <w:sz w:val="24"/>
        </w:rPr>
        <w:t>副（单独密封并牢固装订），不得出现在资格审查证明材料中，单独密封并牢固装订）</w:t>
      </w:r>
    </w:p>
    <w:p w:rsidR="00F12628" w:rsidRDefault="000A763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）投标函；</w:t>
      </w:r>
    </w:p>
    <w:p w:rsidR="00F12628" w:rsidRDefault="000A763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）已标价的工</w:t>
      </w:r>
      <w:r>
        <w:rPr>
          <w:rFonts w:ascii="宋体" w:hAnsi="宋体" w:cs="宋体" w:hint="eastAsia"/>
          <w:sz w:val="24"/>
        </w:rPr>
        <w:t>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Pr>
          <w:rFonts w:ascii="宋体" w:hAnsi="宋体" w:cs="宋体" w:hint="eastAsia"/>
          <w:sz w:val="24"/>
        </w:rPr>
        <w:t>(</w:t>
      </w:r>
      <w:r>
        <w:rPr>
          <w:rFonts w:ascii="宋体" w:hAnsi="宋体" w:cs="宋体" w:hint="eastAsia"/>
          <w:sz w:val="24"/>
        </w:rPr>
        <w:t>工程设备</w:t>
      </w:r>
      <w:r>
        <w:rPr>
          <w:rFonts w:ascii="宋体" w:hAnsi="宋体" w:cs="宋体" w:hint="eastAsia"/>
          <w:sz w:val="24"/>
        </w:rPr>
        <w:t>)</w:t>
      </w:r>
      <w:r>
        <w:rPr>
          <w:rFonts w:ascii="宋体" w:hAnsi="宋体" w:cs="宋体" w:hint="eastAsia"/>
          <w:sz w:val="24"/>
        </w:rPr>
        <w:t>暂估单价及调整表、专业工程暂估价及结算价表、计日工表、总承包服务费计价表、规费、税金项目清单与计价表等；</w:t>
      </w:r>
    </w:p>
    <w:p w:rsidR="00F12628" w:rsidRDefault="000A763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）主材、特材和其他需发包人供应的材料用量；发包人供应材料一览表、承包人供应主要材料一览表；</w:t>
      </w:r>
    </w:p>
    <w:p w:rsidR="00F12628" w:rsidRDefault="000A763F">
      <w:pPr>
        <w:spacing w:line="360" w:lineRule="auto"/>
        <w:ind w:leftChars="-150" w:left="-315" w:firstLineChars="330" w:firstLine="792"/>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）计划投入的主要施工机械设备表、主要施工管理人员表；</w:t>
      </w:r>
    </w:p>
    <w:p w:rsidR="00F12628" w:rsidRDefault="000A763F">
      <w:pPr>
        <w:spacing w:line="360" w:lineRule="auto"/>
        <w:ind w:firstLineChars="200" w:firstLine="482"/>
        <w:rPr>
          <w:rFonts w:ascii="宋体" w:hAnsi="宋体" w:cs="宋体"/>
          <w:b/>
          <w:bCs/>
          <w:sz w:val="24"/>
        </w:rPr>
      </w:pPr>
      <w:r>
        <w:rPr>
          <w:rFonts w:ascii="宋体" w:hAnsi="宋体" w:cs="宋体" w:hint="eastAsia"/>
          <w:b/>
          <w:bCs/>
          <w:sz w:val="24"/>
        </w:rPr>
        <w:t>注：</w:t>
      </w:r>
    </w:p>
    <w:p w:rsidR="00F12628" w:rsidRDefault="000A763F">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w:t>
      </w:r>
      <w:r>
        <w:rPr>
          <w:rFonts w:ascii="宋体" w:hAnsi="宋体" w:cs="宋体" w:hint="eastAsia"/>
          <w:b/>
          <w:bCs/>
          <w:sz w:val="24"/>
        </w:rPr>
        <w:t>为方便评委评审，请投标人按评标办法中所涉及的事项顺序进行编制，可以补充相关材料。</w:t>
      </w:r>
    </w:p>
    <w:p w:rsidR="00F12628" w:rsidRDefault="000A763F">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）评标办法中未涉及的事项，投标人认为需要提交的其他资料。</w:t>
      </w:r>
    </w:p>
    <w:p w:rsidR="00F12628" w:rsidRDefault="000A763F">
      <w:pPr>
        <w:spacing w:line="360" w:lineRule="auto"/>
        <w:ind w:firstLineChars="200" w:firstLine="482"/>
        <w:rPr>
          <w:rFonts w:ascii="宋体" w:hAnsi="宋体" w:cs="宋体"/>
          <w:b/>
          <w:bCs/>
          <w:sz w:val="24"/>
          <w:u w:val="single"/>
        </w:rPr>
      </w:pPr>
      <w:r>
        <w:rPr>
          <w:rFonts w:ascii="宋体" w:hAnsi="宋体" w:cs="宋体" w:hint="eastAsia"/>
          <w:b/>
          <w:bCs/>
          <w:sz w:val="24"/>
          <w:u w:val="single"/>
        </w:rPr>
        <w:t>以上证明材料、商务标复印件需加盖投标人公章</w:t>
      </w:r>
      <w:r>
        <w:rPr>
          <w:rFonts w:ascii="宋体" w:hAnsi="宋体" w:cs="宋体" w:hint="eastAsia"/>
          <w:b/>
          <w:bCs/>
          <w:sz w:val="24"/>
          <w:u w:val="single"/>
        </w:rPr>
        <w:t>,</w:t>
      </w:r>
      <w:r>
        <w:rPr>
          <w:rFonts w:ascii="宋体" w:hAnsi="宋体" w:cs="宋体" w:hint="eastAsia"/>
          <w:b/>
          <w:bCs/>
          <w:sz w:val="24"/>
          <w:u w:val="single"/>
        </w:rPr>
        <w:t>由此引起的后果，由投标人自负。</w:t>
      </w:r>
    </w:p>
    <w:p w:rsidR="00F12628" w:rsidRDefault="000A763F">
      <w:pPr>
        <w:spacing w:line="420" w:lineRule="exact"/>
        <w:ind w:firstLine="480"/>
        <w:rPr>
          <w:rFonts w:ascii="宋体" w:hAnsi="宋体" w:cs="宋体"/>
          <w:sz w:val="24"/>
        </w:rPr>
      </w:pPr>
      <w:r>
        <w:rPr>
          <w:rFonts w:ascii="宋体" w:hAnsi="宋体" w:cs="宋体" w:hint="eastAsia"/>
          <w:b/>
          <w:kern w:val="0"/>
          <w:sz w:val="24"/>
        </w:rPr>
        <w:t>10.</w:t>
      </w:r>
      <w:r>
        <w:rPr>
          <w:rFonts w:ascii="宋体" w:hAnsi="宋体" w:cs="宋体" w:hint="eastAsia"/>
          <w:sz w:val="24"/>
        </w:rPr>
        <w:t>招标文件提供的文件格式</w:t>
      </w:r>
      <w:r>
        <w:rPr>
          <w:rFonts w:ascii="宋体" w:hAnsi="宋体" w:cs="宋体" w:hint="eastAsia"/>
          <w:sz w:val="24"/>
        </w:rPr>
        <w:t>(</w:t>
      </w:r>
      <w:r>
        <w:rPr>
          <w:rFonts w:ascii="宋体" w:hAnsi="宋体" w:cs="宋体" w:hint="eastAsia"/>
          <w:sz w:val="24"/>
        </w:rPr>
        <w:t>第六章</w:t>
      </w:r>
      <w:r>
        <w:rPr>
          <w:rFonts w:ascii="宋体" w:hAnsi="宋体" w:cs="宋体" w:hint="eastAsia"/>
          <w:sz w:val="24"/>
        </w:rPr>
        <w:t>)</w:t>
      </w:r>
      <w:r>
        <w:rPr>
          <w:rFonts w:ascii="宋体" w:hAnsi="宋体" w:cs="宋体" w:hint="eastAsia"/>
          <w:sz w:val="24"/>
        </w:rPr>
        <w:t>投标人必须使用。但表式可以按同样格式进行扩展。</w:t>
      </w:r>
    </w:p>
    <w:p w:rsidR="00F12628" w:rsidRDefault="000A763F">
      <w:pPr>
        <w:spacing w:line="420" w:lineRule="exact"/>
        <w:ind w:firstLineChars="200" w:firstLine="482"/>
        <w:outlineLvl w:val="3"/>
        <w:rPr>
          <w:color w:val="FF0000"/>
          <w:sz w:val="24"/>
        </w:rPr>
      </w:pPr>
      <w:r>
        <w:rPr>
          <w:b/>
          <w:kern w:val="0"/>
          <w:sz w:val="24"/>
        </w:rPr>
        <w:t>11.</w:t>
      </w:r>
      <w:r>
        <w:rPr>
          <w:rFonts w:hAnsi="宋体"/>
          <w:sz w:val="24"/>
        </w:rPr>
        <w:t>纸质投标文件正本须用不能擦去的墨水书写或打印，投标文件副本可以复印，其正、副本都应装订成册，并在封面上正确标明</w:t>
      </w:r>
      <w:r>
        <w:rPr>
          <w:sz w:val="24"/>
        </w:rPr>
        <w:t>“</w:t>
      </w:r>
      <w:r>
        <w:rPr>
          <w:rFonts w:hAnsi="宋体"/>
          <w:sz w:val="24"/>
        </w:rPr>
        <w:t>正本</w:t>
      </w:r>
      <w:r>
        <w:rPr>
          <w:sz w:val="24"/>
        </w:rPr>
        <w:t>”</w:t>
      </w:r>
      <w:r>
        <w:rPr>
          <w:rFonts w:hAnsi="宋体"/>
          <w:sz w:val="24"/>
        </w:rPr>
        <w:t>、</w:t>
      </w:r>
      <w:r>
        <w:rPr>
          <w:sz w:val="24"/>
        </w:rPr>
        <w:t>“</w:t>
      </w:r>
      <w:r>
        <w:rPr>
          <w:rFonts w:hAnsi="宋体"/>
          <w:sz w:val="24"/>
        </w:rPr>
        <w:t>副本</w:t>
      </w:r>
      <w:r>
        <w:rPr>
          <w:sz w:val="24"/>
        </w:rPr>
        <w:t>”</w:t>
      </w:r>
      <w:r>
        <w:rPr>
          <w:rFonts w:hAnsi="宋体"/>
          <w:sz w:val="24"/>
        </w:rPr>
        <w:t>字样。资格审查资料包、商务标分开装袋密封。</w:t>
      </w:r>
    </w:p>
    <w:p w:rsidR="00F12628" w:rsidRDefault="000A763F">
      <w:pPr>
        <w:spacing w:line="420" w:lineRule="exact"/>
        <w:ind w:firstLineChars="200" w:firstLine="480"/>
        <w:outlineLvl w:val="3"/>
        <w:rPr>
          <w:sz w:val="24"/>
        </w:rPr>
      </w:pPr>
      <w:r>
        <w:rPr>
          <w:rFonts w:hAnsi="宋体"/>
          <w:sz w:val="24"/>
        </w:rPr>
        <w:t>全套投标文件应无修改和行间插字。如有修改，须在修改处加盖投标人法定代表人或其</w:t>
      </w:r>
      <w:r>
        <w:rPr>
          <w:rFonts w:hAnsi="宋体"/>
          <w:sz w:val="24"/>
        </w:rPr>
        <w:lastRenderedPageBreak/>
        <w:t>代理人的印鉴。</w:t>
      </w:r>
    </w:p>
    <w:p w:rsidR="00F12628" w:rsidRDefault="000A763F">
      <w:pPr>
        <w:autoSpaceDE w:val="0"/>
        <w:autoSpaceDN w:val="0"/>
        <w:adjustRightInd w:val="0"/>
        <w:spacing w:line="360" w:lineRule="auto"/>
        <w:ind w:left="500"/>
        <w:jc w:val="left"/>
        <w:rPr>
          <w:rFonts w:ascii="宋体" w:hAnsi="宋体"/>
          <w:b/>
          <w:kern w:val="0"/>
          <w:sz w:val="24"/>
        </w:rPr>
      </w:pPr>
      <w:r>
        <w:rPr>
          <w:rFonts w:ascii="宋体" w:hAnsi="宋体"/>
          <w:b/>
          <w:kern w:val="0"/>
          <w:sz w:val="24"/>
        </w:rPr>
        <w:t>12</w:t>
      </w:r>
      <w:r>
        <w:rPr>
          <w:rFonts w:ascii="宋体" w:hAnsi="宋体" w:hint="eastAsia"/>
          <w:b/>
          <w:kern w:val="0"/>
          <w:sz w:val="24"/>
        </w:rPr>
        <w:t>.</w:t>
      </w:r>
      <w:r>
        <w:rPr>
          <w:rFonts w:ascii="宋体" w:hAnsi="宋体"/>
          <w:b/>
          <w:kern w:val="0"/>
          <w:sz w:val="24"/>
        </w:rPr>
        <w:t>投标有效期</w:t>
      </w:r>
    </w:p>
    <w:p w:rsidR="00F12628" w:rsidRDefault="000A763F">
      <w:pPr>
        <w:autoSpaceDE w:val="0"/>
        <w:autoSpaceDN w:val="0"/>
        <w:adjustRightInd w:val="0"/>
        <w:spacing w:line="360" w:lineRule="auto"/>
        <w:ind w:left="500"/>
        <w:jc w:val="left"/>
        <w:rPr>
          <w:rFonts w:ascii="宋体" w:hAnsi="宋体"/>
          <w:b/>
          <w:kern w:val="0"/>
          <w:sz w:val="24"/>
        </w:rPr>
      </w:pPr>
      <w:r>
        <w:rPr>
          <w:rFonts w:ascii="宋体" w:hAnsi="宋体"/>
          <w:sz w:val="24"/>
        </w:rPr>
        <w:t>投标文件自投标截止时间起至投标须知前附表规定的时间内有效。</w:t>
      </w:r>
    </w:p>
    <w:p w:rsidR="00F12628" w:rsidRDefault="000A763F">
      <w:pPr>
        <w:autoSpaceDE w:val="0"/>
        <w:autoSpaceDN w:val="0"/>
        <w:adjustRightInd w:val="0"/>
        <w:spacing w:line="360" w:lineRule="auto"/>
        <w:ind w:firstLineChars="200" w:firstLine="482"/>
        <w:jc w:val="left"/>
        <w:rPr>
          <w:rFonts w:ascii="宋体" w:hAnsi="宋体"/>
          <w:b/>
          <w:kern w:val="0"/>
          <w:sz w:val="24"/>
        </w:rPr>
      </w:pPr>
      <w:r>
        <w:rPr>
          <w:rFonts w:ascii="宋体" w:hAnsi="宋体"/>
          <w:b/>
          <w:kern w:val="0"/>
          <w:sz w:val="24"/>
        </w:rPr>
        <w:t>13</w:t>
      </w:r>
      <w:r>
        <w:rPr>
          <w:rFonts w:ascii="宋体" w:hAnsi="宋体" w:hint="eastAsia"/>
          <w:b/>
          <w:kern w:val="0"/>
          <w:sz w:val="24"/>
        </w:rPr>
        <w:t>.</w:t>
      </w:r>
      <w:r>
        <w:rPr>
          <w:rFonts w:ascii="宋体" w:hAnsi="宋体"/>
          <w:b/>
          <w:kern w:val="0"/>
          <w:sz w:val="24"/>
        </w:rPr>
        <w:t>投标保证金</w:t>
      </w:r>
      <w:r>
        <w:rPr>
          <w:rFonts w:ascii="宋体" w:hAnsi="宋体" w:hint="eastAsia"/>
          <w:b/>
          <w:kern w:val="0"/>
          <w:sz w:val="24"/>
        </w:rPr>
        <w:t>（本项目不涉及）</w:t>
      </w:r>
    </w:p>
    <w:p w:rsidR="00F12628" w:rsidRDefault="000A763F">
      <w:pPr>
        <w:spacing w:line="360" w:lineRule="auto"/>
        <w:ind w:firstLineChars="200" w:firstLine="482"/>
      </w:pPr>
      <w:r>
        <w:rPr>
          <w:rFonts w:ascii="宋体" w:hAnsi="宋体"/>
          <w:b/>
          <w:sz w:val="24"/>
        </w:rPr>
        <w:t>14</w:t>
      </w:r>
      <w:r>
        <w:rPr>
          <w:rFonts w:ascii="宋体" w:hAnsi="宋体" w:hint="eastAsia"/>
          <w:b/>
          <w:sz w:val="24"/>
        </w:rPr>
        <w:t>.</w:t>
      </w:r>
      <w:r>
        <w:rPr>
          <w:rFonts w:ascii="宋体" w:hAnsi="宋体"/>
          <w:b/>
          <w:sz w:val="24"/>
        </w:rPr>
        <w:t>投标保证金退还</w:t>
      </w:r>
      <w:r>
        <w:rPr>
          <w:rFonts w:ascii="宋体" w:hAnsi="宋体" w:hint="eastAsia"/>
          <w:b/>
          <w:sz w:val="24"/>
        </w:rPr>
        <w:t>（本项目不涉及）</w:t>
      </w:r>
    </w:p>
    <w:p w:rsidR="00F12628" w:rsidRDefault="00F12628">
      <w:pPr>
        <w:spacing w:line="420" w:lineRule="exact"/>
        <w:rPr>
          <w:rFonts w:ascii="宋体" w:hAnsi="宋体" w:cs="宋体"/>
          <w:sz w:val="24"/>
        </w:rPr>
      </w:pPr>
    </w:p>
    <w:p w:rsidR="00F12628" w:rsidRDefault="000A763F">
      <w:pPr>
        <w:pStyle w:val="flType"/>
        <w:spacing w:line="420" w:lineRule="exact"/>
        <w:outlineLvl w:val="1"/>
        <w:rPr>
          <w:rFonts w:ascii="宋体" w:hAnsi="宋体" w:cs="宋体"/>
          <w:b/>
          <w:szCs w:val="24"/>
        </w:rPr>
      </w:pPr>
      <w:r>
        <w:rPr>
          <w:rFonts w:ascii="宋体" w:hAnsi="宋体" w:cs="宋体" w:hint="eastAsia"/>
          <w:b/>
          <w:szCs w:val="24"/>
        </w:rPr>
        <w:t>（四）投标报价</w:t>
      </w:r>
      <w:bookmarkEnd w:id="20"/>
    </w:p>
    <w:p w:rsidR="00F12628" w:rsidRDefault="000A763F">
      <w:pPr>
        <w:spacing w:line="420" w:lineRule="exact"/>
        <w:ind w:firstLineChars="200" w:firstLine="482"/>
        <w:rPr>
          <w:rFonts w:ascii="宋体" w:hAnsi="宋体" w:cs="宋体"/>
          <w:sz w:val="24"/>
        </w:rPr>
      </w:pPr>
      <w:r>
        <w:rPr>
          <w:rFonts w:ascii="宋体" w:hAnsi="宋体" w:cs="宋体" w:hint="eastAsia"/>
          <w:b/>
          <w:kern w:val="0"/>
          <w:sz w:val="24"/>
        </w:rPr>
        <w:t>15.</w:t>
      </w:r>
      <w:r>
        <w:rPr>
          <w:rFonts w:ascii="宋体" w:hAnsi="宋体" w:cs="宋体" w:hint="eastAsia"/>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ascii="宋体" w:hAnsi="宋体" w:cs="宋体" w:hint="eastAsia"/>
          <w:sz w:val="24"/>
        </w:rPr>
        <w:t>。</w:t>
      </w:r>
    </w:p>
    <w:p w:rsidR="00F12628" w:rsidRDefault="000A763F">
      <w:pPr>
        <w:spacing w:line="420" w:lineRule="exact"/>
        <w:ind w:firstLineChars="200" w:firstLine="480"/>
        <w:rPr>
          <w:rFonts w:ascii="宋体" w:hAnsi="宋体" w:cs="宋体"/>
          <w:sz w:val="24"/>
        </w:rPr>
      </w:pPr>
      <w:r>
        <w:rPr>
          <w:rFonts w:ascii="宋体" w:hAnsi="宋体" w:cs="宋体" w:hint="eastAsia"/>
          <w:sz w:val="24"/>
        </w:rPr>
        <w:t>招标文件后附的工程量清单标明的工程量清单表是投标人投标报价的共同基础。招标人提供的工程量清单，投标人应结合投标须知、投标须知前附表、合同条款、技术标准和要求与图纸一起阅读理解。</w:t>
      </w:r>
    </w:p>
    <w:p w:rsidR="00F12628" w:rsidRDefault="000A763F">
      <w:pPr>
        <w:spacing w:line="420" w:lineRule="exact"/>
        <w:ind w:firstLineChars="200" w:firstLine="482"/>
        <w:rPr>
          <w:rFonts w:ascii="宋体" w:hAnsi="宋体" w:cs="宋体"/>
          <w:b/>
          <w:kern w:val="0"/>
          <w:sz w:val="24"/>
        </w:rPr>
      </w:pPr>
      <w:r>
        <w:rPr>
          <w:rFonts w:ascii="宋体" w:hAnsi="宋体" w:cs="宋体" w:hint="eastAsia"/>
          <w:b/>
          <w:kern w:val="0"/>
          <w:sz w:val="24"/>
        </w:rPr>
        <w:t>16.</w:t>
      </w:r>
      <w:r>
        <w:rPr>
          <w:rFonts w:ascii="宋体" w:hAnsi="宋体" w:cs="宋体" w:hint="eastAsia"/>
          <w:b/>
          <w:kern w:val="0"/>
          <w:sz w:val="24"/>
        </w:rPr>
        <w:t>投</w:t>
      </w:r>
      <w:r>
        <w:rPr>
          <w:rFonts w:ascii="宋体" w:hAnsi="宋体" w:cs="宋体" w:hint="eastAsia"/>
          <w:b/>
          <w:kern w:val="0"/>
          <w:sz w:val="24"/>
        </w:rPr>
        <w:t>标报价方式：</w:t>
      </w:r>
    </w:p>
    <w:p w:rsidR="00F12628" w:rsidRDefault="000A763F">
      <w:pPr>
        <w:spacing w:line="480" w:lineRule="exact"/>
        <w:ind w:firstLineChars="200" w:firstLine="480"/>
        <w:rPr>
          <w:rFonts w:ascii="宋体" w:hAnsi="宋体" w:cs="宋体"/>
          <w:sz w:val="24"/>
        </w:rPr>
      </w:pPr>
      <w:r>
        <w:rPr>
          <w:rFonts w:ascii="宋体" w:hAnsi="宋体" w:cs="宋体" w:hint="eastAsia"/>
          <w:sz w:val="24"/>
        </w:rPr>
        <w:t>16.1</w:t>
      </w:r>
      <w:r>
        <w:rPr>
          <w:rFonts w:ascii="宋体" w:hAnsi="宋体" w:cs="宋体" w:hint="eastAsia"/>
          <w:sz w:val="24"/>
        </w:rPr>
        <w:t>本工程项目采用</w:t>
      </w:r>
      <w:r>
        <w:rPr>
          <w:rFonts w:ascii="宋体" w:hAnsi="宋体" w:cs="宋体" w:hint="eastAsia"/>
          <w:b/>
          <w:sz w:val="24"/>
          <w:u w:val="single"/>
        </w:rPr>
        <w:t>固定单价报价</w:t>
      </w:r>
      <w:r>
        <w:rPr>
          <w:rFonts w:ascii="宋体" w:hAnsi="宋体" w:cs="宋体" w:hint="eastAsia"/>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rsidR="00F12628" w:rsidRDefault="000A763F">
      <w:pPr>
        <w:spacing w:line="480" w:lineRule="exact"/>
        <w:ind w:firstLineChars="200" w:firstLine="480"/>
        <w:rPr>
          <w:rFonts w:ascii="宋体" w:hAnsi="宋体" w:cs="宋体"/>
          <w:sz w:val="24"/>
        </w:rPr>
      </w:pPr>
      <w:r>
        <w:rPr>
          <w:rFonts w:ascii="宋体" w:hAnsi="宋体" w:cs="宋体" w:hint="eastAsia"/>
          <w:sz w:val="24"/>
        </w:rPr>
        <w:t>16.2</w:t>
      </w:r>
      <w:r>
        <w:rPr>
          <w:rFonts w:ascii="宋体" w:hAnsi="宋体" w:cs="宋体" w:hint="eastAsia"/>
          <w:sz w:val="24"/>
        </w:rPr>
        <w:t>除下列条款中风险范围的内容可调整外，其余不可调整。</w:t>
      </w:r>
    </w:p>
    <w:p w:rsidR="00F12628" w:rsidRDefault="000A763F">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）工程量；</w:t>
      </w:r>
    </w:p>
    <w:p w:rsidR="00F12628" w:rsidRDefault="000A763F">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）设计变更引起的工程量变化或直接造成的费用增加；</w:t>
      </w:r>
    </w:p>
    <w:p w:rsidR="00F12628" w:rsidRDefault="000A763F">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）发包人要求的承包范围以外的附加工程量；</w:t>
      </w:r>
    </w:p>
    <w:p w:rsidR="00F12628" w:rsidRDefault="000A763F">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）暂列金额及暂估价；</w:t>
      </w:r>
    </w:p>
    <w:p w:rsidR="00F12628" w:rsidRDefault="000A763F">
      <w:pPr>
        <w:widowControl/>
        <w:snapToGrid w:val="0"/>
        <w:spacing w:line="48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）发包人确认的其它费用。</w:t>
      </w:r>
    </w:p>
    <w:p w:rsidR="00F12628" w:rsidRDefault="000A763F">
      <w:pPr>
        <w:widowControl/>
        <w:snapToGrid w:val="0"/>
        <w:spacing w:line="480" w:lineRule="exact"/>
        <w:ind w:firstLineChars="200" w:firstLine="480"/>
        <w:jc w:val="left"/>
        <w:rPr>
          <w:rFonts w:ascii="宋体" w:hAnsi="宋体" w:cs="宋体"/>
          <w:sz w:val="24"/>
        </w:rPr>
      </w:pPr>
      <w:r>
        <w:rPr>
          <w:rFonts w:ascii="宋体" w:hAnsi="宋体" w:cs="宋体" w:hint="eastAsia"/>
          <w:sz w:val="24"/>
        </w:rPr>
        <w:t>16.3</w:t>
      </w:r>
      <w:r>
        <w:rPr>
          <w:rFonts w:ascii="宋体" w:hAnsi="宋体" w:cs="宋体" w:hint="eastAsia"/>
          <w:sz w:val="24"/>
        </w:rPr>
        <w:t>工程价款调整</w:t>
      </w:r>
    </w:p>
    <w:p w:rsidR="00F12628" w:rsidRDefault="000A763F">
      <w:pPr>
        <w:spacing w:line="420" w:lineRule="exact"/>
        <w:ind w:firstLineChars="200" w:firstLine="480"/>
        <w:rPr>
          <w:rFonts w:ascii="宋体" w:hAnsi="宋体" w:cs="宋体"/>
          <w:sz w:val="24"/>
        </w:rPr>
      </w:pPr>
      <w:r>
        <w:rPr>
          <w:rFonts w:ascii="宋体" w:hAnsi="宋体" w:cs="宋体" w:hint="eastAsia"/>
          <w:sz w:val="24"/>
        </w:rPr>
        <w:t>详见招标文件第三章合同条款专用合同条款第</w:t>
      </w:r>
      <w:r>
        <w:rPr>
          <w:rFonts w:ascii="宋体" w:hAnsi="宋体" w:cs="宋体" w:hint="eastAsia"/>
          <w:sz w:val="24"/>
        </w:rPr>
        <w:t>12</w:t>
      </w:r>
      <w:r>
        <w:rPr>
          <w:rFonts w:ascii="宋体" w:hAnsi="宋体" w:cs="宋体" w:hint="eastAsia"/>
          <w:sz w:val="24"/>
        </w:rPr>
        <w:t>条。</w:t>
      </w:r>
    </w:p>
    <w:p w:rsidR="00F12628" w:rsidRDefault="000A763F">
      <w:pPr>
        <w:spacing w:line="420" w:lineRule="exact"/>
        <w:ind w:firstLineChars="200" w:firstLine="482"/>
        <w:rPr>
          <w:rFonts w:ascii="宋体" w:hAnsi="宋体" w:cs="宋体"/>
          <w:b/>
          <w:kern w:val="0"/>
          <w:sz w:val="24"/>
        </w:rPr>
      </w:pPr>
      <w:r>
        <w:rPr>
          <w:rFonts w:ascii="宋体" w:hAnsi="宋体" w:cs="宋体" w:hint="eastAsia"/>
          <w:b/>
          <w:kern w:val="0"/>
          <w:sz w:val="24"/>
        </w:rPr>
        <w:t>17.</w:t>
      </w:r>
      <w:r>
        <w:rPr>
          <w:rFonts w:ascii="宋体" w:hAnsi="宋体" w:cs="宋体" w:hint="eastAsia"/>
          <w:b/>
          <w:kern w:val="0"/>
          <w:sz w:val="24"/>
        </w:rPr>
        <w:t>投标报价的计价方法</w:t>
      </w:r>
    </w:p>
    <w:p w:rsidR="00F12628" w:rsidRDefault="000A763F">
      <w:pPr>
        <w:widowControl/>
        <w:snapToGrid w:val="0"/>
        <w:spacing w:line="480" w:lineRule="exact"/>
        <w:ind w:firstLineChars="200" w:firstLine="480"/>
        <w:jc w:val="left"/>
        <w:rPr>
          <w:rFonts w:ascii="宋体" w:hAnsi="宋体" w:cs="宋体"/>
          <w:sz w:val="24"/>
        </w:rPr>
      </w:pPr>
      <w:r>
        <w:rPr>
          <w:rFonts w:ascii="宋体" w:hAnsi="宋体" w:cs="宋体" w:hint="eastAsia"/>
          <w:sz w:val="24"/>
        </w:rPr>
        <w:t>按照“省住房和城乡建设厅关于建筑业实施营改增后江苏省建设工程计价依据调整的通知”苏建价（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号文、《建设工程工程量清单计价规范》（</w:t>
      </w:r>
      <w:r>
        <w:rPr>
          <w:rFonts w:ascii="宋体" w:hAnsi="宋体" w:cs="宋体" w:hint="eastAsia"/>
          <w:sz w:val="24"/>
        </w:rPr>
        <w:t>GB50500-2013</w:t>
      </w:r>
      <w:r>
        <w:rPr>
          <w:rFonts w:ascii="宋体" w:hAnsi="宋体" w:cs="宋体" w:hint="eastAsia"/>
          <w:sz w:val="24"/>
        </w:rPr>
        <w:t>）、《通用</w:t>
      </w:r>
      <w:r>
        <w:rPr>
          <w:rFonts w:ascii="宋体" w:hAnsi="宋体" w:cs="宋体" w:hint="eastAsia"/>
          <w:sz w:val="24"/>
        </w:rPr>
        <w:lastRenderedPageBreak/>
        <w:t>安装工程工程量计算规范》（</w:t>
      </w:r>
      <w:r>
        <w:rPr>
          <w:rFonts w:ascii="宋体" w:hAnsi="宋体" w:cs="宋体" w:hint="eastAsia"/>
          <w:sz w:val="24"/>
        </w:rPr>
        <w:t>GB50856-2013</w:t>
      </w:r>
      <w:r>
        <w:rPr>
          <w:rFonts w:ascii="宋体" w:hAnsi="宋体" w:cs="宋体" w:hint="eastAsia"/>
          <w:sz w:val="24"/>
        </w:rPr>
        <w:t>）、</w:t>
      </w:r>
      <w:r>
        <w:rPr>
          <w:rFonts w:ascii="宋体" w:hAnsi="宋体" w:cs="宋体" w:hint="eastAsia"/>
          <w:color w:val="000000" w:themeColor="text1"/>
          <w:sz w:val="24"/>
        </w:rPr>
        <w:t>《江苏省房屋修缮工程计价表》（</w:t>
      </w:r>
      <w:r>
        <w:rPr>
          <w:rFonts w:ascii="宋体" w:hAnsi="宋体" w:cs="宋体" w:hint="eastAsia"/>
          <w:color w:val="000000" w:themeColor="text1"/>
          <w:sz w:val="24"/>
        </w:rPr>
        <w:t>2009</w:t>
      </w:r>
      <w:r>
        <w:rPr>
          <w:rFonts w:ascii="宋体" w:hAnsi="宋体" w:cs="宋体" w:hint="eastAsia"/>
          <w:color w:val="000000" w:themeColor="text1"/>
          <w:sz w:val="24"/>
        </w:rPr>
        <w:t>年版）、《江苏省建筑与装饰工程计价定额》</w:t>
      </w:r>
      <w:r>
        <w:rPr>
          <w:rFonts w:ascii="宋体" w:hAnsi="宋体" w:cs="宋体" w:hint="eastAsia"/>
          <w:color w:val="000000" w:themeColor="text1"/>
          <w:sz w:val="24"/>
        </w:rPr>
        <w:t>2014</w:t>
      </w:r>
      <w:r>
        <w:rPr>
          <w:rFonts w:ascii="宋体" w:hAnsi="宋体" w:cs="宋体" w:hint="eastAsia"/>
          <w:color w:val="000000" w:themeColor="text1"/>
          <w:sz w:val="24"/>
        </w:rPr>
        <w:t>年版、</w:t>
      </w:r>
      <w:r>
        <w:rPr>
          <w:rFonts w:ascii="宋体" w:hAnsi="宋体" w:cs="宋体" w:hint="eastAsia"/>
          <w:sz w:val="24"/>
        </w:rPr>
        <w:t>《江苏省建设工程费用定额》</w:t>
      </w:r>
      <w:r>
        <w:rPr>
          <w:rFonts w:ascii="宋体" w:hAnsi="宋体" w:cs="宋体" w:hint="eastAsia"/>
          <w:sz w:val="24"/>
        </w:rPr>
        <w:t>2014</w:t>
      </w:r>
      <w:r>
        <w:rPr>
          <w:rFonts w:ascii="宋体" w:hAnsi="宋体" w:cs="宋体" w:hint="eastAsia"/>
          <w:sz w:val="24"/>
        </w:rPr>
        <w:t>年版、《江苏省安装工程计价定额》（</w:t>
      </w:r>
      <w:r>
        <w:rPr>
          <w:rFonts w:ascii="宋体" w:hAnsi="宋体" w:cs="宋体" w:hint="eastAsia"/>
          <w:sz w:val="24"/>
        </w:rPr>
        <w:t>2014</w:t>
      </w:r>
      <w:r>
        <w:rPr>
          <w:rFonts w:ascii="宋体" w:hAnsi="宋体" w:cs="宋体" w:hint="eastAsia"/>
          <w:sz w:val="24"/>
        </w:rPr>
        <w:t>年）以及相应补充规定和现行省、市有关规定。由招标人</w:t>
      </w:r>
      <w:r>
        <w:rPr>
          <w:rFonts w:ascii="宋体" w:hAnsi="宋体" w:cs="宋体" w:hint="eastAsia"/>
          <w:sz w:val="24"/>
        </w:rPr>
        <w:t>(</w:t>
      </w:r>
      <w:r>
        <w:rPr>
          <w:rFonts w:ascii="宋体" w:hAnsi="宋体" w:cs="宋体" w:hint="eastAsia"/>
          <w:sz w:val="24"/>
        </w:rPr>
        <w:t>发包人</w:t>
      </w:r>
      <w:r>
        <w:rPr>
          <w:rFonts w:ascii="宋体" w:hAnsi="宋体" w:cs="宋体" w:hint="eastAsia"/>
          <w:sz w:val="24"/>
        </w:rPr>
        <w:t>)</w:t>
      </w:r>
      <w:r>
        <w:rPr>
          <w:rFonts w:ascii="宋体" w:hAnsi="宋体" w:cs="宋体" w:hint="eastAsia"/>
          <w:sz w:val="24"/>
        </w:rPr>
        <w:t>提供工程量数量，投标人</w:t>
      </w:r>
      <w:r>
        <w:rPr>
          <w:rFonts w:ascii="宋体" w:hAnsi="宋体" w:cs="宋体" w:hint="eastAsia"/>
          <w:sz w:val="24"/>
        </w:rPr>
        <w:t>(</w:t>
      </w:r>
      <w:r>
        <w:rPr>
          <w:rFonts w:ascii="宋体" w:hAnsi="宋体" w:cs="宋体" w:hint="eastAsia"/>
          <w:sz w:val="24"/>
        </w:rPr>
        <w:t>承包人</w:t>
      </w:r>
      <w:r>
        <w:rPr>
          <w:rFonts w:ascii="宋体" w:hAnsi="宋体" w:cs="宋体" w:hint="eastAsia"/>
          <w:sz w:val="24"/>
        </w:rPr>
        <w:t>)</w:t>
      </w:r>
      <w:r>
        <w:rPr>
          <w:rFonts w:ascii="宋体" w:hAnsi="宋体" w:cs="宋体" w:hint="eastAsia"/>
          <w:sz w:val="24"/>
        </w:rPr>
        <w:t>自主报价确定工程造价的计价方式。</w:t>
      </w:r>
    </w:p>
    <w:p w:rsidR="00F12628" w:rsidRDefault="000A763F">
      <w:pPr>
        <w:spacing w:line="420" w:lineRule="exact"/>
        <w:ind w:firstLineChars="200" w:firstLine="482"/>
        <w:rPr>
          <w:rFonts w:ascii="宋体" w:hAnsi="宋体" w:cs="宋体"/>
          <w:b/>
          <w:kern w:val="0"/>
          <w:sz w:val="24"/>
        </w:rPr>
      </w:pPr>
      <w:r>
        <w:rPr>
          <w:rFonts w:ascii="宋体" w:hAnsi="宋体" w:cs="宋体" w:hint="eastAsia"/>
          <w:b/>
          <w:kern w:val="0"/>
          <w:sz w:val="24"/>
        </w:rPr>
        <w:t>18</w:t>
      </w:r>
      <w:r>
        <w:rPr>
          <w:rFonts w:ascii="宋体" w:hAnsi="宋体" w:cs="宋体" w:hint="eastAsia"/>
          <w:b/>
          <w:kern w:val="0"/>
          <w:sz w:val="24"/>
        </w:rPr>
        <w:t>．招标控制价</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18.1</w:t>
      </w:r>
      <w:r>
        <w:rPr>
          <w:rFonts w:ascii="宋体" w:hAnsi="宋体" w:cs="宋体" w:hint="eastAsia"/>
          <w:sz w:val="24"/>
        </w:rPr>
        <w:t>本工程实行工程量清单招标，招标人委托编制招标控制价。投标人的投标报价高于招标控制价的，招标人将作废标处理。</w:t>
      </w:r>
      <w:r>
        <w:rPr>
          <w:rFonts w:ascii="宋体" w:hAnsi="宋体" w:cs="宋体" w:hint="eastAsia"/>
          <w:sz w:val="24"/>
        </w:rPr>
        <w:tab/>
      </w:r>
    </w:p>
    <w:p w:rsidR="00F12628" w:rsidRDefault="000A763F">
      <w:pPr>
        <w:widowControl/>
        <w:snapToGrid w:val="0"/>
        <w:spacing w:line="480" w:lineRule="exact"/>
        <w:ind w:firstLineChars="200" w:firstLine="480"/>
        <w:jc w:val="left"/>
        <w:rPr>
          <w:rFonts w:ascii="宋体" w:hAnsi="宋体" w:cs="宋体"/>
          <w:sz w:val="24"/>
        </w:rPr>
      </w:pPr>
      <w:r>
        <w:rPr>
          <w:rFonts w:ascii="宋体" w:hAnsi="宋体" w:cs="宋体" w:hint="eastAsia"/>
          <w:sz w:val="24"/>
        </w:rPr>
        <w:t>18.2</w:t>
      </w:r>
      <w:r>
        <w:rPr>
          <w:rFonts w:ascii="宋体" w:hAnsi="宋体" w:cs="宋体" w:hint="eastAsia"/>
          <w:sz w:val="24"/>
        </w:rPr>
        <w:t>招标控制价编制依据：</w:t>
      </w:r>
    </w:p>
    <w:p w:rsidR="00F12628" w:rsidRDefault="000A763F">
      <w:pPr>
        <w:spacing w:line="420" w:lineRule="exact"/>
        <w:ind w:firstLineChars="200" w:firstLine="480"/>
        <w:rPr>
          <w:rFonts w:ascii="宋体" w:hAnsi="宋体" w:cs="宋体"/>
          <w:sz w:val="24"/>
        </w:rPr>
      </w:pPr>
      <w:r>
        <w:rPr>
          <w:rFonts w:ascii="宋体" w:hAnsi="宋体" w:cs="宋体" w:hint="eastAsia"/>
          <w:sz w:val="24"/>
        </w:rPr>
        <w:t>18.2.1</w:t>
      </w:r>
      <w:r>
        <w:rPr>
          <w:rFonts w:ascii="宋体" w:hAnsi="宋体" w:cs="宋体" w:hint="eastAsia"/>
          <w:sz w:val="24"/>
        </w:rPr>
        <w:t>本工程编标相关资料；</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《建设工程工</w:t>
      </w:r>
      <w:r>
        <w:rPr>
          <w:rFonts w:ascii="宋体" w:hAnsi="宋体" w:cs="宋体" w:hint="eastAsia"/>
          <w:sz w:val="24"/>
        </w:rPr>
        <w:t>程量清单计价规范》</w:t>
      </w:r>
      <w:r>
        <w:rPr>
          <w:rFonts w:ascii="宋体" w:hAnsi="宋体" w:cs="宋体" w:hint="eastAsia"/>
          <w:sz w:val="24"/>
        </w:rPr>
        <w:t>2013</w:t>
      </w:r>
      <w:r>
        <w:rPr>
          <w:rFonts w:ascii="宋体" w:hAnsi="宋体" w:cs="宋体" w:hint="eastAsia"/>
          <w:sz w:val="24"/>
        </w:rPr>
        <w:t>版、《房屋建筑与装饰工程工程量计算规范》（</w:t>
      </w:r>
      <w:r>
        <w:rPr>
          <w:rFonts w:ascii="宋体" w:hAnsi="宋体" w:cs="宋体" w:hint="eastAsia"/>
          <w:sz w:val="24"/>
        </w:rPr>
        <w:t>GB50854-2013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版、《江苏省</w:t>
      </w:r>
      <w:r>
        <w:rPr>
          <w:rFonts w:ascii="宋体" w:hAnsi="宋体" w:cs="宋体" w:hint="eastAsia"/>
          <w:sz w:val="24"/>
        </w:rPr>
        <w:t>安装</w:t>
      </w:r>
      <w:r>
        <w:rPr>
          <w:rFonts w:ascii="宋体" w:hAnsi="宋体" w:cs="宋体" w:hint="eastAsia"/>
          <w:sz w:val="24"/>
        </w:rPr>
        <w:t>工程计价定额》（</w:t>
      </w:r>
      <w:r>
        <w:rPr>
          <w:rFonts w:ascii="宋体" w:hAnsi="宋体" w:cs="宋体" w:hint="eastAsia"/>
          <w:sz w:val="24"/>
        </w:rPr>
        <w:t>2014</w:t>
      </w:r>
      <w:r>
        <w:rPr>
          <w:rFonts w:ascii="宋体" w:hAnsi="宋体" w:cs="宋体" w:hint="eastAsia"/>
          <w:sz w:val="24"/>
        </w:rPr>
        <w:t>）、《江苏省建设工程费用定额》（</w:t>
      </w:r>
      <w:r>
        <w:rPr>
          <w:rFonts w:ascii="宋体" w:hAnsi="宋体" w:cs="宋体" w:hint="eastAsia"/>
          <w:sz w:val="24"/>
        </w:rPr>
        <w:t>2014</w:t>
      </w:r>
      <w:r>
        <w:rPr>
          <w:rFonts w:ascii="宋体" w:hAnsi="宋体" w:cs="宋体" w:hint="eastAsia"/>
          <w:sz w:val="24"/>
        </w:rPr>
        <w:t>）、营改增后调整内容及省住房城乡建设厅关于建筑业实施营改增后江苏省建设工程计价依据调整的通知（苏建价【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号文）；</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图纸及其他相关资料：施工图及相关</w:t>
      </w:r>
      <w:r>
        <w:rPr>
          <w:rFonts w:ascii="宋体" w:hAnsi="宋体" w:cs="宋体" w:hint="eastAsia"/>
          <w:sz w:val="24"/>
        </w:rPr>
        <w:t>资料</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江苏省、</w:t>
      </w:r>
      <w:r>
        <w:rPr>
          <w:rFonts w:ascii="宋体" w:hAnsi="宋体" w:cs="宋体" w:hint="eastAsia"/>
          <w:sz w:val="24"/>
        </w:rPr>
        <w:t>南通</w:t>
      </w:r>
      <w:r>
        <w:rPr>
          <w:rFonts w:ascii="宋体" w:hAnsi="宋体" w:cs="宋体" w:hint="eastAsia"/>
          <w:sz w:val="24"/>
        </w:rPr>
        <w:t>市建设行政主管部门颁发的有关文件及通知等；</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材料价格按《南通建设工程造价信息》</w:t>
      </w:r>
      <w:r>
        <w:rPr>
          <w:rFonts w:ascii="宋体" w:hAnsi="宋体" w:cs="宋体" w:hint="eastAsia"/>
          <w:sz w:val="24"/>
        </w:rPr>
        <w:t>202</w:t>
      </w:r>
      <w:r>
        <w:rPr>
          <w:rFonts w:ascii="宋体" w:hAnsi="宋体" w:cs="宋体" w:hint="eastAsia"/>
          <w:sz w:val="24"/>
        </w:rPr>
        <w:t>3</w:t>
      </w:r>
      <w:r>
        <w:rPr>
          <w:rFonts w:ascii="宋体" w:hAnsi="宋体" w:cs="宋体" w:hint="eastAsia"/>
          <w:sz w:val="24"/>
        </w:rPr>
        <w:t>年第</w:t>
      </w:r>
      <w:r>
        <w:rPr>
          <w:rFonts w:ascii="宋体" w:hAnsi="宋体" w:cs="宋体" w:hint="eastAsia"/>
          <w:sz w:val="24"/>
        </w:rPr>
        <w:t>6</w:t>
      </w:r>
      <w:r>
        <w:rPr>
          <w:rFonts w:ascii="宋体" w:hAnsi="宋体" w:cs="宋体" w:hint="eastAsia"/>
          <w:sz w:val="24"/>
        </w:rPr>
        <w:t>期</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hint="eastAsia"/>
          <w:sz w:val="24"/>
        </w:rPr>
        <w:t>预算工资单价标准按江苏省住房和城乡建设厅文件</w:t>
      </w:r>
      <w:r>
        <w:rPr>
          <w:rFonts w:ascii="宋体" w:hAnsi="宋体" w:cs="宋体" w:hint="eastAsia"/>
          <w:sz w:val="24"/>
        </w:rPr>
        <w:t>苏建函价〔</w:t>
      </w:r>
      <w:r>
        <w:rPr>
          <w:rFonts w:ascii="宋体" w:hAnsi="宋体" w:cs="宋体" w:hint="eastAsia"/>
          <w:sz w:val="24"/>
        </w:rPr>
        <w:t>2023</w:t>
      </w:r>
      <w:r>
        <w:rPr>
          <w:rFonts w:ascii="宋体" w:hAnsi="宋体" w:cs="宋体" w:hint="eastAsia"/>
          <w:sz w:val="24"/>
        </w:rPr>
        <w:t>〕</w:t>
      </w:r>
      <w:r>
        <w:rPr>
          <w:rFonts w:ascii="宋体" w:hAnsi="宋体" w:cs="宋体" w:hint="eastAsia"/>
          <w:sz w:val="24"/>
        </w:rPr>
        <w:t>63</w:t>
      </w:r>
      <w:r>
        <w:rPr>
          <w:rFonts w:ascii="宋体" w:hAnsi="宋体" w:cs="宋体" w:hint="eastAsia"/>
          <w:sz w:val="24"/>
        </w:rPr>
        <w:t>号</w:t>
      </w:r>
      <w:r>
        <w:rPr>
          <w:rFonts w:ascii="宋体" w:hAnsi="宋体" w:cs="宋体" w:hint="eastAsia"/>
          <w:sz w:val="24"/>
        </w:rPr>
        <w:t>文件规定；</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w:t>
      </w:r>
      <w:r>
        <w:rPr>
          <w:rFonts w:ascii="宋体" w:hAnsi="宋体" w:cs="宋体" w:hint="eastAsia"/>
          <w:sz w:val="24"/>
        </w:rPr>
        <w:t>其他需说明的资料。</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rPr>
        <w:t>取费部分</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A</w:t>
      </w:r>
      <w:r>
        <w:rPr>
          <w:rFonts w:ascii="宋体" w:hAnsi="宋体" w:cs="宋体" w:hint="eastAsia"/>
          <w:sz w:val="24"/>
        </w:rPr>
        <w:t>按</w:t>
      </w:r>
      <w:r>
        <w:rPr>
          <w:rFonts w:ascii="宋体" w:hAnsi="宋体" w:cs="宋体" w:hint="eastAsia"/>
          <w:sz w:val="24"/>
        </w:rPr>
        <w:t>南通</w:t>
      </w:r>
      <w:r>
        <w:rPr>
          <w:rFonts w:ascii="宋体" w:hAnsi="宋体" w:cs="宋体" w:hint="eastAsia"/>
          <w:sz w:val="24"/>
        </w:rPr>
        <w:t>市建设工程类别、工期和现场安全文明施工措施费计取基本费，扬尘污染防治增加费。</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B</w:t>
      </w:r>
      <w:r>
        <w:rPr>
          <w:rFonts w:ascii="宋体" w:hAnsi="宋体" w:cs="宋体" w:hint="eastAsia"/>
          <w:sz w:val="24"/>
        </w:rPr>
        <w:t>措施项目费：</w:t>
      </w:r>
    </w:p>
    <w:p w:rsidR="00F12628" w:rsidRDefault="000A763F">
      <w:pPr>
        <w:adjustRightInd w:val="0"/>
        <w:snapToGrid w:val="0"/>
        <w:spacing w:line="360" w:lineRule="auto"/>
        <w:ind w:leftChars="50" w:left="105" w:firstLineChars="200" w:firstLine="480"/>
        <w:rPr>
          <w:rFonts w:ascii="宋体" w:hAnsi="宋体" w:cs="宋体"/>
          <w:sz w:val="24"/>
        </w:rPr>
      </w:pPr>
      <w:bookmarkStart w:id="25" w:name="_Hlk81409685"/>
      <w:r>
        <w:rPr>
          <w:rFonts w:ascii="宋体" w:hAnsi="宋体" w:cs="宋体" w:hint="eastAsia"/>
          <w:sz w:val="24"/>
        </w:rPr>
        <w:t>1)</w:t>
      </w:r>
      <w:r>
        <w:rPr>
          <w:rFonts w:ascii="宋体" w:hAnsi="宋体" w:cs="宋体" w:hint="eastAsia"/>
          <w:sz w:val="24"/>
        </w:rPr>
        <w:t>、</w:t>
      </w:r>
      <w:r>
        <w:rPr>
          <w:rFonts w:ascii="宋体" w:hAnsi="宋体" w:cs="宋体" w:hint="eastAsia"/>
          <w:sz w:val="24"/>
        </w:rPr>
        <w:t>单独装饰</w:t>
      </w:r>
      <w:r>
        <w:rPr>
          <w:rFonts w:ascii="宋体" w:hAnsi="宋体" w:cs="宋体" w:hint="eastAsia"/>
          <w:sz w:val="24"/>
        </w:rPr>
        <w:t>工程</w:t>
      </w:r>
      <w:r>
        <w:rPr>
          <w:rFonts w:ascii="宋体" w:hAnsi="宋体" w:cs="宋体" w:hint="eastAsia"/>
          <w:sz w:val="24"/>
        </w:rPr>
        <w:t xml:space="preserve">: </w:t>
      </w:r>
      <w:r>
        <w:rPr>
          <w:rFonts w:ascii="宋体" w:hAnsi="宋体" w:cs="宋体" w:hint="eastAsia"/>
          <w:sz w:val="24"/>
        </w:rPr>
        <w:t>临时设施</w:t>
      </w:r>
      <w:r>
        <w:rPr>
          <w:rFonts w:ascii="宋体" w:hAnsi="宋体" w:cs="宋体" w:hint="eastAsia"/>
          <w:sz w:val="24"/>
        </w:rPr>
        <w:t>1.3</w:t>
      </w:r>
      <w:r>
        <w:rPr>
          <w:rFonts w:ascii="宋体" w:hAnsi="宋体" w:cs="宋体" w:hint="eastAsia"/>
          <w:sz w:val="24"/>
        </w:rPr>
        <w:t>%</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w:t>
      </w:r>
      <w:r>
        <w:rPr>
          <w:rFonts w:ascii="宋体" w:hAnsi="宋体" w:cs="宋体" w:hint="eastAsia"/>
          <w:sz w:val="24"/>
        </w:rPr>
        <w:t>安装</w:t>
      </w:r>
      <w:r>
        <w:rPr>
          <w:rFonts w:ascii="宋体" w:hAnsi="宋体" w:cs="宋体" w:hint="eastAsia"/>
          <w:sz w:val="24"/>
        </w:rPr>
        <w:t>工程</w:t>
      </w:r>
      <w:r>
        <w:rPr>
          <w:rFonts w:ascii="宋体" w:hAnsi="宋体" w:cs="宋体" w:hint="eastAsia"/>
          <w:sz w:val="24"/>
        </w:rPr>
        <w:t xml:space="preserve">: </w:t>
      </w:r>
      <w:r>
        <w:rPr>
          <w:rFonts w:ascii="宋体" w:hAnsi="宋体" w:cs="宋体" w:hint="eastAsia"/>
          <w:sz w:val="24"/>
        </w:rPr>
        <w:t>临时设施</w:t>
      </w:r>
      <w:r>
        <w:rPr>
          <w:rFonts w:ascii="宋体" w:hAnsi="宋体" w:cs="宋体" w:hint="eastAsia"/>
          <w:sz w:val="24"/>
        </w:rPr>
        <w:t>1.1</w:t>
      </w:r>
      <w:r>
        <w:rPr>
          <w:rFonts w:ascii="宋体" w:hAnsi="宋体" w:cs="宋体" w:hint="eastAsia"/>
          <w:sz w:val="24"/>
        </w:rPr>
        <w:t>%</w:t>
      </w:r>
      <w:r>
        <w:rPr>
          <w:rFonts w:ascii="宋体" w:hAnsi="宋体" w:cs="宋体" w:hint="eastAsia"/>
          <w:sz w:val="24"/>
        </w:rPr>
        <w:t>；</w:t>
      </w:r>
    </w:p>
    <w:bookmarkEnd w:id="25"/>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C</w:t>
      </w:r>
      <w:r>
        <w:rPr>
          <w:rFonts w:ascii="宋体" w:hAnsi="宋体" w:cs="宋体" w:hint="eastAsia"/>
          <w:sz w:val="24"/>
        </w:rPr>
        <w:t>现场安全文明施工措施费：</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建筑</w:t>
      </w:r>
      <w:r>
        <w:rPr>
          <w:rFonts w:ascii="宋体" w:hAnsi="宋体" w:cs="宋体" w:hint="eastAsia"/>
          <w:sz w:val="24"/>
        </w:rPr>
        <w:t>工程</w:t>
      </w:r>
      <w:r>
        <w:rPr>
          <w:rFonts w:ascii="宋体" w:hAnsi="宋体" w:cs="宋体" w:hint="eastAsia"/>
          <w:sz w:val="24"/>
        </w:rPr>
        <w:t xml:space="preserve">: </w:t>
      </w:r>
      <w:r>
        <w:rPr>
          <w:rFonts w:ascii="宋体" w:hAnsi="宋体" w:cs="宋体" w:hint="eastAsia"/>
          <w:sz w:val="24"/>
        </w:rPr>
        <w:t>基本费</w:t>
      </w:r>
      <w:r>
        <w:rPr>
          <w:rFonts w:ascii="宋体" w:hAnsi="宋体" w:cs="宋体" w:hint="eastAsia"/>
          <w:sz w:val="24"/>
        </w:rPr>
        <w:t>1.7</w:t>
      </w:r>
      <w:r>
        <w:rPr>
          <w:rFonts w:ascii="宋体" w:hAnsi="宋体" w:cs="宋体" w:hint="eastAsia"/>
          <w:sz w:val="24"/>
        </w:rPr>
        <w:t>%</w:t>
      </w:r>
      <w:r>
        <w:rPr>
          <w:rFonts w:ascii="宋体" w:hAnsi="宋体" w:cs="宋体" w:hint="eastAsia"/>
          <w:sz w:val="24"/>
        </w:rPr>
        <w:t>，增加费</w:t>
      </w:r>
      <w:r>
        <w:rPr>
          <w:rFonts w:ascii="宋体" w:hAnsi="宋体" w:cs="宋体" w:hint="eastAsia"/>
          <w:sz w:val="24"/>
        </w:rPr>
        <w:t>0%</w:t>
      </w:r>
      <w:r>
        <w:rPr>
          <w:rFonts w:ascii="宋体" w:hAnsi="宋体" w:cs="宋体" w:hint="eastAsia"/>
          <w:sz w:val="24"/>
        </w:rPr>
        <w:t>，扬尘防治污染增加费</w:t>
      </w:r>
      <w:r>
        <w:rPr>
          <w:rFonts w:ascii="宋体" w:hAnsi="宋体" w:cs="宋体"/>
          <w:sz w:val="24"/>
        </w:rPr>
        <w:t>0.</w:t>
      </w:r>
      <w:r>
        <w:rPr>
          <w:rFonts w:ascii="宋体" w:hAnsi="宋体" w:cs="宋体" w:hint="eastAsia"/>
          <w:sz w:val="24"/>
        </w:rPr>
        <w:t>22</w:t>
      </w:r>
      <w:r>
        <w:rPr>
          <w:rFonts w:ascii="宋体" w:hAnsi="宋体" w:cs="宋体" w:hint="eastAsia"/>
          <w:sz w:val="24"/>
        </w:rPr>
        <w:t>%</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w:t>
      </w:r>
      <w:r>
        <w:rPr>
          <w:rFonts w:ascii="宋体" w:hAnsi="宋体" w:cs="宋体" w:hint="eastAsia"/>
          <w:sz w:val="24"/>
        </w:rPr>
        <w:t>安装</w:t>
      </w:r>
      <w:r>
        <w:rPr>
          <w:rFonts w:ascii="宋体" w:hAnsi="宋体" w:cs="宋体" w:hint="eastAsia"/>
          <w:sz w:val="24"/>
        </w:rPr>
        <w:t>工程</w:t>
      </w:r>
      <w:r>
        <w:rPr>
          <w:rFonts w:ascii="宋体" w:hAnsi="宋体" w:cs="宋体" w:hint="eastAsia"/>
          <w:sz w:val="24"/>
        </w:rPr>
        <w:t xml:space="preserve">: </w:t>
      </w:r>
      <w:r>
        <w:rPr>
          <w:rFonts w:ascii="宋体" w:hAnsi="宋体" w:cs="宋体" w:hint="eastAsia"/>
          <w:sz w:val="24"/>
        </w:rPr>
        <w:t>基本费</w:t>
      </w:r>
      <w:r>
        <w:rPr>
          <w:rFonts w:ascii="宋体" w:hAnsi="宋体" w:cs="宋体" w:hint="eastAsia"/>
          <w:sz w:val="24"/>
        </w:rPr>
        <w:t>1.5</w:t>
      </w:r>
      <w:r>
        <w:rPr>
          <w:rFonts w:ascii="宋体" w:hAnsi="宋体" w:cs="宋体" w:hint="eastAsia"/>
          <w:sz w:val="24"/>
        </w:rPr>
        <w:t>%</w:t>
      </w:r>
      <w:r>
        <w:rPr>
          <w:rFonts w:ascii="宋体" w:hAnsi="宋体" w:cs="宋体" w:hint="eastAsia"/>
          <w:sz w:val="24"/>
        </w:rPr>
        <w:t>，增加费</w:t>
      </w:r>
      <w:r>
        <w:rPr>
          <w:rFonts w:ascii="宋体" w:hAnsi="宋体" w:cs="宋体" w:hint="eastAsia"/>
          <w:sz w:val="24"/>
        </w:rPr>
        <w:t>0%</w:t>
      </w:r>
      <w:r>
        <w:rPr>
          <w:rFonts w:ascii="宋体" w:hAnsi="宋体" w:cs="宋体" w:hint="eastAsia"/>
          <w:sz w:val="24"/>
        </w:rPr>
        <w:t>，扬尘防治污染增加费</w:t>
      </w:r>
      <w:r>
        <w:rPr>
          <w:rFonts w:ascii="宋体" w:hAnsi="宋体" w:cs="宋体"/>
          <w:sz w:val="24"/>
        </w:rPr>
        <w:t>0.</w:t>
      </w:r>
      <w:r>
        <w:rPr>
          <w:rFonts w:ascii="宋体" w:hAnsi="宋体" w:cs="宋体" w:hint="eastAsia"/>
          <w:sz w:val="24"/>
        </w:rPr>
        <w:t>2</w:t>
      </w:r>
      <w:r>
        <w:rPr>
          <w:rFonts w:ascii="宋体" w:hAnsi="宋体" w:cs="宋体"/>
          <w:sz w:val="24"/>
        </w:rPr>
        <w:t>1</w:t>
      </w:r>
      <w:r>
        <w:rPr>
          <w:rFonts w:ascii="宋体" w:hAnsi="宋体" w:cs="宋体" w:hint="eastAsia"/>
          <w:sz w:val="24"/>
        </w:rPr>
        <w:t>%</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D</w:t>
      </w:r>
      <w:r>
        <w:rPr>
          <w:rFonts w:ascii="宋体" w:hAnsi="宋体" w:cs="宋体" w:hint="eastAsia"/>
          <w:sz w:val="24"/>
        </w:rPr>
        <w:t>风险费：不计取</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E</w:t>
      </w:r>
      <w:r>
        <w:rPr>
          <w:rFonts w:ascii="宋体" w:hAnsi="宋体" w:cs="宋体" w:hint="eastAsia"/>
          <w:sz w:val="24"/>
        </w:rPr>
        <w:t>暂列金额：</w:t>
      </w:r>
      <w:r>
        <w:rPr>
          <w:rFonts w:ascii="宋体" w:hAnsi="宋体" w:cs="宋体" w:hint="eastAsia"/>
          <w:sz w:val="24"/>
        </w:rPr>
        <w:t>2000</w:t>
      </w:r>
      <w:r>
        <w:rPr>
          <w:rFonts w:ascii="宋体" w:hAnsi="宋体" w:cs="宋体" w:hint="eastAsia"/>
          <w:sz w:val="24"/>
        </w:rPr>
        <w:t>元</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lastRenderedPageBreak/>
        <w:t>F</w:t>
      </w:r>
      <w:r>
        <w:rPr>
          <w:rFonts w:ascii="宋体" w:hAnsi="宋体" w:cs="宋体" w:hint="eastAsia"/>
          <w:sz w:val="24"/>
        </w:rPr>
        <w:t>规费：</w:t>
      </w:r>
      <w:r>
        <w:rPr>
          <w:rFonts w:ascii="宋体" w:hAnsi="宋体" w:cs="宋体" w:hint="eastAsia"/>
          <w:sz w:val="24"/>
        </w:rPr>
        <w:t>(</w:t>
      </w:r>
      <w:r>
        <w:rPr>
          <w:rFonts w:ascii="宋体" w:hAnsi="宋体" w:cs="宋体" w:hint="eastAsia"/>
          <w:sz w:val="24"/>
        </w:rPr>
        <w:t>计算基础为分部分项工程费</w:t>
      </w:r>
      <w:r>
        <w:rPr>
          <w:rFonts w:ascii="宋体" w:hAnsi="宋体" w:cs="宋体" w:hint="eastAsia"/>
          <w:sz w:val="24"/>
        </w:rPr>
        <w:t>+</w:t>
      </w:r>
      <w:r>
        <w:rPr>
          <w:rFonts w:ascii="宋体" w:hAnsi="宋体" w:cs="宋体" w:hint="eastAsia"/>
          <w:sz w:val="24"/>
        </w:rPr>
        <w:t>措施项目费</w:t>
      </w:r>
      <w:r>
        <w:rPr>
          <w:rFonts w:ascii="宋体" w:hAnsi="宋体" w:cs="宋体" w:hint="eastAsia"/>
          <w:sz w:val="24"/>
        </w:rPr>
        <w:t>+</w:t>
      </w:r>
      <w:r>
        <w:rPr>
          <w:rFonts w:ascii="宋体" w:hAnsi="宋体" w:cs="宋体" w:hint="eastAsia"/>
          <w:sz w:val="24"/>
        </w:rPr>
        <w:t>其他项目费</w:t>
      </w:r>
      <w:r>
        <w:rPr>
          <w:rFonts w:ascii="宋体" w:hAnsi="宋体" w:cs="宋体" w:hint="eastAsia"/>
          <w:sz w:val="24"/>
        </w:rPr>
        <w:t>-</w:t>
      </w:r>
      <w:r>
        <w:rPr>
          <w:rFonts w:ascii="宋体" w:hAnsi="宋体" w:cs="宋体" w:hint="eastAsia"/>
          <w:sz w:val="24"/>
        </w:rPr>
        <w:t>除税工程设备费</w:t>
      </w:r>
      <w:r>
        <w:rPr>
          <w:rFonts w:ascii="宋体" w:hAnsi="宋体" w:cs="宋体" w:hint="eastAsia"/>
          <w:sz w:val="24"/>
        </w:rPr>
        <w:t>)(</w:t>
      </w:r>
      <w:r>
        <w:rPr>
          <w:rFonts w:ascii="宋体" w:hAnsi="宋体" w:cs="宋体" w:hint="eastAsia"/>
          <w:sz w:val="24"/>
        </w:rPr>
        <w:t>不可竞争</w:t>
      </w:r>
      <w:r>
        <w:rPr>
          <w:rFonts w:ascii="宋体" w:hAnsi="宋体" w:cs="宋体" w:hint="eastAsia"/>
          <w:sz w:val="24"/>
        </w:rPr>
        <w:t>)</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建筑</w:t>
      </w:r>
      <w:r>
        <w:rPr>
          <w:rFonts w:ascii="宋体" w:hAnsi="宋体" w:cs="宋体" w:hint="eastAsia"/>
          <w:sz w:val="24"/>
        </w:rPr>
        <w:t>工程</w:t>
      </w:r>
      <w:r>
        <w:rPr>
          <w:rFonts w:ascii="宋体" w:hAnsi="宋体" w:cs="宋体" w:hint="eastAsia"/>
          <w:sz w:val="24"/>
        </w:rPr>
        <w:t>: 1.</w:t>
      </w:r>
      <w:r>
        <w:rPr>
          <w:rFonts w:ascii="宋体" w:hAnsi="宋体" w:cs="宋体" w:hint="eastAsia"/>
          <w:sz w:val="24"/>
        </w:rPr>
        <w:t>社会保险费：</w:t>
      </w:r>
      <w:r>
        <w:rPr>
          <w:rFonts w:ascii="宋体" w:hAnsi="宋体" w:cs="宋体" w:hint="eastAsia"/>
          <w:sz w:val="24"/>
        </w:rPr>
        <w:t>2.4</w:t>
      </w:r>
      <w:r>
        <w:rPr>
          <w:rFonts w:ascii="宋体" w:hAnsi="宋体" w:cs="宋体" w:hint="eastAsia"/>
          <w:sz w:val="24"/>
        </w:rPr>
        <w:t>%</w:t>
      </w:r>
      <w:r>
        <w:rPr>
          <w:rFonts w:ascii="宋体" w:hAnsi="宋体" w:cs="宋体" w:hint="eastAsia"/>
          <w:sz w:val="24"/>
        </w:rPr>
        <w:t>；</w:t>
      </w:r>
      <w:r>
        <w:rPr>
          <w:rFonts w:ascii="宋体" w:hAnsi="宋体" w:cs="宋体" w:hint="eastAsia"/>
          <w:sz w:val="24"/>
        </w:rPr>
        <w:t>2.</w:t>
      </w:r>
      <w:r>
        <w:rPr>
          <w:rFonts w:ascii="宋体" w:hAnsi="宋体" w:cs="宋体" w:hint="eastAsia"/>
          <w:sz w:val="24"/>
        </w:rPr>
        <w:t>住房公积金：</w:t>
      </w:r>
      <w:r>
        <w:rPr>
          <w:rFonts w:ascii="宋体" w:hAnsi="宋体" w:cs="宋体" w:hint="eastAsia"/>
          <w:sz w:val="24"/>
        </w:rPr>
        <w:t>0.</w:t>
      </w:r>
      <w:r>
        <w:rPr>
          <w:rFonts w:ascii="宋体" w:hAnsi="宋体" w:cs="宋体" w:hint="eastAsia"/>
          <w:sz w:val="24"/>
        </w:rPr>
        <w:t>42</w:t>
      </w:r>
      <w:r>
        <w:rPr>
          <w:rFonts w:ascii="宋体" w:hAnsi="宋体" w:cs="宋体" w:hint="eastAsia"/>
          <w:sz w:val="24"/>
        </w:rPr>
        <w:t>%</w:t>
      </w:r>
      <w:r>
        <w:rPr>
          <w:rFonts w:ascii="宋体" w:hAnsi="宋体" w:cs="宋体" w:hint="eastAsia"/>
          <w:sz w:val="24"/>
        </w:rPr>
        <w:t>；</w:t>
      </w:r>
      <w:r>
        <w:rPr>
          <w:rFonts w:ascii="宋体" w:hAnsi="宋体" w:cs="宋体" w:hint="eastAsia"/>
          <w:sz w:val="24"/>
        </w:rPr>
        <w:t>3.</w:t>
      </w:r>
      <w:r>
        <w:rPr>
          <w:rFonts w:ascii="宋体" w:hAnsi="宋体" w:cs="宋体" w:hint="eastAsia"/>
          <w:sz w:val="24"/>
        </w:rPr>
        <w:t>环境保护税</w:t>
      </w:r>
      <w:r>
        <w:rPr>
          <w:rFonts w:ascii="宋体" w:hAnsi="宋体" w:cs="宋体" w:hint="eastAsia"/>
          <w:sz w:val="24"/>
        </w:rPr>
        <w:t xml:space="preserve">0% </w:t>
      </w:r>
      <w:r>
        <w:rPr>
          <w:rFonts w:ascii="宋体" w:hAnsi="宋体" w:cs="宋体" w:hint="eastAsia"/>
          <w:sz w:val="24"/>
        </w:rPr>
        <w:t>；</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w:t>
      </w:r>
      <w:r>
        <w:rPr>
          <w:rFonts w:ascii="宋体" w:hAnsi="宋体" w:cs="宋体" w:hint="eastAsia"/>
          <w:sz w:val="24"/>
        </w:rPr>
        <w:t>安装</w:t>
      </w:r>
      <w:r>
        <w:rPr>
          <w:rFonts w:ascii="宋体" w:hAnsi="宋体" w:cs="宋体" w:hint="eastAsia"/>
          <w:sz w:val="24"/>
        </w:rPr>
        <w:t>工程</w:t>
      </w:r>
      <w:r>
        <w:rPr>
          <w:rFonts w:ascii="宋体" w:hAnsi="宋体" w:cs="宋体" w:hint="eastAsia"/>
          <w:sz w:val="24"/>
        </w:rPr>
        <w:t>: 1.</w:t>
      </w:r>
      <w:r>
        <w:rPr>
          <w:rFonts w:ascii="宋体" w:hAnsi="宋体" w:cs="宋体" w:hint="eastAsia"/>
          <w:sz w:val="24"/>
        </w:rPr>
        <w:t>社会保险费：</w:t>
      </w:r>
      <w:r>
        <w:rPr>
          <w:rFonts w:ascii="宋体" w:hAnsi="宋体" w:cs="宋体" w:hint="eastAsia"/>
          <w:sz w:val="24"/>
        </w:rPr>
        <w:t>2.4</w:t>
      </w:r>
      <w:r>
        <w:rPr>
          <w:rFonts w:ascii="宋体" w:hAnsi="宋体" w:cs="宋体" w:hint="eastAsia"/>
          <w:sz w:val="24"/>
        </w:rPr>
        <w:t>%</w:t>
      </w:r>
      <w:r>
        <w:rPr>
          <w:rFonts w:ascii="宋体" w:hAnsi="宋体" w:cs="宋体" w:hint="eastAsia"/>
          <w:sz w:val="24"/>
        </w:rPr>
        <w:t>；</w:t>
      </w:r>
      <w:r>
        <w:rPr>
          <w:rFonts w:ascii="宋体" w:hAnsi="宋体" w:cs="宋体" w:hint="eastAsia"/>
          <w:sz w:val="24"/>
        </w:rPr>
        <w:t>2.</w:t>
      </w:r>
      <w:r>
        <w:rPr>
          <w:rFonts w:ascii="宋体" w:hAnsi="宋体" w:cs="宋体" w:hint="eastAsia"/>
          <w:sz w:val="24"/>
        </w:rPr>
        <w:t>住房公积金：</w:t>
      </w:r>
      <w:r>
        <w:rPr>
          <w:rFonts w:ascii="宋体" w:hAnsi="宋体" w:cs="宋体" w:hint="eastAsia"/>
          <w:sz w:val="24"/>
        </w:rPr>
        <w:t>0.</w:t>
      </w:r>
      <w:r>
        <w:rPr>
          <w:rFonts w:ascii="宋体" w:hAnsi="宋体" w:cs="宋体" w:hint="eastAsia"/>
          <w:sz w:val="24"/>
        </w:rPr>
        <w:t>42</w:t>
      </w:r>
      <w:r>
        <w:rPr>
          <w:rFonts w:ascii="宋体" w:hAnsi="宋体" w:cs="宋体" w:hint="eastAsia"/>
          <w:sz w:val="24"/>
        </w:rPr>
        <w:t>%</w:t>
      </w:r>
      <w:r>
        <w:rPr>
          <w:rFonts w:ascii="宋体" w:hAnsi="宋体" w:cs="宋体" w:hint="eastAsia"/>
          <w:sz w:val="24"/>
        </w:rPr>
        <w:t>；</w:t>
      </w:r>
      <w:r>
        <w:rPr>
          <w:rFonts w:ascii="宋体" w:hAnsi="宋体" w:cs="宋体" w:hint="eastAsia"/>
          <w:sz w:val="24"/>
        </w:rPr>
        <w:t>3.</w:t>
      </w:r>
      <w:r>
        <w:rPr>
          <w:rFonts w:ascii="宋体" w:hAnsi="宋体" w:cs="宋体" w:hint="eastAsia"/>
          <w:sz w:val="24"/>
        </w:rPr>
        <w:t>环境保护税</w:t>
      </w:r>
      <w:r>
        <w:rPr>
          <w:rFonts w:ascii="宋体" w:hAnsi="宋体" w:cs="宋体" w:hint="eastAsia"/>
          <w:sz w:val="24"/>
        </w:rPr>
        <w:t xml:space="preserve">0% </w:t>
      </w:r>
      <w:r>
        <w:rPr>
          <w:rFonts w:ascii="宋体" w:hAnsi="宋体" w:cs="宋体" w:hint="eastAsia"/>
          <w:sz w:val="24"/>
        </w:rPr>
        <w:t>2</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G</w:t>
      </w:r>
      <w:r>
        <w:rPr>
          <w:rFonts w:ascii="宋体" w:hAnsi="宋体" w:cs="宋体" w:hint="eastAsia"/>
          <w:sz w:val="24"/>
        </w:rPr>
        <w:t>税金</w:t>
      </w:r>
      <w:r>
        <w:rPr>
          <w:rFonts w:ascii="宋体" w:hAnsi="宋体" w:cs="宋体" w:hint="eastAsia"/>
          <w:sz w:val="24"/>
        </w:rPr>
        <w:t>按</w:t>
      </w:r>
      <w:r>
        <w:rPr>
          <w:rFonts w:ascii="宋体" w:hAnsi="宋体" w:cs="宋体" w:hint="eastAsia"/>
          <w:sz w:val="24"/>
        </w:rPr>
        <w:t>《省住房城乡建设厅关于调整建设工程计价增值税税率的通知》及附件（苏建函价〔</w:t>
      </w:r>
      <w:r>
        <w:rPr>
          <w:rFonts w:ascii="宋体" w:hAnsi="宋体" w:cs="宋体" w:hint="eastAsia"/>
          <w:sz w:val="24"/>
        </w:rPr>
        <w:t>2019</w:t>
      </w:r>
      <w:r>
        <w:rPr>
          <w:rFonts w:ascii="宋体" w:hAnsi="宋体" w:cs="宋体" w:hint="eastAsia"/>
          <w:sz w:val="24"/>
        </w:rPr>
        <w:t>〕</w:t>
      </w:r>
      <w:r>
        <w:rPr>
          <w:rFonts w:ascii="宋体" w:hAnsi="宋体" w:cs="宋体" w:hint="eastAsia"/>
          <w:sz w:val="24"/>
        </w:rPr>
        <w:t>178</w:t>
      </w:r>
      <w:r>
        <w:rPr>
          <w:rFonts w:ascii="宋体" w:hAnsi="宋体" w:cs="宋体" w:hint="eastAsia"/>
          <w:sz w:val="24"/>
        </w:rPr>
        <w:t>号文）</w:t>
      </w:r>
      <w:r>
        <w:rPr>
          <w:rFonts w:ascii="宋体" w:hAnsi="宋体" w:cs="宋体" w:hint="eastAsia"/>
          <w:sz w:val="24"/>
        </w:rPr>
        <w:t>：</w:t>
      </w:r>
      <w:r>
        <w:rPr>
          <w:rFonts w:ascii="宋体" w:hAnsi="宋体" w:cs="宋体" w:hint="eastAsia"/>
          <w:sz w:val="24"/>
        </w:rPr>
        <w:t xml:space="preserve"> 9%</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H</w:t>
      </w:r>
      <w:r>
        <w:rPr>
          <w:rFonts w:ascii="宋体" w:hAnsi="宋体" w:cs="宋体" w:hint="eastAsia"/>
          <w:sz w:val="24"/>
        </w:rPr>
        <w:t>材料价格</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材料价格</w:t>
      </w:r>
      <w:r>
        <w:rPr>
          <w:rFonts w:ascii="宋体" w:hAnsi="宋体" w:cs="宋体" w:hint="eastAsia"/>
          <w:sz w:val="24"/>
        </w:rPr>
        <w:t>按</w:t>
      </w:r>
      <w:r>
        <w:rPr>
          <w:rFonts w:ascii="宋体" w:hAnsi="宋体" w:cs="宋体" w:hint="eastAsia"/>
          <w:sz w:val="24"/>
        </w:rPr>
        <w:t>《南通建设工程造价信息》</w:t>
      </w:r>
      <w:r>
        <w:rPr>
          <w:rFonts w:ascii="宋体" w:hAnsi="宋体" w:cs="宋体" w:hint="eastAsia"/>
          <w:sz w:val="24"/>
        </w:rPr>
        <w:t>202</w:t>
      </w:r>
      <w:r>
        <w:rPr>
          <w:rFonts w:ascii="宋体" w:hAnsi="宋体" w:cs="宋体" w:hint="eastAsia"/>
          <w:sz w:val="24"/>
        </w:rPr>
        <w:t>3</w:t>
      </w:r>
      <w:r>
        <w:rPr>
          <w:rFonts w:ascii="宋体" w:hAnsi="宋体" w:cs="宋体" w:hint="eastAsia"/>
          <w:sz w:val="24"/>
        </w:rPr>
        <w:t>年第</w:t>
      </w:r>
      <w:r>
        <w:rPr>
          <w:rFonts w:ascii="宋体" w:hAnsi="宋体" w:cs="宋体" w:hint="eastAsia"/>
          <w:sz w:val="24"/>
        </w:rPr>
        <w:t>6</w:t>
      </w:r>
      <w:r>
        <w:rPr>
          <w:rFonts w:ascii="宋体" w:hAnsi="宋体" w:cs="宋体" w:hint="eastAsia"/>
          <w:sz w:val="24"/>
        </w:rPr>
        <w:t>期。</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无指导价的根据市场询价确定。</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18.2.2</w:t>
      </w:r>
      <w:r>
        <w:rPr>
          <w:rFonts w:ascii="宋体" w:hAnsi="宋体" w:cs="宋体" w:hint="eastAsia"/>
          <w:sz w:val="24"/>
        </w:rPr>
        <w:t>其他取费：详见工程量清单</w:t>
      </w:r>
    </w:p>
    <w:p w:rsidR="00F12628" w:rsidRDefault="000A763F">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 xml:space="preserve">18.3 </w:t>
      </w:r>
      <w:r>
        <w:rPr>
          <w:rFonts w:ascii="宋体" w:hAnsi="宋体" w:cs="宋体" w:hint="eastAsia"/>
          <w:sz w:val="24"/>
        </w:rPr>
        <w:t>招标控制价文件组成。</w:t>
      </w:r>
    </w:p>
    <w:p w:rsidR="00F12628" w:rsidRDefault="000A763F">
      <w:pPr>
        <w:adjustRightInd w:val="0"/>
        <w:snapToGrid w:val="0"/>
        <w:spacing w:line="360" w:lineRule="auto"/>
        <w:ind w:leftChars="50" w:left="105"/>
        <w:rPr>
          <w:rFonts w:ascii="宋体" w:hAnsi="宋体" w:cs="宋体"/>
          <w:sz w:val="24"/>
        </w:rPr>
      </w:pPr>
      <w:r>
        <w:rPr>
          <w:rFonts w:ascii="宋体" w:hAnsi="宋体" w:cs="宋体" w:hint="eastAsia"/>
          <w:sz w:val="24"/>
        </w:rPr>
        <w:t>招标人公布的招标控制价应当包括单位工程招标控制价汇总表、分部分项工程和单价措施项目清单与计价表、相关说明以及招标价调整等系数的取值。</w:t>
      </w:r>
    </w:p>
    <w:p w:rsidR="00F12628" w:rsidRDefault="000A763F">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18.4 </w:t>
      </w:r>
      <w:r>
        <w:rPr>
          <w:rFonts w:ascii="宋体" w:hAnsi="宋体" w:cs="宋体" w:hint="eastAsia"/>
          <w:sz w:val="24"/>
        </w:rPr>
        <w:t>公布招标控制价时间。</w:t>
      </w:r>
    </w:p>
    <w:p w:rsidR="00F12628" w:rsidRDefault="000A763F">
      <w:pPr>
        <w:spacing w:line="360" w:lineRule="auto"/>
        <w:ind w:leftChars="50" w:left="105" w:firstLineChars="150" w:firstLine="360"/>
        <w:rPr>
          <w:rFonts w:ascii="宋体" w:hAnsi="宋体" w:cs="宋体"/>
          <w:sz w:val="24"/>
        </w:rPr>
      </w:pPr>
      <w:r>
        <w:rPr>
          <w:rFonts w:ascii="宋体" w:hAnsi="宋体" w:cs="宋体" w:hint="eastAsia"/>
          <w:sz w:val="24"/>
        </w:rPr>
        <w:t>招标控制价和招标文件同时在</w:t>
      </w:r>
      <w:r>
        <w:rPr>
          <w:rFonts w:ascii="宋体" w:hAnsi="宋体" w:cs="宋体" w:hint="eastAsia"/>
          <w:color w:val="000000" w:themeColor="text1"/>
          <w:sz w:val="24"/>
        </w:rPr>
        <w:t>“南通职业大学网站”</w:t>
      </w:r>
      <w:r>
        <w:rPr>
          <w:rFonts w:ascii="宋体" w:hAnsi="宋体" w:cs="宋体" w:hint="eastAsia"/>
          <w:sz w:val="24"/>
        </w:rPr>
        <w:t>上发布。</w:t>
      </w:r>
    </w:p>
    <w:p w:rsidR="00F12628" w:rsidRDefault="000A763F">
      <w:pPr>
        <w:spacing w:line="360" w:lineRule="auto"/>
        <w:ind w:firstLineChars="200" w:firstLine="480"/>
        <w:rPr>
          <w:rFonts w:ascii="宋体" w:hAnsi="宋体" w:cs="宋体"/>
          <w:sz w:val="24"/>
        </w:rPr>
      </w:pPr>
      <w:r>
        <w:rPr>
          <w:rFonts w:ascii="宋体" w:hAnsi="宋体" w:cs="宋体" w:hint="eastAsia"/>
          <w:sz w:val="24"/>
        </w:rPr>
        <w:t xml:space="preserve">18.5 </w:t>
      </w:r>
      <w:r>
        <w:rPr>
          <w:rFonts w:ascii="宋体" w:hAnsi="宋体" w:cs="宋体" w:hint="eastAsia"/>
          <w:sz w:val="24"/>
        </w:rPr>
        <w:t>招标控制价异议处理：</w:t>
      </w:r>
    </w:p>
    <w:p w:rsidR="00F12628" w:rsidRDefault="000A763F">
      <w:pPr>
        <w:spacing w:line="360" w:lineRule="auto"/>
        <w:ind w:firstLineChars="200" w:firstLine="480"/>
        <w:rPr>
          <w:rFonts w:ascii="宋体" w:hAnsi="宋体" w:cs="宋体"/>
          <w:b/>
          <w:sz w:val="24"/>
          <w:u w:val="single"/>
        </w:rPr>
      </w:pPr>
      <w:r>
        <w:rPr>
          <w:rFonts w:ascii="宋体" w:hAnsi="宋体" w:cs="宋体" w:hint="eastAsia"/>
          <w:sz w:val="24"/>
        </w:rPr>
        <w:t>投标人对招标控制价有异议的，应在控制价发布后</w:t>
      </w:r>
      <w:r>
        <w:rPr>
          <w:rFonts w:ascii="宋体" w:hAnsi="宋体" w:cs="宋体" w:hint="eastAsia"/>
          <w:sz w:val="24"/>
        </w:rPr>
        <w:t>2</w:t>
      </w:r>
      <w:r>
        <w:rPr>
          <w:rFonts w:ascii="宋体" w:hAnsi="宋体" w:cs="宋体" w:hint="eastAsia"/>
          <w:sz w:val="24"/>
        </w:rPr>
        <w:t>日内向招标人书面提出；招标人不答复或对招标人答复不满意时，投标人可按规定程序向工程所在地造价管理机构投诉。</w:t>
      </w:r>
      <w:r>
        <w:rPr>
          <w:rFonts w:ascii="宋体" w:hAnsi="宋体" w:cs="宋体" w:hint="eastAsia"/>
          <w:b/>
          <w:sz w:val="24"/>
          <w:u w:val="single"/>
        </w:rPr>
        <w:t>具体请参照通建工【</w:t>
      </w:r>
      <w:r>
        <w:rPr>
          <w:rFonts w:ascii="宋体" w:hAnsi="宋体" w:cs="宋体" w:hint="eastAsia"/>
          <w:b/>
          <w:sz w:val="24"/>
          <w:u w:val="single"/>
        </w:rPr>
        <w:t>2014</w:t>
      </w:r>
      <w:r>
        <w:rPr>
          <w:rFonts w:ascii="宋体" w:hAnsi="宋体" w:cs="宋体" w:hint="eastAsia"/>
          <w:b/>
          <w:sz w:val="24"/>
          <w:u w:val="single"/>
        </w:rPr>
        <w:t>】</w:t>
      </w:r>
      <w:r>
        <w:rPr>
          <w:rFonts w:ascii="宋体" w:hAnsi="宋体" w:cs="宋体" w:hint="eastAsia"/>
          <w:b/>
          <w:sz w:val="24"/>
          <w:u w:val="single"/>
        </w:rPr>
        <w:t>369</w:t>
      </w:r>
      <w:r>
        <w:rPr>
          <w:rFonts w:ascii="宋体" w:hAnsi="宋体" w:cs="宋体" w:hint="eastAsia"/>
          <w:b/>
          <w:sz w:val="24"/>
          <w:u w:val="single"/>
        </w:rPr>
        <w:t>号文。</w:t>
      </w:r>
    </w:p>
    <w:p w:rsidR="00F12628" w:rsidRDefault="000A763F">
      <w:pPr>
        <w:spacing w:line="360" w:lineRule="auto"/>
        <w:ind w:firstLineChars="200" w:firstLine="480"/>
        <w:rPr>
          <w:rFonts w:ascii="宋体" w:hAnsi="宋体" w:cs="宋体"/>
          <w:sz w:val="24"/>
        </w:rPr>
      </w:pPr>
      <w:r>
        <w:rPr>
          <w:rFonts w:ascii="宋体" w:hAnsi="宋体" w:cs="宋体" w:hint="eastAsia"/>
          <w:sz w:val="24"/>
        </w:rPr>
        <w:t>招标人根据招标控制价复查结论需要重新公布招标控制价的，其最终公布的时间至招标文件要求提交投标文件截止时间不足</w:t>
      </w:r>
      <w:r>
        <w:rPr>
          <w:rFonts w:ascii="宋体" w:hAnsi="宋体" w:cs="宋体" w:hint="eastAsia"/>
          <w:sz w:val="24"/>
        </w:rPr>
        <w:t>3</w:t>
      </w:r>
      <w:r>
        <w:rPr>
          <w:rFonts w:ascii="宋体" w:hAnsi="宋体" w:cs="宋体" w:hint="eastAsia"/>
          <w:sz w:val="24"/>
        </w:rPr>
        <w:t>天的，将相应延长投标文件的截止时间。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w:t>
      </w:r>
      <w:r>
        <w:rPr>
          <w:rFonts w:ascii="宋体" w:hAnsi="宋体" w:cs="宋体" w:hint="eastAsia"/>
          <w:b/>
          <w:sz w:val="24"/>
        </w:rPr>
        <w:t>投标报价编制要求</w:t>
      </w:r>
    </w:p>
    <w:p w:rsidR="00F12628" w:rsidRDefault="000A763F">
      <w:pPr>
        <w:spacing w:line="360" w:lineRule="auto"/>
        <w:ind w:firstLineChars="200" w:firstLine="480"/>
        <w:rPr>
          <w:rFonts w:ascii="宋体" w:hAnsi="宋体" w:cs="宋体"/>
          <w:sz w:val="24"/>
        </w:rPr>
      </w:pPr>
      <w:r>
        <w:rPr>
          <w:rFonts w:ascii="宋体" w:hAnsi="宋体" w:cs="宋体" w:hint="eastAsia"/>
          <w:sz w:val="24"/>
        </w:rPr>
        <w:t>投标报价编制要求</w:t>
      </w:r>
    </w:p>
    <w:p w:rsidR="00F12628" w:rsidRDefault="000A763F">
      <w:pPr>
        <w:spacing w:line="360" w:lineRule="auto"/>
        <w:ind w:firstLineChars="200" w:firstLine="480"/>
        <w:rPr>
          <w:rFonts w:ascii="宋体" w:hAnsi="宋体" w:cs="宋体"/>
          <w:sz w:val="24"/>
        </w:rPr>
      </w:pPr>
      <w:r>
        <w:rPr>
          <w:rFonts w:ascii="宋体" w:hAnsi="宋体" w:cs="宋体" w:hint="eastAsia"/>
          <w:sz w:val="24"/>
        </w:rPr>
        <w:t>19.1</w:t>
      </w:r>
      <w:r>
        <w:rPr>
          <w:rFonts w:ascii="宋体" w:hAnsi="宋体" w:cs="宋体" w:hint="eastAsia"/>
          <w:sz w:val="24"/>
        </w:rPr>
        <w:t>采用工程量清单计价方式，投标人不得采用总价让利或以总价百分比让利等办法进行投标报价。工程量清单中投标人没有填入单价或价格的子目，其费用视为已分摊在工程量清单中其他子目的单价或价格之中。</w:t>
      </w:r>
    </w:p>
    <w:p w:rsidR="00F12628" w:rsidRDefault="000A763F">
      <w:pPr>
        <w:adjustRightInd w:val="0"/>
        <w:snapToGrid w:val="0"/>
        <w:spacing w:line="360" w:lineRule="auto"/>
        <w:ind w:leftChars="50" w:left="105" w:firstLineChars="150" w:firstLine="360"/>
        <w:rPr>
          <w:rFonts w:ascii="宋体" w:hAnsi="宋体" w:cs="宋体"/>
          <w:sz w:val="24"/>
        </w:rPr>
      </w:pPr>
      <w:r>
        <w:rPr>
          <w:rFonts w:ascii="宋体" w:hAnsi="宋体" w:cs="宋体" w:hint="eastAsia"/>
          <w:sz w:val="24"/>
        </w:rPr>
        <w:t>19.2</w:t>
      </w:r>
      <w:r>
        <w:rPr>
          <w:rFonts w:ascii="宋体" w:hAnsi="宋体" w:cs="宋体" w:hint="eastAsia"/>
          <w:sz w:val="24"/>
        </w:rPr>
        <w:t>投标人应按本企业定额计价，若无本企业定额，则可按照《建设工程工程量清单计价规范》（</w:t>
      </w:r>
      <w:r>
        <w:rPr>
          <w:rFonts w:ascii="宋体" w:hAnsi="宋体" w:cs="宋体" w:hint="eastAsia"/>
          <w:sz w:val="24"/>
        </w:rPr>
        <w:t>GB50500-2013</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w:t>
      </w:r>
      <w:r>
        <w:rPr>
          <w:rFonts w:ascii="宋体" w:hAnsi="宋体" w:cs="宋体" w:hint="eastAsia"/>
          <w:color w:val="000000" w:themeColor="text1"/>
          <w:sz w:val="24"/>
        </w:rPr>
        <w:t>《江苏省建筑与装饰工程计价定额》</w:t>
      </w:r>
      <w:r>
        <w:rPr>
          <w:rFonts w:ascii="宋体" w:hAnsi="宋体" w:cs="宋体" w:hint="eastAsia"/>
          <w:color w:val="000000" w:themeColor="text1"/>
          <w:sz w:val="24"/>
        </w:rPr>
        <w:t>2014</w:t>
      </w:r>
      <w:r>
        <w:rPr>
          <w:rFonts w:ascii="宋体" w:hAnsi="宋体" w:cs="宋体" w:hint="eastAsia"/>
          <w:color w:val="000000" w:themeColor="text1"/>
          <w:sz w:val="24"/>
        </w:rPr>
        <w:t>年版、《江苏省房屋修缮工程计价表》（</w:t>
      </w:r>
      <w:r>
        <w:rPr>
          <w:rFonts w:ascii="宋体" w:hAnsi="宋体" w:cs="宋体" w:hint="eastAsia"/>
          <w:color w:val="000000" w:themeColor="text1"/>
          <w:sz w:val="24"/>
        </w:rPr>
        <w:t>2009</w:t>
      </w:r>
      <w:r>
        <w:rPr>
          <w:rFonts w:ascii="宋体" w:hAnsi="宋体" w:cs="宋体" w:hint="eastAsia"/>
          <w:color w:val="000000" w:themeColor="text1"/>
          <w:sz w:val="24"/>
        </w:rPr>
        <w:t>年版）、</w:t>
      </w:r>
      <w:r>
        <w:rPr>
          <w:rFonts w:ascii="宋体" w:hAnsi="宋体" w:cs="宋体" w:hint="eastAsia"/>
          <w:sz w:val="24"/>
        </w:rPr>
        <w:t>《江苏省建设工程费用定额》</w:t>
      </w:r>
      <w:r>
        <w:rPr>
          <w:rFonts w:ascii="宋体" w:hAnsi="宋体" w:cs="宋体" w:hint="eastAsia"/>
          <w:sz w:val="24"/>
        </w:rPr>
        <w:t>2014</w:t>
      </w:r>
      <w:r>
        <w:rPr>
          <w:rFonts w:ascii="宋体" w:hAnsi="宋体" w:cs="宋体" w:hint="eastAsia"/>
          <w:sz w:val="24"/>
        </w:rPr>
        <w:t>年版、《江苏省</w:t>
      </w:r>
      <w:r>
        <w:rPr>
          <w:rFonts w:ascii="宋体" w:hAnsi="宋体" w:cs="宋体" w:hint="eastAsia"/>
          <w:sz w:val="24"/>
        </w:rPr>
        <w:t>安装工程计价定额》（</w:t>
      </w:r>
      <w:r>
        <w:rPr>
          <w:rFonts w:ascii="宋体" w:hAnsi="宋体" w:cs="宋体" w:hint="eastAsia"/>
          <w:sz w:val="24"/>
        </w:rPr>
        <w:t>2014</w:t>
      </w:r>
      <w:r>
        <w:rPr>
          <w:rFonts w:ascii="宋体" w:hAnsi="宋体" w:cs="宋体" w:hint="eastAsia"/>
          <w:sz w:val="24"/>
        </w:rPr>
        <w:t>年）；《江苏省住房和城乡建设厅关于发布建设工程人工工资指导价的通知》（苏建函价〔</w:t>
      </w:r>
      <w:r>
        <w:rPr>
          <w:rFonts w:ascii="宋体" w:hAnsi="宋体" w:cs="宋体" w:hint="eastAsia"/>
          <w:sz w:val="24"/>
        </w:rPr>
        <w:t>2023</w:t>
      </w:r>
      <w:r>
        <w:rPr>
          <w:rFonts w:ascii="宋体" w:hAnsi="宋体" w:cs="宋体" w:hint="eastAsia"/>
          <w:sz w:val="24"/>
        </w:rPr>
        <w:t>〕</w:t>
      </w:r>
      <w:r>
        <w:rPr>
          <w:rFonts w:ascii="宋体" w:hAnsi="宋体" w:cs="宋体" w:hint="eastAsia"/>
          <w:sz w:val="24"/>
        </w:rPr>
        <w:t>63</w:t>
      </w:r>
      <w:r>
        <w:rPr>
          <w:rFonts w:ascii="宋体" w:hAnsi="宋体" w:cs="宋体" w:hint="eastAsia"/>
          <w:sz w:val="24"/>
        </w:rPr>
        <w:t>号）；</w:t>
      </w:r>
      <w:r>
        <w:rPr>
          <w:rFonts w:ascii="宋体" w:hAnsi="宋体" w:cs="宋体" w:hint="eastAsia"/>
          <w:sz w:val="24"/>
        </w:rPr>
        <w:lastRenderedPageBreak/>
        <w:t>《关于取消建设工程建筑安全监督管理费的通知》（通建价</w:t>
      </w:r>
      <w:r>
        <w:rPr>
          <w:rFonts w:ascii="宋体" w:hAnsi="宋体" w:cs="宋体" w:hint="eastAsia"/>
          <w:sz w:val="24"/>
        </w:rPr>
        <w:t>[2012]8</w:t>
      </w:r>
      <w:r>
        <w:rPr>
          <w:rFonts w:ascii="宋体" w:hAnsi="宋体" w:cs="宋体" w:hint="eastAsia"/>
          <w:sz w:val="24"/>
        </w:rPr>
        <w:t>号）；本工程采用一般计税方法，具体按“省住房和城乡建设厅关于建筑业实施营改增后江苏省建设工程计价依据调整的通知”苏建价（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号文相关要求执行；税率按省住房城乡建设厅关于建筑业增值税计价政策调整的通知（苏建函价【</w:t>
      </w:r>
      <w:r>
        <w:rPr>
          <w:rFonts w:ascii="宋体" w:hAnsi="宋体" w:cs="宋体" w:hint="eastAsia"/>
          <w:sz w:val="24"/>
        </w:rPr>
        <w:t>2019</w:t>
      </w:r>
      <w:r>
        <w:rPr>
          <w:rFonts w:ascii="宋体" w:hAnsi="宋体" w:cs="宋体" w:hint="eastAsia"/>
          <w:sz w:val="24"/>
        </w:rPr>
        <w:t>】</w:t>
      </w:r>
      <w:r>
        <w:rPr>
          <w:rFonts w:ascii="宋体" w:hAnsi="宋体" w:cs="宋体" w:hint="eastAsia"/>
          <w:sz w:val="24"/>
        </w:rPr>
        <w:t>178</w:t>
      </w:r>
      <w:r>
        <w:rPr>
          <w:rFonts w:ascii="宋体" w:hAnsi="宋体" w:cs="宋体" w:hint="eastAsia"/>
          <w:sz w:val="24"/>
        </w:rPr>
        <w:t>号文）。</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19.3</w:t>
      </w:r>
      <w:r>
        <w:rPr>
          <w:rFonts w:ascii="宋体" w:hAnsi="宋体" w:cs="宋体" w:hint="eastAsia"/>
          <w:b/>
          <w:sz w:val="24"/>
        </w:rPr>
        <w:t>投标人在投标报价时，招标人提供的暂估价、暂列金额等不可竞争费用</w:t>
      </w:r>
      <w:r>
        <w:rPr>
          <w:rFonts w:ascii="宋体" w:hAnsi="宋体" w:cs="宋体" w:hint="eastAsia"/>
          <w:b/>
          <w:sz w:val="24"/>
        </w:rPr>
        <w:t>不得调整，否则按无效投标文件处理。</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19.4</w:t>
      </w:r>
      <w:r>
        <w:rPr>
          <w:rFonts w:ascii="宋体" w:hAnsi="宋体" w:cs="宋体" w:hint="eastAsia"/>
          <w:b/>
          <w:sz w:val="24"/>
        </w:rPr>
        <w:t>投标人必须认真仔细踏勘施工现场，结合本工程实际情况，并在投标报价时综合考虑临时设施费</w:t>
      </w:r>
      <w:r>
        <w:rPr>
          <w:rFonts w:ascii="宋体" w:hAnsi="宋体" w:cs="宋体" w:hint="eastAsia"/>
          <w:b/>
          <w:sz w:val="24"/>
        </w:rPr>
        <w:t xml:space="preserve"> </w:t>
      </w:r>
      <w:r>
        <w:rPr>
          <w:rFonts w:ascii="宋体" w:hAnsi="宋体" w:cs="宋体" w:hint="eastAsia"/>
          <w:b/>
          <w:sz w:val="24"/>
        </w:rPr>
        <w:t>、赶工措施费、已完工程及设备保护费、冬雨季施工增加费、夜间施工费总价措施费项目，并计入报价，该费用一次性包定，结算时一律不作调整。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19.5</w:t>
      </w:r>
      <w:r>
        <w:rPr>
          <w:rFonts w:ascii="宋体" w:hAnsi="宋体" w:cs="宋体" w:hint="eastAsia"/>
          <w:b/>
          <w:sz w:val="24"/>
        </w:rPr>
        <w:t>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19.6</w:t>
      </w:r>
      <w:r>
        <w:rPr>
          <w:rFonts w:ascii="宋体" w:hAnsi="宋体" w:cs="宋体" w:hint="eastAsia"/>
          <w:b/>
          <w:sz w:val="24"/>
        </w:rPr>
        <w:t>中标</w:t>
      </w:r>
      <w:r>
        <w:rPr>
          <w:rFonts w:ascii="宋体" w:hAnsi="宋体" w:cs="宋体" w:hint="eastAsia"/>
          <w:b/>
          <w:sz w:val="24"/>
        </w:rPr>
        <w:t>单位必须保护现有房屋、道路、结构物等成品，如有损坏，应按照不低于原设计标准恢复，费用列入报价。</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19.7</w:t>
      </w:r>
      <w:r>
        <w:rPr>
          <w:rFonts w:ascii="宋体" w:hAnsi="宋体" w:cs="宋体" w:hint="eastAsia"/>
          <w:b/>
          <w:sz w:val="24"/>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19.8</w:t>
      </w:r>
      <w:r>
        <w:rPr>
          <w:rFonts w:ascii="宋体" w:hAnsi="宋体" w:cs="宋体" w:hint="eastAsia"/>
          <w:b/>
          <w:sz w:val="24"/>
        </w:rPr>
        <w:t>投标人应自行踏勘施工现场，并在投标报价中综合考虑施工机械设备、材料进出场、二次搬运等涉及所有费用并计入报价，中标后不得以场地现状及条件为由提</w:t>
      </w:r>
      <w:r>
        <w:rPr>
          <w:rFonts w:ascii="宋体" w:hAnsi="宋体" w:cs="宋体" w:hint="eastAsia"/>
          <w:b/>
          <w:sz w:val="24"/>
        </w:rPr>
        <w:t>出额外要求和增加工程费用，招标人不再对此项费用另行签证。</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19.9</w:t>
      </w:r>
      <w:r>
        <w:rPr>
          <w:rFonts w:ascii="宋体" w:hAnsi="宋体" w:cs="宋体" w:hint="eastAsia"/>
          <w:b/>
          <w:sz w:val="24"/>
        </w:rPr>
        <w:t>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19.10</w:t>
      </w:r>
      <w:r>
        <w:rPr>
          <w:rFonts w:ascii="宋体" w:hAnsi="宋体" w:cs="宋体" w:hint="eastAsia"/>
          <w:b/>
          <w:sz w:val="24"/>
        </w:rPr>
        <w:t>在实际施工中，发包人可以无条件要求施工单位更换不符合要求的产品，购进的材料设备与提供的样品不一致时，由承包人无条件退货，如因使用不符合国家标准及各项指标</w:t>
      </w:r>
      <w:r>
        <w:rPr>
          <w:rFonts w:ascii="宋体" w:hAnsi="宋体" w:cs="宋体" w:hint="eastAsia"/>
          <w:b/>
          <w:sz w:val="24"/>
        </w:rPr>
        <w:t>的材料，由此引起的相关费用由承包人承担，结算时一律不作调整。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19.11</w:t>
      </w:r>
      <w:r>
        <w:rPr>
          <w:rFonts w:ascii="宋体" w:hAnsi="宋体" w:cs="宋体" w:hint="eastAsia"/>
          <w:b/>
          <w:sz w:val="24"/>
        </w:rPr>
        <w:t>投标人确定投标报价，同时应考虑合同中包含的风险、责任等各项费用。</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19.12</w:t>
      </w:r>
      <w:r>
        <w:rPr>
          <w:rFonts w:ascii="宋体" w:hAnsi="宋体" w:cs="宋体" w:hint="eastAsia"/>
          <w:b/>
          <w:sz w:val="24"/>
        </w:rPr>
        <w:t>投标人工地踏勘应充分了解工地位置情况，道路、储存空间、装卸限制及任何其它足以影响报价的情况，任何忽视或误解工地情况而导致的索赔及工期延长申请将不被批准。</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lastRenderedPageBreak/>
        <w:t>19.13</w:t>
      </w:r>
      <w:r>
        <w:rPr>
          <w:rFonts w:ascii="宋体" w:hAnsi="宋体" w:cs="宋体" w:hint="eastAsia"/>
          <w:b/>
          <w:sz w:val="24"/>
        </w:rPr>
        <w:t>中标单位不得拒绝完成建设单位在施工地点范围内变更或要求增加和减少的工程内容。</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19.14</w:t>
      </w:r>
      <w:r>
        <w:rPr>
          <w:rFonts w:ascii="宋体" w:hAnsi="宋体" w:cs="宋体" w:hint="eastAsia"/>
          <w:b/>
          <w:sz w:val="24"/>
        </w:rPr>
        <w:t>报价书中的工程数量乘以综合单价必须等于合价。</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19.15</w:t>
      </w:r>
      <w:r>
        <w:rPr>
          <w:rFonts w:ascii="宋体" w:hAnsi="宋体" w:cs="宋体" w:hint="eastAsia"/>
          <w:b/>
          <w:sz w:val="24"/>
        </w:rPr>
        <w:t>投标单位应自行根据现场实际情况，垃圾清运出中心范围之外，</w:t>
      </w:r>
      <w:r>
        <w:rPr>
          <w:rFonts w:ascii="宋体" w:hAnsi="宋体" w:cs="宋体" w:hint="eastAsia"/>
          <w:b/>
          <w:sz w:val="24"/>
        </w:rPr>
        <w:t>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19.16</w:t>
      </w:r>
      <w:r>
        <w:rPr>
          <w:rFonts w:ascii="宋体" w:hAnsi="宋体" w:cs="宋体" w:hint="eastAsia"/>
          <w:b/>
          <w:sz w:val="24"/>
        </w:rPr>
        <w:t>施工期间和竣工移交时的保洁工作及费用，投标人在报价时须综合考虑在投标报价中，结算时不做调整。</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19.17</w:t>
      </w:r>
      <w:r>
        <w:rPr>
          <w:rFonts w:ascii="宋体" w:hAnsi="宋体" w:cs="宋体" w:hint="eastAsia"/>
          <w:b/>
          <w:sz w:val="24"/>
        </w:rPr>
        <w:t>承包人在施工过程中必须收集齐全所有隐蔽项目影像视频资料以供后期审计使用，在送审结算资料必须一并提交。签证资料如施工过程中发生的拆除等必须附有详细影</w:t>
      </w:r>
      <w:r>
        <w:rPr>
          <w:rFonts w:ascii="宋体" w:hAnsi="宋体" w:cs="宋体" w:hint="eastAsia"/>
          <w:b/>
          <w:sz w:val="24"/>
        </w:rPr>
        <w:t>像彩色照片，所摄照片必须有可参照性。如影像资料未能反映签证、清单或招标文件列明的工作内容，则结算时该项内容不予认可。</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19.18</w:t>
      </w:r>
      <w:r>
        <w:rPr>
          <w:rFonts w:ascii="宋体" w:hAnsi="宋体" w:cs="宋体" w:hint="eastAsia"/>
          <w:b/>
          <w:sz w:val="24"/>
        </w:rPr>
        <w:t>品牌要求：本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rsidR="00F12628" w:rsidRDefault="000A763F">
      <w:pPr>
        <w:spacing w:line="360" w:lineRule="auto"/>
        <w:ind w:firstLineChars="200" w:firstLine="482"/>
        <w:rPr>
          <w:rFonts w:ascii="??_GB2312" w:eastAsia="Times New Roman" w:hAnsi="宋体"/>
          <w:sz w:val="28"/>
          <w:szCs w:val="28"/>
        </w:rPr>
      </w:pPr>
      <w:r>
        <w:rPr>
          <w:rFonts w:ascii="宋体" w:hAnsi="宋体" w:cs="宋体" w:hint="eastAsia"/>
          <w:b/>
          <w:sz w:val="24"/>
        </w:rPr>
        <w:t>19.1</w:t>
      </w:r>
      <w:r>
        <w:rPr>
          <w:rFonts w:ascii="宋体" w:hAnsi="宋体" w:cs="宋体" w:hint="eastAsia"/>
          <w:b/>
          <w:sz w:val="24"/>
        </w:rPr>
        <w:t>9</w:t>
      </w:r>
      <w:r>
        <w:rPr>
          <w:rFonts w:ascii="宋体" w:hAnsi="宋体" w:cs="宋体" w:hint="eastAsia"/>
          <w:b/>
          <w:sz w:val="24"/>
        </w:rPr>
        <w:t>投标报价时主要材料均应列出生产厂家、品牌、型号等，招标文件要求有参考品牌的需选用参考品牌，若中标单位投标书中未注明或未选用参考品牌，我方可在施工时在参考品牌中任一选择其一。若招标文件未注明参考品牌时，投标单位必须选用市场中等及以上品牌。本工程所用的材料（除甲供材外）均由投标人负责采购，由投标人和材料供应商签订供货合同，并承担全部责任。采购的材料品牌、品名、型号、规格、材质等经招标人及监理书面认可。材料必须到招标人认可的质检部门送检，合格后方可使用，为检测提供的材料、人工及有关部门收取的检测费等所产生的费用</w:t>
      </w:r>
      <w:r>
        <w:rPr>
          <w:rFonts w:ascii="宋体" w:hAnsi="宋体" w:cs="宋体" w:hint="eastAsia"/>
          <w:b/>
          <w:sz w:val="24"/>
        </w:rPr>
        <w:t>包含在投标报价中。</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本项目相关材料建议品牌：</w:t>
      </w:r>
      <w:r>
        <w:rPr>
          <w:rFonts w:ascii="宋体" w:hAnsi="宋体" w:cs="宋体" w:hint="eastAsia"/>
          <w:b/>
          <w:sz w:val="24"/>
        </w:rPr>
        <w:t xml:space="preserve"> </w:t>
      </w:r>
    </w:p>
    <w:p w:rsidR="00F12628" w:rsidRDefault="000A763F">
      <w:pPr>
        <w:spacing w:line="360" w:lineRule="auto"/>
        <w:ind w:firstLineChars="600" w:firstLine="1446"/>
        <w:rPr>
          <w:rFonts w:ascii="宋体" w:hAnsi="宋体" w:cs="宋体"/>
          <w:b/>
          <w:sz w:val="24"/>
          <w:u w:val="single"/>
        </w:rPr>
      </w:pPr>
      <w:r>
        <w:rPr>
          <w:rFonts w:ascii="宋体" w:hAnsi="宋体" w:cs="宋体" w:hint="eastAsia"/>
          <w:b/>
          <w:sz w:val="24"/>
        </w:rPr>
        <w:t>电线、电缆：</w:t>
      </w:r>
      <w:r>
        <w:rPr>
          <w:rFonts w:ascii="宋体" w:hAnsi="宋体" w:cs="宋体" w:hint="eastAsia"/>
          <w:b/>
          <w:sz w:val="24"/>
          <w:u w:val="single"/>
        </w:rPr>
        <w:t>浙江万马，远东、江南</w:t>
      </w:r>
    </w:p>
    <w:p w:rsidR="00F12628" w:rsidRDefault="000A763F">
      <w:pPr>
        <w:spacing w:line="360" w:lineRule="auto"/>
        <w:ind w:firstLineChars="200" w:firstLine="482"/>
        <w:rPr>
          <w:rFonts w:ascii="宋体" w:hAnsi="宋体" w:cs="宋体"/>
          <w:b/>
          <w:sz w:val="24"/>
          <w:u w:val="single"/>
        </w:rPr>
      </w:pPr>
      <w:r>
        <w:rPr>
          <w:rFonts w:ascii="宋体" w:hAnsi="宋体" w:cs="宋体" w:hint="eastAsia"/>
          <w:b/>
          <w:sz w:val="24"/>
        </w:rPr>
        <w:t xml:space="preserve">        </w:t>
      </w:r>
      <w:r>
        <w:rPr>
          <w:rFonts w:ascii="宋体" w:hAnsi="宋体" w:cs="宋体" w:hint="eastAsia"/>
          <w:b/>
          <w:sz w:val="24"/>
        </w:rPr>
        <w:t>开关、插座：</w:t>
      </w:r>
      <w:r>
        <w:rPr>
          <w:rFonts w:ascii="宋体" w:hAnsi="宋体" w:cs="宋体" w:hint="eastAsia"/>
          <w:b/>
          <w:sz w:val="24"/>
          <w:u w:val="single"/>
        </w:rPr>
        <w:t>公牛、施耐德、正泰</w:t>
      </w:r>
    </w:p>
    <w:p w:rsidR="00F12628" w:rsidRDefault="000A763F">
      <w:pPr>
        <w:spacing w:line="360" w:lineRule="auto"/>
        <w:ind w:firstLineChars="200" w:firstLine="482"/>
        <w:rPr>
          <w:rFonts w:ascii="宋体" w:hAnsi="宋体" w:cs="宋体"/>
          <w:b/>
          <w:sz w:val="24"/>
          <w:u w:val="single"/>
        </w:rPr>
      </w:pPr>
      <w:r>
        <w:rPr>
          <w:rFonts w:ascii="宋体" w:hAnsi="宋体" w:cs="宋体" w:hint="eastAsia"/>
          <w:b/>
          <w:sz w:val="24"/>
        </w:rPr>
        <w:t xml:space="preserve">        LED</w:t>
      </w:r>
      <w:r>
        <w:rPr>
          <w:rFonts w:ascii="宋体" w:hAnsi="宋体" w:cs="宋体" w:hint="eastAsia"/>
          <w:b/>
          <w:sz w:val="24"/>
        </w:rPr>
        <w:t>灯具：</w:t>
      </w:r>
      <w:r>
        <w:rPr>
          <w:rFonts w:ascii="宋体" w:hAnsi="宋体" w:cs="宋体" w:hint="eastAsia"/>
          <w:b/>
          <w:sz w:val="24"/>
          <w:u w:val="single"/>
        </w:rPr>
        <w:t>松下、</w:t>
      </w:r>
      <w:r>
        <w:rPr>
          <w:rFonts w:ascii="宋体" w:hAnsi="宋体" w:cs="宋体" w:hint="eastAsia"/>
          <w:b/>
          <w:sz w:val="24"/>
          <w:u w:val="single"/>
        </w:rPr>
        <w:t>TCL</w:t>
      </w:r>
      <w:r>
        <w:rPr>
          <w:rFonts w:ascii="宋体" w:hAnsi="宋体" w:cs="宋体" w:hint="eastAsia"/>
          <w:b/>
          <w:sz w:val="24"/>
          <w:u w:val="single"/>
        </w:rPr>
        <w:t>、欧普</w:t>
      </w:r>
    </w:p>
    <w:p w:rsidR="00F12628" w:rsidRDefault="000A763F">
      <w:pPr>
        <w:spacing w:line="360" w:lineRule="auto"/>
        <w:ind w:firstLineChars="200" w:firstLine="482"/>
        <w:rPr>
          <w:rFonts w:ascii="宋体" w:hAnsi="宋体" w:cs="宋体"/>
          <w:b/>
          <w:sz w:val="24"/>
          <w:u w:val="single"/>
        </w:rPr>
      </w:pPr>
      <w:r>
        <w:rPr>
          <w:rFonts w:ascii="宋体" w:hAnsi="宋体" w:cs="宋体" w:hint="eastAsia"/>
          <w:b/>
          <w:sz w:val="24"/>
        </w:rPr>
        <w:t xml:space="preserve"> </w:t>
      </w:r>
      <w:r>
        <w:rPr>
          <w:rFonts w:ascii="宋体" w:hAnsi="宋体" w:cs="宋体" w:hint="eastAsia"/>
          <w:b/>
          <w:sz w:val="24"/>
        </w:rPr>
        <w:t xml:space="preserve">       </w:t>
      </w:r>
      <w:r>
        <w:rPr>
          <w:rFonts w:ascii="宋体" w:hAnsi="宋体" w:cs="宋体" w:hint="eastAsia"/>
          <w:b/>
          <w:sz w:val="24"/>
        </w:rPr>
        <w:t>乳胶漆：</w:t>
      </w:r>
      <w:r>
        <w:rPr>
          <w:rFonts w:ascii="宋体" w:hAnsi="宋体" w:cs="宋体" w:hint="eastAsia"/>
          <w:b/>
          <w:sz w:val="24"/>
          <w:u w:val="single"/>
        </w:rPr>
        <w:t>立邦美得丽、三棵树、多乐士</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19.20</w:t>
      </w:r>
      <w:r>
        <w:rPr>
          <w:rFonts w:ascii="宋体" w:hAnsi="宋体" w:cs="宋体" w:hint="eastAsia"/>
          <w:b/>
          <w:sz w:val="24"/>
        </w:rPr>
        <w:t>承包人在开工前将施工方案和业主方确定后，方可施工。</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lastRenderedPageBreak/>
        <w:t>19.21</w:t>
      </w:r>
      <w:r>
        <w:rPr>
          <w:rFonts w:ascii="宋体" w:hAnsi="宋体" w:cs="宋体" w:hint="eastAsia"/>
          <w:b/>
          <w:sz w:val="24"/>
        </w:rPr>
        <w:t>其他未尽事宜在书面答疑中明确。</w:t>
      </w:r>
    </w:p>
    <w:p w:rsidR="00F12628" w:rsidRDefault="000A763F">
      <w:pPr>
        <w:pStyle w:val="flType"/>
        <w:spacing w:line="420" w:lineRule="exact"/>
        <w:outlineLvl w:val="1"/>
        <w:rPr>
          <w:rFonts w:ascii="宋体" w:hAnsi="宋体" w:cs="宋体"/>
          <w:b/>
          <w:szCs w:val="24"/>
        </w:rPr>
      </w:pPr>
      <w:r>
        <w:rPr>
          <w:rFonts w:ascii="宋体" w:hAnsi="宋体" w:cs="宋体" w:hint="eastAsia"/>
          <w:b/>
          <w:szCs w:val="24"/>
        </w:rPr>
        <w:t>(</w:t>
      </w:r>
      <w:r>
        <w:rPr>
          <w:rFonts w:ascii="宋体" w:hAnsi="宋体" w:cs="宋体" w:hint="eastAsia"/>
          <w:b/>
          <w:szCs w:val="24"/>
        </w:rPr>
        <w:t>五</w:t>
      </w:r>
      <w:r>
        <w:rPr>
          <w:rFonts w:ascii="宋体" w:hAnsi="宋体" w:cs="宋体" w:hint="eastAsia"/>
          <w:b/>
          <w:szCs w:val="24"/>
        </w:rPr>
        <w:t xml:space="preserve">) </w:t>
      </w:r>
      <w:r>
        <w:rPr>
          <w:rFonts w:ascii="宋体" w:hAnsi="宋体" w:cs="宋体" w:hint="eastAsia"/>
          <w:b/>
          <w:szCs w:val="24"/>
        </w:rPr>
        <w:t>投标文件的密封和递交</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20.</w:t>
      </w:r>
      <w:r>
        <w:rPr>
          <w:rFonts w:ascii="宋体" w:hAnsi="宋体" w:cs="宋体" w:hint="eastAsia"/>
          <w:b/>
          <w:sz w:val="24"/>
        </w:rPr>
        <w:t>投标文件的密封与标志</w:t>
      </w:r>
    </w:p>
    <w:p w:rsidR="00F12628" w:rsidRDefault="000A763F">
      <w:pPr>
        <w:spacing w:line="360" w:lineRule="auto"/>
        <w:ind w:firstLine="480"/>
        <w:rPr>
          <w:rFonts w:ascii="宋体" w:hAnsi="宋体" w:cs="宋体"/>
          <w:sz w:val="24"/>
        </w:rPr>
      </w:pPr>
      <w:r>
        <w:rPr>
          <w:rFonts w:ascii="宋体" w:hAnsi="宋体" w:cs="宋体" w:hint="eastAsia"/>
          <w:sz w:val="24"/>
        </w:rPr>
        <w:t xml:space="preserve">20.1 </w:t>
      </w:r>
      <w:r>
        <w:rPr>
          <w:rFonts w:ascii="宋体" w:hAnsi="宋体" w:cs="宋体" w:hint="eastAsia"/>
          <w:sz w:val="24"/>
        </w:rPr>
        <w:t>本工程投标文件由</w:t>
      </w:r>
      <w:r>
        <w:rPr>
          <w:rFonts w:ascii="宋体" w:hAnsi="宋体" w:cs="宋体" w:hint="eastAsia"/>
          <w:b/>
          <w:sz w:val="24"/>
          <w:u w:val="single"/>
        </w:rPr>
        <w:t>资格审查证明材料、商务标</w:t>
      </w:r>
      <w:r>
        <w:rPr>
          <w:rFonts w:ascii="宋体" w:hAnsi="宋体" w:cs="宋体" w:hint="eastAsia"/>
          <w:sz w:val="24"/>
        </w:rPr>
        <w:t>两部分组成。</w:t>
      </w:r>
    </w:p>
    <w:p w:rsidR="00F12628" w:rsidRDefault="000A763F">
      <w:pPr>
        <w:spacing w:line="360" w:lineRule="auto"/>
        <w:ind w:firstLineChars="196" w:firstLine="472"/>
        <w:rPr>
          <w:rFonts w:ascii="宋体" w:hAnsi="宋体" w:cs="宋体"/>
          <w:b/>
          <w:sz w:val="24"/>
        </w:rPr>
      </w:pPr>
      <w:r>
        <w:rPr>
          <w:rFonts w:ascii="宋体" w:hAnsi="宋体" w:cs="宋体" w:hint="eastAsia"/>
          <w:b/>
          <w:snapToGrid w:val="0"/>
          <w:kern w:val="0"/>
          <w:sz w:val="24"/>
        </w:rPr>
        <w:t>资格审查证明材料、商务标，必须分袋密封，并在封袋上加盖投标人单位公章和单位法定代表人章，另须在封袋上标明“资格审查证明材料”</w:t>
      </w:r>
      <w:r>
        <w:rPr>
          <w:rFonts w:ascii="宋体" w:hAnsi="宋体" w:cs="宋体" w:hint="eastAsia"/>
          <w:b/>
          <w:snapToGrid w:val="0"/>
          <w:kern w:val="0"/>
          <w:sz w:val="24"/>
        </w:rPr>
        <w:t xml:space="preserve"> </w:t>
      </w:r>
      <w:r>
        <w:rPr>
          <w:rFonts w:ascii="宋体" w:hAnsi="宋体" w:cs="宋体" w:hint="eastAsia"/>
          <w:b/>
          <w:snapToGrid w:val="0"/>
          <w:kern w:val="0"/>
          <w:sz w:val="24"/>
        </w:rPr>
        <w:t>或“商务标”</w:t>
      </w:r>
      <w:r>
        <w:rPr>
          <w:rFonts w:ascii="宋体" w:hAnsi="宋体" w:cs="宋体" w:hint="eastAsia"/>
          <w:b/>
          <w:snapToGrid w:val="0"/>
          <w:kern w:val="0"/>
          <w:sz w:val="24"/>
        </w:rPr>
        <w:t>.</w:t>
      </w:r>
    </w:p>
    <w:p w:rsidR="00F12628" w:rsidRDefault="000A763F">
      <w:pPr>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 xml:space="preserve">20.2 </w:t>
      </w:r>
      <w:r>
        <w:rPr>
          <w:rFonts w:ascii="宋体" w:hAnsi="宋体" w:cs="宋体" w:hint="eastAsia"/>
          <w:b/>
          <w:snapToGrid w:val="0"/>
          <w:kern w:val="0"/>
          <w:sz w:val="24"/>
        </w:rPr>
        <w:t>所有投标文件的密封袋上均应加盖投标人公章</w:t>
      </w:r>
      <w:r>
        <w:rPr>
          <w:rFonts w:ascii="宋体" w:hAnsi="宋体" w:cs="宋体" w:hint="eastAsia"/>
          <w:b/>
          <w:bCs/>
          <w:snapToGrid w:val="0"/>
          <w:kern w:val="0"/>
          <w:sz w:val="24"/>
        </w:rPr>
        <w:t>和法定代表人印章</w:t>
      </w:r>
      <w:r>
        <w:rPr>
          <w:rFonts w:ascii="宋体" w:hAnsi="宋体" w:cs="宋体" w:hint="eastAsia"/>
          <w:b/>
          <w:snapToGrid w:val="0"/>
          <w:kern w:val="0"/>
          <w:sz w:val="24"/>
        </w:rPr>
        <w:t>。</w:t>
      </w:r>
      <w:r>
        <w:rPr>
          <w:rFonts w:ascii="宋体" w:hAnsi="宋体" w:cs="宋体" w:hint="eastAsia"/>
          <w:snapToGrid w:val="0"/>
          <w:kern w:val="0"/>
          <w:sz w:val="24"/>
        </w:rPr>
        <w:t>投标人未按上述规定提交投标文件，其投标文件将被拒绝，并退还给投标人。</w:t>
      </w:r>
    </w:p>
    <w:p w:rsidR="00F12628" w:rsidRDefault="000A763F">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20.3</w:t>
      </w:r>
      <w:r>
        <w:rPr>
          <w:rFonts w:ascii="宋体" w:hAnsi="宋体" w:cs="宋体" w:hint="eastAsia"/>
          <w:snapToGrid w:val="0"/>
          <w:kern w:val="0"/>
          <w:sz w:val="24"/>
        </w:rPr>
        <w:t>投标文件正、副本不一致时，以正本为准。</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t>21.</w:t>
      </w:r>
      <w:r>
        <w:rPr>
          <w:rFonts w:ascii="宋体" w:hAnsi="宋体" w:cs="宋体" w:hint="eastAsia"/>
          <w:b/>
          <w:sz w:val="24"/>
        </w:rPr>
        <w:t>投标文件的递交</w:t>
      </w:r>
    </w:p>
    <w:p w:rsidR="00F12628" w:rsidRDefault="000A763F">
      <w:pPr>
        <w:spacing w:line="360" w:lineRule="auto"/>
        <w:ind w:firstLine="480"/>
        <w:rPr>
          <w:rFonts w:ascii="宋体" w:hAnsi="宋体" w:cs="宋体"/>
          <w:sz w:val="24"/>
        </w:rPr>
      </w:pPr>
      <w:r>
        <w:rPr>
          <w:rFonts w:ascii="宋体" w:hAnsi="宋体" w:cs="宋体" w:hint="eastAsia"/>
          <w:sz w:val="24"/>
        </w:rPr>
        <w:t>21.1</w:t>
      </w:r>
      <w:r>
        <w:rPr>
          <w:rFonts w:ascii="宋体" w:hAnsi="宋体" w:cs="宋体" w:hint="eastAsia"/>
          <w:sz w:val="24"/>
        </w:rPr>
        <w:t>投标人应在投标人须知前附表</w:t>
      </w:r>
      <w:r>
        <w:rPr>
          <w:rFonts w:ascii="宋体" w:hAnsi="宋体" w:cs="宋体" w:hint="eastAsia"/>
          <w:sz w:val="24"/>
          <w:u w:val="single"/>
        </w:rPr>
        <w:t>第</w:t>
      </w:r>
      <w:r>
        <w:rPr>
          <w:rFonts w:ascii="宋体" w:hAnsi="宋体" w:cs="宋体" w:hint="eastAsia"/>
          <w:sz w:val="24"/>
          <w:u w:val="single"/>
        </w:rPr>
        <w:t>18</w:t>
      </w:r>
      <w:r>
        <w:rPr>
          <w:rFonts w:ascii="宋体" w:hAnsi="宋体" w:cs="宋体" w:hint="eastAsia"/>
          <w:sz w:val="24"/>
          <w:u w:val="single"/>
        </w:rPr>
        <w:t>条</w:t>
      </w:r>
      <w:r>
        <w:rPr>
          <w:rFonts w:ascii="宋体" w:hAnsi="宋体" w:cs="宋体" w:hint="eastAsia"/>
          <w:sz w:val="24"/>
        </w:rPr>
        <w:t>规定的投标文件递交截止时间之前完成纸质投标文件的递交。招标人延长递交投标文件截止时间的，招标人与投标人在原投标截止期的全部权利、义务、责任将适用于延长后新的投标截止期。</w:t>
      </w:r>
    </w:p>
    <w:p w:rsidR="00F12628" w:rsidRDefault="000A763F">
      <w:pPr>
        <w:spacing w:line="360" w:lineRule="auto"/>
        <w:ind w:firstLine="480"/>
        <w:rPr>
          <w:rFonts w:ascii="宋体" w:hAnsi="宋体" w:cs="宋体"/>
          <w:sz w:val="24"/>
        </w:rPr>
      </w:pPr>
      <w:r>
        <w:rPr>
          <w:rFonts w:ascii="宋体" w:hAnsi="宋体" w:cs="宋体" w:hint="eastAsia"/>
          <w:sz w:val="24"/>
        </w:rPr>
        <w:t>21.2</w:t>
      </w:r>
      <w:r>
        <w:rPr>
          <w:rFonts w:ascii="宋体" w:hAnsi="宋体" w:cs="宋体" w:hint="eastAsia"/>
          <w:sz w:val="24"/>
        </w:rPr>
        <w:t>逾期送达的或者未送达指定地点的投标文件，招标人不予受理。</w:t>
      </w:r>
    </w:p>
    <w:p w:rsidR="00F12628" w:rsidRDefault="000A763F">
      <w:pPr>
        <w:spacing w:line="360" w:lineRule="auto"/>
        <w:ind w:firstLine="480"/>
        <w:rPr>
          <w:rFonts w:ascii="宋体" w:hAnsi="宋体" w:cs="宋体"/>
          <w:b/>
          <w:sz w:val="24"/>
        </w:rPr>
      </w:pPr>
      <w:r>
        <w:rPr>
          <w:rFonts w:ascii="宋体" w:hAnsi="宋体" w:cs="宋体" w:hint="eastAsia"/>
          <w:b/>
          <w:sz w:val="24"/>
        </w:rPr>
        <w:t>22.</w:t>
      </w:r>
      <w:r>
        <w:rPr>
          <w:rFonts w:ascii="宋体" w:hAnsi="宋体" w:cs="宋体" w:hint="eastAsia"/>
          <w:b/>
          <w:sz w:val="24"/>
        </w:rPr>
        <w:t>投标文件的修改与撤回</w:t>
      </w:r>
    </w:p>
    <w:p w:rsidR="00F12628" w:rsidRDefault="000A763F">
      <w:pPr>
        <w:spacing w:line="360" w:lineRule="auto"/>
        <w:ind w:firstLine="480"/>
        <w:rPr>
          <w:rFonts w:ascii="宋体" w:hAnsi="宋体" w:cs="宋体"/>
          <w:b/>
          <w:sz w:val="24"/>
        </w:rPr>
      </w:pPr>
      <w:r>
        <w:rPr>
          <w:rFonts w:ascii="宋体" w:hAnsi="宋体" w:cs="宋体" w:hint="eastAsia"/>
          <w:sz w:val="24"/>
        </w:rPr>
        <w:t>投标截止时间之前，投标人可对所递交的投标文件进行修改或撤回，但所递交的修改或撤回通知必须按招标文件的规定进行编制、密封、标志</w:t>
      </w:r>
      <w:r>
        <w:rPr>
          <w:rFonts w:ascii="宋体" w:hAnsi="宋体" w:cs="宋体" w:hint="eastAsia"/>
          <w:sz w:val="24"/>
        </w:rPr>
        <w:t>(</w:t>
      </w:r>
      <w:r>
        <w:rPr>
          <w:rFonts w:ascii="宋体" w:hAnsi="宋体" w:cs="宋体" w:hint="eastAsia"/>
          <w:sz w:val="24"/>
        </w:rPr>
        <w:t>在包封上标明“修改”或“撤回”字样，并注明修改或撤回的时间</w:t>
      </w:r>
      <w:r>
        <w:rPr>
          <w:rFonts w:ascii="宋体" w:hAnsi="宋体" w:cs="宋体" w:hint="eastAsia"/>
          <w:sz w:val="24"/>
        </w:rPr>
        <w:t>)</w:t>
      </w:r>
      <w:r>
        <w:rPr>
          <w:rFonts w:ascii="宋体" w:hAnsi="宋体" w:cs="宋体" w:hint="eastAsia"/>
          <w:sz w:val="24"/>
        </w:rPr>
        <w:t>和递交。投标截止时间之后，投标人不得修改或撤回投标文件。</w:t>
      </w:r>
    </w:p>
    <w:p w:rsidR="00F12628" w:rsidRDefault="000A763F">
      <w:pPr>
        <w:pStyle w:val="2"/>
        <w:jc w:val="center"/>
        <w:rPr>
          <w:rFonts w:ascii="宋体" w:eastAsia="宋体" w:hAnsi="宋体" w:cs="宋体"/>
          <w:b w:val="0"/>
          <w:sz w:val="24"/>
        </w:rPr>
      </w:pPr>
      <w:r>
        <w:rPr>
          <w:rFonts w:ascii="宋体" w:eastAsia="宋体" w:hAnsi="宋体" w:cs="宋体" w:hint="eastAsia"/>
          <w:b w:val="0"/>
          <w:sz w:val="24"/>
        </w:rPr>
        <w:t xml:space="preserve"> (</w:t>
      </w:r>
      <w:r>
        <w:rPr>
          <w:rFonts w:ascii="宋体" w:eastAsia="宋体" w:hAnsi="宋体" w:cs="宋体" w:hint="eastAsia"/>
          <w:b w:val="0"/>
          <w:sz w:val="24"/>
        </w:rPr>
        <w:t>六</w:t>
      </w:r>
      <w:r>
        <w:rPr>
          <w:rFonts w:ascii="宋体" w:eastAsia="宋体" w:hAnsi="宋体" w:cs="宋体" w:hint="eastAsia"/>
          <w:b w:val="0"/>
          <w:sz w:val="24"/>
        </w:rPr>
        <w:t xml:space="preserve">) </w:t>
      </w:r>
      <w:r>
        <w:rPr>
          <w:rFonts w:ascii="宋体" w:eastAsia="宋体" w:hAnsi="宋体" w:cs="宋体" w:hint="eastAsia"/>
          <w:b w:val="0"/>
          <w:sz w:val="24"/>
        </w:rPr>
        <w:t>开标、评标和定标</w:t>
      </w:r>
    </w:p>
    <w:p w:rsidR="00F12628" w:rsidRDefault="000A763F">
      <w:pPr>
        <w:spacing w:line="360" w:lineRule="auto"/>
        <w:ind w:firstLine="480"/>
        <w:rPr>
          <w:rFonts w:ascii="宋体" w:hAnsi="宋体" w:cs="宋体"/>
          <w:sz w:val="24"/>
        </w:rPr>
      </w:pPr>
      <w:r>
        <w:rPr>
          <w:rFonts w:ascii="宋体" w:hAnsi="宋体" w:cs="宋体" w:hint="eastAsia"/>
          <w:b/>
          <w:sz w:val="24"/>
        </w:rPr>
        <w:t>23.</w:t>
      </w:r>
      <w:r>
        <w:rPr>
          <w:rFonts w:ascii="宋体" w:hAnsi="宋体" w:cs="宋体" w:hint="eastAsia"/>
          <w:sz w:val="24"/>
        </w:rPr>
        <w:t>本工程评标、定标办法采用下列</w:t>
      </w:r>
      <w:r>
        <w:rPr>
          <w:rFonts w:ascii="宋体" w:hAnsi="宋体" w:cs="宋体" w:hint="eastAsia"/>
          <w:b/>
          <w:sz w:val="24"/>
          <w:u w:val="single"/>
        </w:rPr>
        <w:t xml:space="preserve">  23.1 </w:t>
      </w:r>
      <w:r>
        <w:rPr>
          <w:rFonts w:ascii="宋体" w:hAnsi="宋体" w:cs="宋体" w:hint="eastAsia"/>
          <w:sz w:val="24"/>
        </w:rPr>
        <w:t>种方式</w:t>
      </w:r>
    </w:p>
    <w:p w:rsidR="00F12628" w:rsidRDefault="000A763F">
      <w:pPr>
        <w:spacing w:line="360" w:lineRule="auto"/>
        <w:ind w:firstLine="480"/>
        <w:rPr>
          <w:rFonts w:ascii="宋体" w:hAnsi="宋体" w:cs="宋体"/>
          <w:sz w:val="24"/>
        </w:rPr>
      </w:pPr>
      <w:r>
        <w:rPr>
          <w:rFonts w:ascii="宋体" w:hAnsi="宋体" w:cs="宋体" w:hint="eastAsia"/>
          <w:sz w:val="24"/>
        </w:rPr>
        <w:t>23.1.</w:t>
      </w:r>
      <w:r>
        <w:rPr>
          <w:rFonts w:ascii="宋体" w:hAnsi="宋体" w:cs="宋体" w:hint="eastAsia"/>
          <w:sz w:val="24"/>
        </w:rPr>
        <w:t>价格单因素评标办法</w:t>
      </w:r>
    </w:p>
    <w:p w:rsidR="00F12628" w:rsidRDefault="000A763F">
      <w:pPr>
        <w:spacing w:line="360" w:lineRule="auto"/>
        <w:ind w:firstLine="480"/>
        <w:rPr>
          <w:rFonts w:ascii="宋体" w:hAnsi="宋体" w:cs="宋体"/>
          <w:sz w:val="24"/>
        </w:rPr>
      </w:pPr>
      <w:r>
        <w:rPr>
          <w:rFonts w:ascii="宋体" w:hAnsi="宋体" w:cs="宋体" w:hint="eastAsia"/>
          <w:sz w:val="24"/>
        </w:rPr>
        <w:t>23.2.</w:t>
      </w:r>
      <w:r>
        <w:rPr>
          <w:rFonts w:ascii="宋体" w:hAnsi="宋体" w:cs="宋体" w:hint="eastAsia"/>
          <w:sz w:val="24"/>
        </w:rPr>
        <w:t>含施工组织设计的价格单因素评标方法</w:t>
      </w:r>
    </w:p>
    <w:p w:rsidR="00F12628" w:rsidRDefault="000A763F">
      <w:pPr>
        <w:spacing w:line="360" w:lineRule="auto"/>
        <w:ind w:firstLine="480"/>
        <w:rPr>
          <w:rFonts w:ascii="宋体" w:hAnsi="宋体" w:cs="宋体"/>
          <w:sz w:val="24"/>
        </w:rPr>
      </w:pPr>
      <w:r>
        <w:rPr>
          <w:rFonts w:ascii="宋体" w:hAnsi="宋体" w:cs="宋体" w:hint="eastAsia"/>
          <w:sz w:val="24"/>
        </w:rPr>
        <w:t>23.3</w:t>
      </w:r>
      <w:r>
        <w:rPr>
          <w:rFonts w:ascii="宋体" w:hAnsi="宋体" w:cs="宋体" w:hint="eastAsia"/>
          <w:sz w:val="24"/>
        </w:rPr>
        <w:t>综合评估法</w:t>
      </w:r>
    </w:p>
    <w:p w:rsidR="00F12628" w:rsidRDefault="000A763F">
      <w:pPr>
        <w:spacing w:line="360" w:lineRule="auto"/>
        <w:ind w:firstLine="480"/>
        <w:rPr>
          <w:rFonts w:ascii="宋体" w:hAnsi="宋体" w:cs="宋体"/>
          <w:sz w:val="24"/>
        </w:rPr>
      </w:pPr>
      <w:r>
        <w:rPr>
          <w:rFonts w:ascii="宋体" w:hAnsi="宋体" w:cs="宋体" w:hint="eastAsia"/>
          <w:b/>
          <w:sz w:val="24"/>
        </w:rPr>
        <w:t xml:space="preserve">24. </w:t>
      </w:r>
      <w:r>
        <w:rPr>
          <w:rFonts w:ascii="宋体" w:hAnsi="宋体" w:cs="宋体" w:hint="eastAsia"/>
          <w:sz w:val="24"/>
        </w:rPr>
        <w:t>招标人按本须知前附表</w:t>
      </w:r>
      <w:r>
        <w:rPr>
          <w:rFonts w:ascii="宋体" w:hAnsi="宋体" w:cs="宋体" w:hint="eastAsia"/>
          <w:sz w:val="24"/>
          <w:u w:val="single"/>
        </w:rPr>
        <w:t>第</w:t>
      </w:r>
      <w:r>
        <w:rPr>
          <w:rFonts w:ascii="宋体" w:hAnsi="宋体" w:cs="宋体" w:hint="eastAsia"/>
          <w:sz w:val="24"/>
          <w:u w:val="single"/>
        </w:rPr>
        <w:t>19</w:t>
      </w:r>
      <w:r>
        <w:rPr>
          <w:rFonts w:ascii="宋体" w:hAnsi="宋体" w:cs="宋体" w:hint="eastAsia"/>
          <w:sz w:val="24"/>
          <w:u w:val="single"/>
        </w:rPr>
        <w:t>项</w:t>
      </w:r>
      <w:r>
        <w:rPr>
          <w:rFonts w:ascii="宋体" w:hAnsi="宋体" w:cs="宋体" w:hint="eastAsia"/>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rsidR="00F12628" w:rsidRDefault="000A763F">
      <w:pPr>
        <w:spacing w:line="360" w:lineRule="auto"/>
        <w:ind w:firstLine="480"/>
        <w:rPr>
          <w:rFonts w:ascii="宋体" w:hAnsi="宋体" w:cs="宋体"/>
          <w:sz w:val="24"/>
        </w:rPr>
      </w:pPr>
      <w:r>
        <w:rPr>
          <w:rFonts w:ascii="宋体" w:hAnsi="宋体" w:cs="宋体" w:hint="eastAsia"/>
          <w:b/>
          <w:sz w:val="24"/>
        </w:rPr>
        <w:t xml:space="preserve">25. </w:t>
      </w:r>
      <w:r>
        <w:rPr>
          <w:rFonts w:ascii="宋体" w:hAnsi="宋体" w:cs="宋体" w:hint="eastAsia"/>
          <w:sz w:val="24"/>
        </w:rPr>
        <w:t>评标委员会应当审查每一投标文件是否对招标文件提出的所有实质性要求和条件作出响</w:t>
      </w:r>
      <w:r>
        <w:rPr>
          <w:rFonts w:ascii="宋体" w:hAnsi="宋体" w:cs="宋体" w:hint="eastAsia"/>
          <w:sz w:val="24"/>
        </w:rPr>
        <w:t>应。</w:t>
      </w:r>
    </w:p>
    <w:p w:rsidR="00F12628" w:rsidRDefault="000A763F">
      <w:pPr>
        <w:spacing w:line="360" w:lineRule="auto"/>
        <w:ind w:firstLineChars="200" w:firstLine="482"/>
        <w:rPr>
          <w:rFonts w:ascii="宋体" w:hAnsi="宋体" w:cs="宋体"/>
          <w:b/>
          <w:sz w:val="24"/>
        </w:rPr>
      </w:pPr>
      <w:r>
        <w:rPr>
          <w:rFonts w:ascii="宋体" w:hAnsi="宋体" w:cs="宋体" w:hint="eastAsia"/>
          <w:b/>
          <w:sz w:val="24"/>
        </w:rPr>
        <w:lastRenderedPageBreak/>
        <w:t xml:space="preserve">26. </w:t>
      </w:r>
      <w:r>
        <w:rPr>
          <w:rFonts w:ascii="宋体" w:hAnsi="宋体" w:cs="宋体" w:hint="eastAsia"/>
          <w:b/>
          <w:kern w:val="0"/>
          <w:sz w:val="24"/>
        </w:rPr>
        <w:t>凡</w:t>
      </w:r>
      <w:r>
        <w:rPr>
          <w:rFonts w:ascii="宋体" w:hAnsi="宋体" w:cs="宋体" w:hint="eastAsia"/>
          <w:b/>
          <w:sz w:val="24"/>
        </w:rPr>
        <w:t>投标文件有下列情况之一的，属于重大偏差，视同未能对招标文件作出实质性响应，按废标处理。</w:t>
      </w:r>
    </w:p>
    <w:p w:rsidR="00F12628" w:rsidRDefault="000A763F">
      <w:pPr>
        <w:spacing w:line="360" w:lineRule="auto"/>
        <w:ind w:firstLine="480"/>
        <w:rPr>
          <w:rFonts w:ascii="宋体" w:hAnsi="宋体" w:cs="宋体"/>
          <w:b/>
          <w:bCs/>
          <w:sz w:val="24"/>
        </w:rPr>
      </w:pPr>
      <w:r>
        <w:rPr>
          <w:rFonts w:ascii="宋体" w:hAnsi="宋体" w:cs="宋体" w:hint="eastAsia"/>
          <w:b/>
          <w:bCs/>
          <w:sz w:val="24"/>
        </w:rPr>
        <w:t>26.1</w:t>
      </w:r>
      <w:r>
        <w:rPr>
          <w:rFonts w:ascii="宋体" w:hAnsi="宋体" w:cs="宋体" w:hint="eastAsia"/>
          <w:b/>
          <w:bCs/>
          <w:sz w:val="24"/>
        </w:rPr>
        <w:t>投标文件中的投标函未加盖投标人的公章；</w:t>
      </w:r>
      <w:r>
        <w:rPr>
          <w:rFonts w:ascii="宋体" w:hAnsi="宋体" w:cs="宋体" w:hint="eastAsia"/>
          <w:b/>
          <w:bCs/>
          <w:sz w:val="24"/>
        </w:rPr>
        <w:br/>
        <w:t xml:space="preserve">    26.2</w:t>
      </w:r>
      <w:r>
        <w:rPr>
          <w:rFonts w:ascii="宋体" w:hAnsi="宋体" w:cs="宋体" w:hint="eastAsia"/>
          <w:b/>
          <w:bCs/>
          <w:sz w:val="24"/>
        </w:rPr>
        <w:t>投标文件中的投标函未加盖企业法定代表人（或委托代理人）印章（或签字）的；</w:t>
      </w:r>
      <w:r>
        <w:rPr>
          <w:rFonts w:ascii="宋体" w:hAnsi="宋体" w:cs="宋体" w:hint="eastAsia"/>
          <w:b/>
          <w:bCs/>
          <w:sz w:val="24"/>
        </w:rPr>
        <w:br/>
        <w:t xml:space="preserve">    26.3</w:t>
      </w:r>
      <w:r>
        <w:rPr>
          <w:rFonts w:ascii="宋体" w:hAnsi="宋体" w:cs="宋体" w:hint="eastAsia"/>
          <w:b/>
          <w:bCs/>
          <w:sz w:val="24"/>
        </w:rPr>
        <w:t>如投标函加盖企业委托代理人印章（或签字）的，委托代理人没有合法、有效的委托书（原件）的；</w:t>
      </w:r>
      <w:r>
        <w:rPr>
          <w:rFonts w:ascii="宋体" w:hAnsi="宋体" w:cs="宋体" w:hint="eastAsia"/>
          <w:b/>
          <w:bCs/>
          <w:sz w:val="24"/>
        </w:rPr>
        <w:br/>
        <w:t xml:space="preserve">    26.4</w:t>
      </w:r>
      <w:r>
        <w:rPr>
          <w:rFonts w:ascii="宋体" w:hAnsi="宋体" w:cs="宋体" w:hint="eastAsia"/>
          <w:b/>
          <w:bCs/>
          <w:sz w:val="24"/>
        </w:rPr>
        <w:t>投标人资格条件不符合国家有关规定或招标文件要求的；</w:t>
      </w:r>
      <w:r>
        <w:rPr>
          <w:rFonts w:ascii="宋体" w:hAnsi="宋体" w:cs="宋体" w:hint="eastAsia"/>
          <w:b/>
          <w:bCs/>
          <w:sz w:val="24"/>
        </w:rPr>
        <w:br/>
        <w:t xml:space="preserve">    26.5</w:t>
      </w:r>
      <w:r>
        <w:rPr>
          <w:rFonts w:ascii="宋体" w:hAnsi="宋体" w:cs="宋体" w:hint="eastAsia"/>
          <w:b/>
          <w:bCs/>
          <w:sz w:val="24"/>
        </w:rPr>
        <w:t>投标人名称或组织结构与资格预审时不一致的；</w:t>
      </w:r>
      <w:r>
        <w:rPr>
          <w:rFonts w:ascii="宋体" w:hAnsi="宋体" w:cs="宋体" w:hint="eastAsia"/>
          <w:b/>
          <w:bCs/>
          <w:sz w:val="24"/>
        </w:rPr>
        <w:br/>
      </w:r>
      <w:r>
        <w:rPr>
          <w:rFonts w:ascii="宋体" w:hAnsi="宋体" w:cs="宋体" w:hint="eastAsia"/>
          <w:b/>
          <w:bCs/>
          <w:sz w:val="24"/>
        </w:rPr>
        <w:t xml:space="preserve">    26.6</w:t>
      </w:r>
      <w:r>
        <w:rPr>
          <w:rFonts w:ascii="宋体" w:hAnsi="宋体" w:cs="宋体" w:hint="eastAsia"/>
          <w:b/>
          <w:bCs/>
          <w:sz w:val="24"/>
        </w:rPr>
        <w:t>除在投标截止时间前经招标人书面同意外，项目负责人与资格预审时不一致的；</w:t>
      </w:r>
      <w:r>
        <w:rPr>
          <w:rFonts w:ascii="宋体" w:hAnsi="宋体" w:cs="宋体" w:hint="eastAsia"/>
          <w:b/>
          <w:bCs/>
          <w:sz w:val="24"/>
        </w:rPr>
        <w:br/>
        <w:t xml:space="preserve">    26.7</w:t>
      </w:r>
      <w:r>
        <w:rPr>
          <w:rFonts w:ascii="宋体" w:hAnsi="宋体" w:cs="宋体" w:hint="eastAsia"/>
          <w:b/>
          <w:bCs/>
          <w:sz w:val="24"/>
        </w:rPr>
        <w:t>组成联合体投标未提供联合体各方共同投标协议的（本工程不接受联合体）；</w:t>
      </w:r>
      <w:r>
        <w:rPr>
          <w:rFonts w:ascii="宋体" w:hAnsi="宋体" w:cs="宋体" w:hint="eastAsia"/>
          <w:b/>
          <w:bCs/>
          <w:sz w:val="24"/>
        </w:rPr>
        <w:br/>
        <w:t xml:space="preserve">    26.8</w:t>
      </w:r>
      <w:r>
        <w:rPr>
          <w:rFonts w:ascii="宋体" w:hAnsi="宋体" w:cs="宋体" w:hint="eastAsia"/>
          <w:b/>
          <w:bCs/>
          <w:sz w:val="24"/>
        </w:rPr>
        <w:t>在同一招标项目中，联合体成员以自己名义单独投标或者参加其他联合体投标的；</w:t>
      </w:r>
      <w:r>
        <w:rPr>
          <w:rFonts w:ascii="宋体" w:hAnsi="宋体" w:cs="宋体" w:hint="eastAsia"/>
          <w:b/>
          <w:bCs/>
          <w:sz w:val="24"/>
        </w:rPr>
        <w:br/>
        <w:t xml:space="preserve">    26.9</w:t>
      </w:r>
      <w:r>
        <w:rPr>
          <w:rFonts w:ascii="宋体" w:hAnsi="宋体" w:cs="宋体" w:hint="eastAsia"/>
          <w:b/>
          <w:bCs/>
          <w:sz w:val="24"/>
        </w:rPr>
        <w:t>联合体成员与资格预审确定的结果不一致的；</w:t>
      </w:r>
      <w:r>
        <w:rPr>
          <w:rFonts w:ascii="宋体" w:hAnsi="宋体" w:cs="宋体" w:hint="eastAsia"/>
          <w:b/>
          <w:bCs/>
          <w:sz w:val="24"/>
        </w:rPr>
        <w:br/>
        <w:t xml:space="preserve">    26.10</w:t>
      </w:r>
      <w:r>
        <w:rPr>
          <w:rFonts w:ascii="宋体" w:hAnsi="宋体" w:cs="宋体" w:hint="eastAsia"/>
          <w:b/>
          <w:bCs/>
          <w:sz w:val="24"/>
        </w:rPr>
        <w:t>投标报价低于成本或者高于招标文件设定的招标控制价的；</w:t>
      </w:r>
      <w:r>
        <w:rPr>
          <w:rFonts w:ascii="宋体" w:hAnsi="宋体" w:cs="宋体" w:hint="eastAsia"/>
          <w:b/>
          <w:bCs/>
          <w:sz w:val="24"/>
        </w:rPr>
        <w:br/>
        <w:t xml:space="preserve">    26.11</w:t>
      </w:r>
      <w:r>
        <w:rPr>
          <w:rFonts w:ascii="宋体" w:hAnsi="宋体" w:cs="宋体" w:hint="eastAsia"/>
          <w:b/>
          <w:bCs/>
          <w:sz w:val="24"/>
        </w:rPr>
        <w:t>同一投标人提交两个及以上不同的投标文件或者投标报价，但招标文件要求提交备选投标的除外；</w:t>
      </w:r>
      <w:r>
        <w:rPr>
          <w:rFonts w:ascii="宋体" w:hAnsi="宋体" w:cs="宋体" w:hint="eastAsia"/>
          <w:b/>
          <w:bCs/>
          <w:sz w:val="24"/>
        </w:rPr>
        <w:br/>
        <w:t xml:space="preserve">    26</w:t>
      </w:r>
      <w:r>
        <w:rPr>
          <w:rFonts w:ascii="宋体" w:hAnsi="宋体" w:cs="宋体" w:hint="eastAsia"/>
          <w:b/>
          <w:bCs/>
          <w:sz w:val="24"/>
        </w:rPr>
        <w:t>.12</w:t>
      </w:r>
      <w:r>
        <w:rPr>
          <w:rFonts w:ascii="宋体" w:hAnsi="宋体" w:cs="宋体" w:hint="eastAsia"/>
          <w:b/>
          <w:bCs/>
          <w:sz w:val="24"/>
        </w:rPr>
        <w:t>与招标文件规定的暂估价、暂列金额及甲供材料价格不一致的；</w:t>
      </w:r>
      <w:r>
        <w:rPr>
          <w:rFonts w:ascii="宋体" w:hAnsi="宋体" w:cs="宋体" w:hint="eastAsia"/>
          <w:b/>
          <w:bCs/>
          <w:sz w:val="24"/>
        </w:rPr>
        <w:br/>
        <w:t xml:space="preserve">    26.13</w:t>
      </w:r>
      <w:r>
        <w:rPr>
          <w:rFonts w:ascii="宋体" w:hAnsi="宋体" w:cs="宋体" w:hint="eastAsia"/>
          <w:b/>
          <w:bCs/>
          <w:sz w:val="24"/>
        </w:rPr>
        <w:t>与招标文件明确列出的不可竞争费用项目或费率或计算基础不一致的；</w:t>
      </w:r>
      <w:r>
        <w:rPr>
          <w:rFonts w:ascii="宋体" w:hAnsi="宋体" w:cs="宋体" w:hint="eastAsia"/>
          <w:b/>
          <w:bCs/>
          <w:sz w:val="24"/>
        </w:rPr>
        <w:br/>
        <w:t xml:space="preserve">    26.14</w:t>
      </w:r>
      <w:r>
        <w:rPr>
          <w:rFonts w:ascii="宋体" w:hAnsi="宋体" w:cs="宋体" w:hint="eastAsia"/>
          <w:b/>
          <w:bCs/>
          <w:sz w:val="24"/>
        </w:rPr>
        <w:t>与招标文件提供的工程量清单中的项目编码、项目名称、项目特征、计量单位、工程量不一致的；</w:t>
      </w:r>
      <w:r>
        <w:rPr>
          <w:rFonts w:ascii="宋体" w:hAnsi="宋体" w:cs="宋体" w:hint="eastAsia"/>
          <w:b/>
          <w:bCs/>
          <w:sz w:val="24"/>
        </w:rPr>
        <w:br/>
        <w:t xml:space="preserve">    26.15</w:t>
      </w:r>
      <w:r>
        <w:rPr>
          <w:rFonts w:ascii="宋体" w:hAnsi="宋体" w:cs="宋体" w:hint="eastAsia"/>
          <w:b/>
          <w:bCs/>
          <w:sz w:val="24"/>
        </w:rPr>
        <w:t>未按招标文件要求提供投标保证金的；</w:t>
      </w:r>
      <w:r>
        <w:rPr>
          <w:rFonts w:ascii="宋体" w:hAnsi="宋体" w:cs="宋体" w:hint="eastAsia"/>
          <w:b/>
          <w:bCs/>
          <w:sz w:val="24"/>
        </w:rPr>
        <w:br/>
        <w:t xml:space="preserve">    26.16</w:t>
      </w:r>
      <w:r>
        <w:rPr>
          <w:rFonts w:ascii="宋体" w:hAnsi="宋体" w:cs="宋体" w:hint="eastAsia"/>
          <w:b/>
          <w:bCs/>
          <w:sz w:val="24"/>
        </w:rPr>
        <w:t>投标文件载明的招标项目完成期限超过招标文件规定的期限的；</w:t>
      </w:r>
      <w:r>
        <w:rPr>
          <w:rFonts w:ascii="宋体" w:hAnsi="宋体" w:cs="宋体" w:hint="eastAsia"/>
          <w:b/>
          <w:bCs/>
          <w:sz w:val="24"/>
        </w:rPr>
        <w:br/>
        <w:t xml:space="preserve">    26.17</w:t>
      </w:r>
      <w:r>
        <w:rPr>
          <w:rFonts w:ascii="宋体" w:hAnsi="宋体" w:cs="宋体" w:hint="eastAsia"/>
          <w:b/>
          <w:bCs/>
          <w:sz w:val="24"/>
        </w:rPr>
        <w:t>明显不符合技术规范、技术标准的要求的；</w:t>
      </w:r>
      <w:r>
        <w:rPr>
          <w:rFonts w:ascii="宋体" w:hAnsi="宋体" w:cs="宋体" w:hint="eastAsia"/>
          <w:b/>
          <w:bCs/>
          <w:sz w:val="24"/>
        </w:rPr>
        <w:br/>
        <w:t xml:space="preserve">    26.18</w:t>
      </w:r>
      <w:r>
        <w:rPr>
          <w:rFonts w:ascii="宋体" w:hAnsi="宋体" w:cs="宋体" w:hint="eastAsia"/>
          <w:b/>
          <w:bCs/>
          <w:sz w:val="24"/>
        </w:rPr>
        <w:t>投标文件载明的货物包装方式、检验标准和方法等不符合招标</w:t>
      </w:r>
      <w:r>
        <w:rPr>
          <w:rFonts w:ascii="宋体" w:hAnsi="宋体" w:cs="宋体" w:hint="eastAsia"/>
          <w:b/>
          <w:bCs/>
          <w:sz w:val="24"/>
        </w:rPr>
        <w:t>文件的要求的；</w:t>
      </w:r>
      <w:r>
        <w:rPr>
          <w:rFonts w:ascii="宋体" w:hAnsi="宋体" w:cs="宋体" w:hint="eastAsia"/>
          <w:b/>
          <w:bCs/>
          <w:sz w:val="24"/>
        </w:rPr>
        <w:br/>
        <w:t xml:space="preserve">    26.19</w:t>
      </w:r>
      <w:r>
        <w:rPr>
          <w:rFonts w:ascii="宋体" w:hAnsi="宋体" w:cs="宋体" w:hint="eastAsia"/>
          <w:b/>
          <w:bCs/>
          <w:sz w:val="24"/>
        </w:rPr>
        <w:t>投标文件提出了不能满足招标文件要求或招标人不能接受的工程验收、计量、价款结算和支付办法的；</w:t>
      </w:r>
      <w:r>
        <w:rPr>
          <w:rFonts w:ascii="宋体" w:hAnsi="宋体" w:cs="宋体" w:hint="eastAsia"/>
          <w:b/>
          <w:bCs/>
          <w:sz w:val="24"/>
        </w:rPr>
        <w:br/>
        <w:t xml:space="preserve">    26.20</w:t>
      </w:r>
      <w:r>
        <w:rPr>
          <w:rFonts w:ascii="宋体" w:hAnsi="宋体" w:cs="宋体" w:hint="eastAsia"/>
          <w:b/>
          <w:bCs/>
          <w:sz w:val="24"/>
        </w:rPr>
        <w:t>不同投标人的投标文件以及投标文件制作过程出现了评标委员会认为不应当雷同的情况的；</w:t>
      </w:r>
      <w:r>
        <w:rPr>
          <w:rFonts w:ascii="宋体" w:hAnsi="宋体" w:cs="宋体" w:hint="eastAsia"/>
          <w:b/>
          <w:bCs/>
          <w:sz w:val="24"/>
        </w:rPr>
        <w:br/>
        <w:t xml:space="preserve">    26.21</w:t>
      </w:r>
      <w:r>
        <w:rPr>
          <w:rFonts w:ascii="宋体" w:hAnsi="宋体" w:cs="宋体" w:hint="eastAsia"/>
          <w:b/>
          <w:bCs/>
          <w:sz w:val="24"/>
        </w:rPr>
        <w:t>以他人的名义投标、串通投标、以行贿手段谋取中标或者以其他弄虚作假方式投标的；</w:t>
      </w:r>
      <w:r>
        <w:rPr>
          <w:rFonts w:ascii="宋体" w:hAnsi="宋体" w:cs="宋体" w:hint="eastAsia"/>
          <w:b/>
          <w:bCs/>
          <w:sz w:val="24"/>
        </w:rPr>
        <w:t xml:space="preserve">    </w:t>
      </w:r>
      <w:r>
        <w:rPr>
          <w:rFonts w:ascii="宋体" w:hAnsi="宋体" w:cs="宋体" w:hint="eastAsia"/>
          <w:b/>
          <w:bCs/>
          <w:sz w:val="24"/>
        </w:rPr>
        <w:br/>
        <w:t xml:space="preserve">    26.22</w:t>
      </w:r>
      <w:r>
        <w:rPr>
          <w:rFonts w:ascii="宋体" w:hAnsi="宋体" w:cs="宋体" w:hint="eastAsia"/>
          <w:b/>
          <w:bCs/>
          <w:sz w:val="24"/>
        </w:rPr>
        <w:t>不符合招标文件有关暗标的要求。</w:t>
      </w:r>
    </w:p>
    <w:p w:rsidR="00F12628" w:rsidRDefault="000A763F">
      <w:pPr>
        <w:spacing w:line="360" w:lineRule="auto"/>
        <w:ind w:firstLineChars="200" w:firstLine="482"/>
        <w:rPr>
          <w:rFonts w:ascii="宋体" w:hAnsi="宋体" w:cs="宋体"/>
          <w:sz w:val="24"/>
        </w:rPr>
      </w:pPr>
      <w:r>
        <w:rPr>
          <w:rFonts w:ascii="宋体" w:hAnsi="宋体" w:cs="宋体" w:hint="eastAsia"/>
          <w:b/>
          <w:sz w:val="24"/>
        </w:rPr>
        <w:t>27.</w:t>
      </w:r>
      <w:r>
        <w:rPr>
          <w:rFonts w:ascii="宋体" w:hAnsi="宋体" w:cs="宋体" w:hint="eastAsia"/>
          <w:sz w:val="24"/>
        </w:rPr>
        <w:t>评标、定标工作在纪委的监督下由招标人或代理机构组织进行。</w:t>
      </w:r>
    </w:p>
    <w:p w:rsidR="00F12628" w:rsidRDefault="000A763F">
      <w:pPr>
        <w:spacing w:line="360" w:lineRule="auto"/>
        <w:ind w:firstLineChars="200" w:firstLine="482"/>
        <w:rPr>
          <w:rFonts w:ascii="宋体" w:hAnsi="宋体" w:cs="宋体"/>
          <w:sz w:val="24"/>
        </w:rPr>
      </w:pPr>
      <w:r>
        <w:rPr>
          <w:rFonts w:ascii="宋体" w:hAnsi="宋体" w:cs="宋体" w:hint="eastAsia"/>
          <w:b/>
          <w:sz w:val="24"/>
        </w:rPr>
        <w:lastRenderedPageBreak/>
        <w:t>28.</w:t>
      </w:r>
      <w:r>
        <w:rPr>
          <w:rFonts w:ascii="宋体" w:hAnsi="宋体" w:cs="宋体" w:hint="eastAsia"/>
          <w:sz w:val="24"/>
        </w:rPr>
        <w:t>投标文件的澄清</w:t>
      </w:r>
    </w:p>
    <w:p w:rsidR="00F12628" w:rsidRDefault="000A763F">
      <w:pPr>
        <w:spacing w:line="360" w:lineRule="auto"/>
        <w:ind w:firstLine="480"/>
        <w:rPr>
          <w:rFonts w:ascii="宋体" w:hAnsi="宋体" w:cs="宋体"/>
          <w:sz w:val="24"/>
        </w:rPr>
      </w:pPr>
      <w:r>
        <w:rPr>
          <w:rFonts w:ascii="宋体" w:hAnsi="宋体" w:cs="宋体" w:hint="eastAsia"/>
          <w:sz w:val="24"/>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rsidR="00F12628" w:rsidRDefault="000A763F">
      <w:pPr>
        <w:spacing w:line="360" w:lineRule="auto"/>
        <w:ind w:firstLine="480"/>
        <w:rPr>
          <w:rFonts w:ascii="宋体" w:hAnsi="宋体" w:cs="宋体"/>
          <w:sz w:val="24"/>
        </w:rPr>
      </w:pPr>
      <w:r>
        <w:rPr>
          <w:rFonts w:ascii="宋体" w:hAnsi="宋体" w:cs="宋体" w:hint="eastAsia"/>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ascii="宋体" w:hAnsi="宋体" w:cs="宋体" w:hint="eastAsia"/>
          <w:sz w:val="24"/>
        </w:rPr>
        <w:t>。</w:t>
      </w:r>
    </w:p>
    <w:p w:rsidR="00F12628" w:rsidRDefault="000A763F">
      <w:pPr>
        <w:spacing w:line="360" w:lineRule="auto"/>
        <w:ind w:firstLine="480"/>
        <w:rPr>
          <w:rFonts w:ascii="宋体" w:hAnsi="宋体" w:cs="宋体"/>
          <w:sz w:val="24"/>
        </w:rPr>
      </w:pPr>
      <w:r>
        <w:rPr>
          <w:rFonts w:ascii="宋体" w:hAnsi="宋体" w:cs="宋体" w:hint="eastAsia"/>
          <w:b/>
          <w:sz w:val="24"/>
        </w:rPr>
        <w:t>29.</w:t>
      </w:r>
      <w:r>
        <w:rPr>
          <w:rFonts w:ascii="宋体" w:hAnsi="宋体" w:cs="宋体" w:hint="eastAsia"/>
          <w:sz w:val="24"/>
        </w:rPr>
        <w:t>评标委员会在对实质性响应招标文件要求的投标进行报价评估时</w:t>
      </w:r>
      <w:r>
        <w:rPr>
          <w:rFonts w:ascii="宋体" w:hAnsi="宋体" w:cs="宋体" w:hint="eastAsia"/>
          <w:sz w:val="24"/>
        </w:rPr>
        <w:t>，除招标文件另有约定外，应当按下列原则进行修正：</w:t>
      </w:r>
      <w:r>
        <w:rPr>
          <w:rFonts w:ascii="宋体" w:hAnsi="宋体" w:cs="宋体" w:hint="eastAsia"/>
          <w:sz w:val="24"/>
        </w:rPr>
        <w:t>(</w:t>
      </w:r>
      <w:r>
        <w:rPr>
          <w:rFonts w:ascii="宋体" w:hAnsi="宋体" w:cs="宋体" w:hint="eastAsia"/>
          <w:sz w:val="24"/>
        </w:rPr>
        <w:t>一</w:t>
      </w:r>
      <w:r>
        <w:rPr>
          <w:rFonts w:ascii="宋体" w:hAnsi="宋体" w:cs="宋体" w:hint="eastAsia"/>
          <w:sz w:val="24"/>
        </w:rPr>
        <w:t>)</w:t>
      </w:r>
      <w:r>
        <w:rPr>
          <w:rFonts w:ascii="宋体" w:hAnsi="宋体" w:cs="宋体" w:hint="eastAsia"/>
          <w:sz w:val="24"/>
        </w:rPr>
        <w:t>投标文件中的大写金额与小写金额不一致，以大写金额为准；</w:t>
      </w:r>
      <w:r>
        <w:rPr>
          <w:rFonts w:ascii="宋体" w:hAnsi="宋体" w:cs="宋体" w:hint="eastAsia"/>
          <w:sz w:val="24"/>
        </w:rPr>
        <w:t>(</w:t>
      </w:r>
      <w:r>
        <w:rPr>
          <w:rFonts w:ascii="宋体" w:hAnsi="宋体" w:cs="宋体" w:hint="eastAsia"/>
          <w:sz w:val="24"/>
        </w:rPr>
        <w:t>二</w:t>
      </w:r>
      <w:r>
        <w:rPr>
          <w:rFonts w:ascii="宋体" w:hAnsi="宋体" w:cs="宋体" w:hint="eastAsia"/>
          <w:sz w:val="24"/>
        </w:rPr>
        <w:t>)</w:t>
      </w:r>
      <w:r>
        <w:rPr>
          <w:rFonts w:ascii="宋体" w:hAnsi="宋体" w:cs="宋体" w:hint="eastAsia"/>
          <w:sz w:val="24"/>
        </w:rPr>
        <w:t>总价金额与单价不一致的，以单价金额为准，但单价金额小数点有明显错误的除外；</w:t>
      </w:r>
      <w:r>
        <w:rPr>
          <w:rFonts w:ascii="宋体" w:hAnsi="宋体" w:cs="宋体" w:hint="eastAsia"/>
          <w:sz w:val="24"/>
        </w:rPr>
        <w:t>(</w:t>
      </w:r>
      <w:r>
        <w:rPr>
          <w:rFonts w:ascii="宋体" w:hAnsi="宋体" w:cs="宋体" w:hint="eastAsia"/>
          <w:sz w:val="24"/>
        </w:rPr>
        <w:t>三</w:t>
      </w:r>
      <w:r>
        <w:rPr>
          <w:rFonts w:ascii="宋体" w:hAnsi="宋体" w:cs="宋体" w:hint="eastAsia"/>
          <w:sz w:val="24"/>
        </w:rPr>
        <w:t>)</w:t>
      </w:r>
      <w:r>
        <w:rPr>
          <w:rFonts w:ascii="宋体" w:hAnsi="宋体" w:cs="宋体" w:hint="eastAsia"/>
          <w:sz w:val="24"/>
        </w:rPr>
        <w:t>对不同文字文本投标文件的解释发生异议的，以中文文本为准。</w:t>
      </w:r>
    </w:p>
    <w:p w:rsidR="00F12628" w:rsidRDefault="000A763F">
      <w:pPr>
        <w:spacing w:line="360" w:lineRule="auto"/>
        <w:ind w:firstLine="480"/>
        <w:rPr>
          <w:rFonts w:ascii="宋体" w:hAnsi="宋体" w:cs="宋体"/>
          <w:sz w:val="24"/>
        </w:rPr>
      </w:pPr>
      <w:r>
        <w:rPr>
          <w:rFonts w:ascii="宋体" w:hAnsi="宋体" w:cs="宋体" w:hint="eastAsia"/>
          <w:b/>
          <w:sz w:val="24"/>
        </w:rPr>
        <w:t>30.</w:t>
      </w:r>
      <w:r>
        <w:rPr>
          <w:rFonts w:ascii="宋体" w:hAnsi="宋体" w:cs="宋体" w:hint="eastAsia"/>
          <w:sz w:val="24"/>
        </w:rPr>
        <w:t>投标报价可以四舍五入到“元”。</w:t>
      </w:r>
    </w:p>
    <w:p w:rsidR="00F12628" w:rsidRDefault="000A763F">
      <w:pPr>
        <w:spacing w:line="360" w:lineRule="auto"/>
        <w:ind w:firstLine="480"/>
        <w:rPr>
          <w:rFonts w:ascii="宋体" w:hAnsi="宋体" w:cs="宋体"/>
          <w:sz w:val="24"/>
        </w:rPr>
      </w:pPr>
      <w:r>
        <w:rPr>
          <w:rFonts w:ascii="宋体" w:hAnsi="宋体" w:cs="宋体" w:hint="eastAsia"/>
          <w:b/>
          <w:sz w:val="24"/>
        </w:rPr>
        <w:t>31.</w:t>
      </w:r>
      <w:r>
        <w:rPr>
          <w:rFonts w:ascii="宋体" w:hAnsi="宋体" w:cs="宋体" w:hint="eastAsia"/>
          <w:sz w:val="24"/>
        </w:rPr>
        <w:t>在投标文件的审查、澄清、评价和比较以及授予合同的过程中，投标人对招标人和评标组织成员施加影响的任何行为，都将导致取消其中标资格。</w:t>
      </w:r>
    </w:p>
    <w:p w:rsidR="00F12628" w:rsidRDefault="000A763F">
      <w:pPr>
        <w:widowControl/>
        <w:spacing w:line="360" w:lineRule="auto"/>
        <w:ind w:firstLineChars="200" w:firstLine="482"/>
        <w:rPr>
          <w:rFonts w:ascii="宋体" w:hAnsi="宋体" w:cs="宋体"/>
          <w:sz w:val="24"/>
        </w:rPr>
      </w:pPr>
      <w:r>
        <w:rPr>
          <w:rFonts w:ascii="宋体" w:hAnsi="宋体" w:cs="宋体" w:hint="eastAsia"/>
          <w:b/>
          <w:sz w:val="24"/>
        </w:rPr>
        <w:t>32.</w:t>
      </w:r>
      <w:r>
        <w:rPr>
          <w:rFonts w:ascii="宋体" w:hAnsi="宋体" w:cs="宋体" w:hint="eastAsia"/>
          <w:spacing w:val="-2"/>
          <w:sz w:val="24"/>
        </w:rPr>
        <w:t>评标委员会在评标工作完成后，将在评标报告之外按照统一格式公布评标结果公开的内容，</w:t>
      </w:r>
      <w:r>
        <w:rPr>
          <w:rFonts w:ascii="宋体" w:hAnsi="宋体" w:cs="宋体" w:hint="eastAsia"/>
          <w:spacing w:val="-2"/>
          <w:sz w:val="24"/>
        </w:rPr>
        <w:t>在中标结果公示的同时一并在“南通职业大学网站”中标公示栏公示，公布的时间为三日</w:t>
      </w:r>
      <w:r>
        <w:rPr>
          <w:rFonts w:ascii="宋体" w:hAnsi="宋体" w:cs="宋体" w:hint="eastAsia"/>
          <w:sz w:val="24"/>
        </w:rPr>
        <w:t>。</w:t>
      </w:r>
    </w:p>
    <w:p w:rsidR="00F12628" w:rsidRDefault="000A763F">
      <w:pPr>
        <w:pStyle w:val="2"/>
        <w:jc w:val="center"/>
        <w:rPr>
          <w:rFonts w:ascii="宋体" w:eastAsia="宋体" w:hAnsi="宋体" w:cs="宋体"/>
          <w:sz w:val="30"/>
        </w:rPr>
      </w:pPr>
      <w:r>
        <w:rPr>
          <w:rFonts w:ascii="宋体" w:eastAsia="宋体" w:hAnsi="宋体" w:cs="宋体" w:hint="eastAsia"/>
          <w:sz w:val="30"/>
        </w:rPr>
        <w:t>（七）授予合同</w:t>
      </w:r>
    </w:p>
    <w:p w:rsidR="00F12628" w:rsidRDefault="000A763F">
      <w:pPr>
        <w:spacing w:line="480" w:lineRule="exact"/>
        <w:ind w:firstLineChars="200" w:firstLine="482"/>
        <w:rPr>
          <w:rFonts w:ascii="宋体" w:hAnsi="宋体" w:cs="宋体"/>
          <w:b/>
          <w:sz w:val="24"/>
        </w:rPr>
      </w:pPr>
      <w:bookmarkStart w:id="26" w:name="_Toc404159959"/>
      <w:bookmarkStart w:id="27" w:name="_Toc465181335"/>
      <w:r>
        <w:rPr>
          <w:rFonts w:ascii="宋体" w:hAnsi="宋体" w:cs="宋体" w:hint="eastAsia"/>
          <w:b/>
          <w:sz w:val="24"/>
        </w:rPr>
        <w:t>33.</w:t>
      </w:r>
      <w:r>
        <w:rPr>
          <w:rFonts w:ascii="宋体" w:hAnsi="宋体" w:cs="宋体" w:hint="eastAsia"/>
          <w:b/>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rsidR="00F12628" w:rsidRDefault="000A763F">
      <w:pPr>
        <w:spacing w:line="480" w:lineRule="exact"/>
        <w:ind w:firstLineChars="200" w:firstLine="474"/>
        <w:rPr>
          <w:rFonts w:ascii="宋体" w:hAnsi="宋体" w:cs="宋体"/>
          <w:sz w:val="24"/>
        </w:rPr>
      </w:pPr>
      <w:r>
        <w:rPr>
          <w:rFonts w:ascii="宋体" w:hAnsi="宋体" w:cs="宋体" w:hint="eastAsia"/>
          <w:b/>
          <w:spacing w:val="-2"/>
          <w:sz w:val="24"/>
        </w:rPr>
        <w:t>34.</w:t>
      </w:r>
      <w:r>
        <w:rPr>
          <w:rFonts w:ascii="宋体" w:hAnsi="宋体" w:cs="宋体" w:hint="eastAsia"/>
          <w:b/>
          <w:spacing w:val="-2"/>
          <w:sz w:val="24"/>
        </w:rPr>
        <w:t>招</w:t>
      </w:r>
      <w:r>
        <w:rPr>
          <w:rFonts w:ascii="宋体" w:hAnsi="宋体" w:cs="宋体" w:hint="eastAsia"/>
          <w:b/>
          <w:spacing w:val="-6"/>
          <w:sz w:val="24"/>
        </w:rPr>
        <w:t>标人和中标人应当自中标通知书发出之日起</w:t>
      </w:r>
      <w:r>
        <w:rPr>
          <w:rFonts w:ascii="宋体" w:hAnsi="宋体" w:cs="宋体" w:hint="eastAsia"/>
          <w:b/>
          <w:spacing w:val="-6"/>
          <w:sz w:val="24"/>
        </w:rPr>
        <w:t>3</w:t>
      </w:r>
      <w:r>
        <w:rPr>
          <w:rFonts w:ascii="宋体" w:hAnsi="宋体" w:cs="宋体" w:hint="eastAsia"/>
          <w:b/>
          <w:spacing w:val="-6"/>
          <w:sz w:val="24"/>
        </w:rPr>
        <w:t>个工作日内</w:t>
      </w:r>
      <w:r>
        <w:rPr>
          <w:rFonts w:ascii="宋体" w:hAnsi="宋体" w:cs="宋体" w:hint="eastAsia"/>
          <w:spacing w:val="-6"/>
          <w:sz w:val="24"/>
        </w:rPr>
        <w:t>，按照本招标文件和中标人的投标文件订立书面合同。招标人和中标人不得再订立背离合同实质性内容的其他协议</w:t>
      </w:r>
      <w:r>
        <w:rPr>
          <w:rFonts w:ascii="宋体" w:hAnsi="宋体" w:cs="宋体" w:hint="eastAsia"/>
          <w:sz w:val="24"/>
        </w:rPr>
        <w:t>。</w:t>
      </w:r>
    </w:p>
    <w:p w:rsidR="00F12628" w:rsidRDefault="000A763F">
      <w:pPr>
        <w:spacing w:line="480" w:lineRule="exact"/>
        <w:ind w:firstLine="480"/>
        <w:rPr>
          <w:rFonts w:ascii="宋体" w:hAnsi="宋体" w:cs="宋体"/>
          <w:sz w:val="24"/>
        </w:rPr>
      </w:pPr>
      <w:r>
        <w:rPr>
          <w:rFonts w:ascii="宋体" w:hAnsi="宋体" w:cs="宋体" w:hint="eastAsia"/>
          <w:b/>
          <w:sz w:val="24"/>
        </w:rPr>
        <w:t>35.</w:t>
      </w:r>
      <w:r>
        <w:rPr>
          <w:rFonts w:ascii="宋体" w:hAnsi="宋体" w:cs="宋体" w:hint="eastAsia"/>
          <w:b/>
          <w:sz w:val="24"/>
        </w:rPr>
        <w:t>中标通知书发出前</w:t>
      </w:r>
      <w:r>
        <w:rPr>
          <w:rFonts w:ascii="宋体" w:hAnsi="宋体" w:cs="宋体" w:hint="eastAsia"/>
          <w:sz w:val="24"/>
        </w:rPr>
        <w:t>，中</w:t>
      </w:r>
      <w:r>
        <w:rPr>
          <w:rFonts w:ascii="宋体" w:hAnsi="宋体" w:cs="宋体" w:hint="eastAsia"/>
          <w:sz w:val="24"/>
        </w:rPr>
        <w:t>标人应按本须知前附表</w:t>
      </w:r>
      <w:r>
        <w:rPr>
          <w:rFonts w:ascii="宋体" w:hAnsi="宋体" w:cs="宋体" w:hint="eastAsia"/>
          <w:sz w:val="24"/>
          <w:u w:val="single"/>
        </w:rPr>
        <w:t>第</w:t>
      </w:r>
      <w:r>
        <w:rPr>
          <w:rFonts w:ascii="宋体" w:hAnsi="宋体" w:cs="宋体" w:hint="eastAsia"/>
          <w:sz w:val="24"/>
          <w:u w:val="single"/>
        </w:rPr>
        <w:t>21</w:t>
      </w:r>
      <w:r>
        <w:rPr>
          <w:rFonts w:ascii="宋体" w:hAnsi="宋体" w:cs="宋体" w:hint="eastAsia"/>
          <w:sz w:val="24"/>
          <w:u w:val="single"/>
        </w:rPr>
        <w:t>项</w:t>
      </w:r>
      <w:r>
        <w:rPr>
          <w:rFonts w:ascii="宋体" w:hAnsi="宋体" w:cs="宋体" w:hint="eastAsia"/>
          <w:sz w:val="24"/>
        </w:rPr>
        <w:t>规定的金额向招标人提交履约担保，担保的形式为</w:t>
      </w:r>
      <w:r>
        <w:rPr>
          <w:rFonts w:ascii="宋体" w:hAnsi="宋体" w:cs="宋体" w:hint="eastAsia"/>
          <w:b/>
          <w:sz w:val="24"/>
        </w:rPr>
        <w:t>银行转账，不接受银行保函</w:t>
      </w:r>
      <w:r>
        <w:rPr>
          <w:rFonts w:ascii="宋体" w:hAnsi="宋体" w:cs="宋体" w:hint="eastAsia"/>
          <w:sz w:val="24"/>
        </w:rPr>
        <w:t>。</w:t>
      </w:r>
    </w:p>
    <w:p w:rsidR="00F12628" w:rsidRDefault="000A763F">
      <w:pPr>
        <w:spacing w:line="480" w:lineRule="exact"/>
        <w:ind w:firstLine="482"/>
        <w:rPr>
          <w:rFonts w:ascii="宋体" w:hAnsi="宋体" w:cs="宋体"/>
          <w:sz w:val="24"/>
        </w:rPr>
      </w:pPr>
      <w:r>
        <w:rPr>
          <w:rFonts w:ascii="宋体" w:hAnsi="宋体" w:cs="宋体" w:hint="eastAsia"/>
          <w:b/>
          <w:sz w:val="24"/>
        </w:rPr>
        <w:t>36.</w:t>
      </w:r>
      <w:r>
        <w:rPr>
          <w:rFonts w:ascii="宋体" w:hAnsi="宋体" w:cs="宋体" w:hint="eastAsia"/>
          <w:sz w:val="24"/>
        </w:rPr>
        <w:t>若中标人不能按本须知第</w:t>
      </w:r>
      <w:r>
        <w:rPr>
          <w:rFonts w:ascii="宋体" w:hAnsi="宋体" w:cs="宋体" w:hint="eastAsia"/>
          <w:sz w:val="24"/>
        </w:rPr>
        <w:t>33</w:t>
      </w:r>
      <w:r>
        <w:rPr>
          <w:rFonts w:ascii="宋体" w:hAnsi="宋体" w:cs="宋体" w:hint="eastAsia"/>
          <w:sz w:val="24"/>
        </w:rPr>
        <w:t>条、</w:t>
      </w:r>
      <w:r>
        <w:rPr>
          <w:rFonts w:ascii="宋体" w:hAnsi="宋体" w:cs="宋体" w:hint="eastAsia"/>
          <w:sz w:val="24"/>
        </w:rPr>
        <w:t>34</w:t>
      </w:r>
      <w:r>
        <w:rPr>
          <w:rFonts w:ascii="宋体" w:hAnsi="宋体" w:cs="宋体" w:hint="eastAsia"/>
          <w:sz w:val="24"/>
        </w:rPr>
        <w:t>条款、第</w:t>
      </w:r>
      <w:r>
        <w:rPr>
          <w:rFonts w:ascii="宋体" w:hAnsi="宋体" w:cs="宋体" w:hint="eastAsia"/>
          <w:sz w:val="24"/>
        </w:rPr>
        <w:t>35</w:t>
      </w:r>
      <w:r>
        <w:rPr>
          <w:rFonts w:ascii="宋体" w:hAnsi="宋体" w:cs="宋体" w:hint="eastAsia"/>
          <w:sz w:val="24"/>
        </w:rPr>
        <w:t>的规定执行，</w:t>
      </w:r>
      <w:r>
        <w:rPr>
          <w:rFonts w:ascii="宋体" w:hAnsi="宋体" w:cs="宋体" w:hint="eastAsia"/>
          <w:b/>
          <w:sz w:val="24"/>
        </w:rPr>
        <w:t>招标人将有充分的理由认为中标人放弃中标项目及签订合同的权利，</w:t>
      </w:r>
      <w:r>
        <w:rPr>
          <w:rFonts w:ascii="宋体" w:hAnsi="宋体" w:cs="宋体" w:hint="eastAsia"/>
          <w:sz w:val="24"/>
        </w:rPr>
        <w:t>中标人的行为给招标人造成损失予以赔偿。中标人由第二中标候选人替补，以此类推。</w:t>
      </w:r>
    </w:p>
    <w:p w:rsidR="00F12628" w:rsidRDefault="000A763F">
      <w:pPr>
        <w:pStyle w:val="11"/>
        <w:ind w:firstLineChars="200" w:firstLine="482"/>
        <w:rPr>
          <w:rFonts w:ascii="宋体" w:hAnsi="宋体" w:cs="宋体"/>
          <w:b/>
          <w:sz w:val="36"/>
          <w:szCs w:val="36"/>
        </w:rPr>
      </w:pPr>
      <w:r>
        <w:rPr>
          <w:rFonts w:ascii="宋体" w:hAnsi="宋体" w:cs="宋体" w:hint="eastAsia"/>
          <w:b/>
          <w:sz w:val="24"/>
        </w:rPr>
        <w:t>37.</w:t>
      </w:r>
      <w:r>
        <w:rPr>
          <w:rFonts w:ascii="宋体" w:hAnsi="宋体" w:cs="宋体" w:hint="eastAsia"/>
          <w:sz w:val="24"/>
        </w:rPr>
        <w:t>中标人在中标后或施工期间不得随意变更中标项目负责人。如果出现特殊情况，确需更换的，应当经招标人同意。</w:t>
      </w:r>
    </w:p>
    <w:p w:rsidR="00F12628" w:rsidRDefault="00F12628">
      <w:pPr>
        <w:spacing w:line="360" w:lineRule="auto"/>
        <w:ind w:firstLine="482"/>
        <w:jc w:val="center"/>
        <w:rPr>
          <w:rFonts w:ascii="宋体" w:hAnsi="宋体" w:cs="宋体"/>
          <w:b/>
          <w:sz w:val="36"/>
          <w:szCs w:val="36"/>
        </w:rPr>
      </w:pPr>
    </w:p>
    <w:p w:rsidR="00F12628" w:rsidRDefault="000A763F">
      <w:pPr>
        <w:spacing w:line="360" w:lineRule="auto"/>
        <w:ind w:firstLine="482"/>
        <w:jc w:val="center"/>
        <w:rPr>
          <w:rFonts w:ascii="宋体" w:hAnsi="宋体" w:cs="宋体"/>
          <w:b/>
          <w:sz w:val="24"/>
        </w:rPr>
      </w:pPr>
      <w:r>
        <w:rPr>
          <w:rFonts w:ascii="宋体" w:hAnsi="宋体" w:cs="宋体" w:hint="eastAsia"/>
          <w:b/>
          <w:sz w:val="36"/>
          <w:szCs w:val="36"/>
        </w:rPr>
        <w:t>第二章评标办法</w:t>
      </w:r>
      <w:bookmarkEnd w:id="26"/>
      <w:bookmarkEnd w:id="27"/>
    </w:p>
    <w:p w:rsidR="00F12628" w:rsidRDefault="000A763F">
      <w:pPr>
        <w:spacing w:line="360" w:lineRule="auto"/>
        <w:ind w:firstLine="482"/>
        <w:rPr>
          <w:rFonts w:ascii="宋体" w:hAnsi="宋体" w:cs="宋体"/>
          <w:b/>
          <w:bCs/>
          <w:kern w:val="0"/>
          <w:sz w:val="24"/>
        </w:rPr>
      </w:pPr>
      <w:r>
        <w:rPr>
          <w:rFonts w:ascii="宋体" w:hAnsi="宋体" w:cs="宋体" w:hint="eastAsia"/>
          <w:b/>
          <w:bCs/>
          <w:kern w:val="0"/>
          <w:sz w:val="24"/>
        </w:rPr>
        <w:t>一、本工程采用价格单因素评标办法，且采用资格后审，具体资格审查及评标细则如下：</w:t>
      </w:r>
    </w:p>
    <w:p w:rsidR="00F12628" w:rsidRDefault="000A763F">
      <w:pPr>
        <w:spacing w:line="360" w:lineRule="auto"/>
        <w:ind w:firstLine="482"/>
        <w:rPr>
          <w:rFonts w:ascii="宋体" w:hAnsi="宋体" w:cs="宋体"/>
        </w:rPr>
      </w:pPr>
      <w:r>
        <w:rPr>
          <w:rFonts w:ascii="宋体" w:hAnsi="宋体" w:cs="宋体" w:hint="eastAsia"/>
          <w:kern w:val="0"/>
          <w:sz w:val="24"/>
        </w:rPr>
        <w:t>（一）评标程序</w:t>
      </w:r>
    </w:p>
    <w:p w:rsidR="00F12628" w:rsidRDefault="000A763F">
      <w:pPr>
        <w:spacing w:line="360" w:lineRule="auto"/>
        <w:ind w:firstLine="482"/>
        <w:rPr>
          <w:rFonts w:ascii="宋体" w:hAnsi="宋体" w:cs="宋体"/>
          <w:kern w:val="0"/>
          <w:sz w:val="24"/>
        </w:rPr>
      </w:pPr>
      <w:r>
        <w:rPr>
          <w:rFonts w:ascii="宋体" w:hAnsi="宋体" w:cs="宋体" w:hint="eastAsia"/>
          <w:kern w:val="0"/>
          <w:sz w:val="24"/>
        </w:rPr>
        <w:t>资格符合性评审→价格标开标→确定中标候选人。</w:t>
      </w:r>
    </w:p>
    <w:p w:rsidR="00F12628" w:rsidRDefault="000A763F">
      <w:pPr>
        <w:adjustRightInd w:val="0"/>
        <w:snapToGrid w:val="0"/>
        <w:spacing w:line="440" w:lineRule="exact"/>
        <w:ind w:firstLine="482"/>
        <w:rPr>
          <w:rFonts w:ascii="宋体" w:hAnsi="宋体" w:cs="宋体"/>
          <w:b/>
          <w:bCs/>
          <w:kern w:val="0"/>
          <w:sz w:val="24"/>
        </w:rPr>
      </w:pPr>
      <w:r>
        <w:rPr>
          <w:rFonts w:ascii="宋体" w:hAnsi="宋体" w:cs="宋体" w:hint="eastAsia"/>
          <w:kern w:val="0"/>
          <w:sz w:val="24"/>
        </w:rPr>
        <w:t>（二）评审标准</w:t>
      </w:r>
    </w:p>
    <w:p w:rsidR="00F12628" w:rsidRDefault="000A763F">
      <w:pPr>
        <w:adjustRightInd w:val="0"/>
        <w:snapToGrid w:val="0"/>
        <w:spacing w:line="440" w:lineRule="exact"/>
        <w:ind w:firstLine="482"/>
        <w:rPr>
          <w:rFonts w:ascii="宋体" w:hAnsi="宋体" w:cs="宋体"/>
          <w:b/>
          <w:bCs/>
          <w:kern w:val="0"/>
          <w:sz w:val="24"/>
        </w:rPr>
      </w:pPr>
      <w:r>
        <w:rPr>
          <w:rFonts w:ascii="宋体" w:hAnsi="宋体" w:cs="宋体" w:hint="eastAsia"/>
          <w:kern w:val="0"/>
          <w:sz w:val="24"/>
        </w:rPr>
        <w:t>评标委员会将按评审标准、资格评审标准的合格条件，对各投标人递交的资格审查书面资料进行评审，并公布资格审查合格者名单。</w:t>
      </w:r>
    </w:p>
    <w:p w:rsidR="00F12628" w:rsidRDefault="000A763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资格符合性评审</w:t>
      </w:r>
    </w:p>
    <w:p w:rsidR="00F12628" w:rsidRDefault="000A763F">
      <w:pPr>
        <w:widowControl/>
        <w:spacing w:line="360" w:lineRule="auto"/>
        <w:ind w:firstLineChars="200" w:firstLine="482"/>
        <w:jc w:val="center"/>
        <w:rPr>
          <w:rFonts w:ascii="宋体" w:hAnsi="宋体" w:cs="宋体"/>
          <w:kern w:val="0"/>
          <w:sz w:val="24"/>
        </w:rPr>
      </w:pPr>
      <w:r>
        <w:rPr>
          <w:rFonts w:ascii="宋体" w:hAnsi="宋体" w:cs="宋体" w:hint="eastAsia"/>
          <w:b/>
          <w:sz w:val="24"/>
          <w:u w:val="single"/>
        </w:rPr>
        <w:t>资格审查标准汇总表</w:t>
      </w:r>
    </w:p>
    <w:tbl>
      <w:tblPr>
        <w:tblW w:w="95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1918"/>
        <w:gridCol w:w="3510"/>
        <w:gridCol w:w="3589"/>
      </w:tblGrid>
      <w:tr w:rsidR="00F12628">
        <w:trPr>
          <w:trHeight w:val="610"/>
          <w:tblHeader/>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b/>
                <w:kern w:val="0"/>
                <w:sz w:val="18"/>
                <w:szCs w:val="18"/>
              </w:rPr>
            </w:pPr>
            <w:bookmarkStart w:id="28" w:name="OLE_LINK2"/>
            <w:r>
              <w:rPr>
                <w:rFonts w:ascii="宋体" w:hAnsi="宋体" w:cs="宋体" w:hint="eastAsia"/>
                <w:b/>
                <w:kern w:val="0"/>
                <w:sz w:val="18"/>
                <w:szCs w:val="18"/>
              </w:rPr>
              <w:t>序号</w:t>
            </w:r>
          </w:p>
        </w:tc>
        <w:tc>
          <w:tcPr>
            <w:tcW w:w="1918" w:type="dxa"/>
            <w:tcBorders>
              <w:tl2br w:val="nil"/>
              <w:tr2bl w:val="nil"/>
            </w:tcBorders>
            <w:vAlign w:val="center"/>
          </w:tcPr>
          <w:p w:rsidR="00F12628" w:rsidRDefault="000A763F">
            <w:pPr>
              <w:widowControl/>
              <w:jc w:val="center"/>
              <w:rPr>
                <w:rFonts w:ascii="宋体" w:hAnsi="宋体" w:cs="宋体"/>
                <w:b/>
                <w:kern w:val="0"/>
                <w:sz w:val="18"/>
                <w:szCs w:val="18"/>
              </w:rPr>
            </w:pPr>
            <w:r>
              <w:rPr>
                <w:rFonts w:ascii="宋体" w:hAnsi="宋体" w:cs="宋体" w:hint="eastAsia"/>
                <w:b/>
                <w:kern w:val="0"/>
                <w:sz w:val="18"/>
                <w:szCs w:val="18"/>
              </w:rPr>
              <w:t>项目内容</w:t>
            </w:r>
          </w:p>
        </w:tc>
        <w:tc>
          <w:tcPr>
            <w:tcW w:w="3510" w:type="dxa"/>
            <w:tcBorders>
              <w:tl2br w:val="nil"/>
              <w:tr2bl w:val="nil"/>
            </w:tcBorders>
            <w:vAlign w:val="center"/>
          </w:tcPr>
          <w:p w:rsidR="00F12628" w:rsidRDefault="000A763F">
            <w:pPr>
              <w:widowControl/>
              <w:jc w:val="center"/>
              <w:rPr>
                <w:rFonts w:ascii="宋体" w:hAnsi="宋体" w:cs="宋体"/>
                <w:b/>
                <w:kern w:val="0"/>
                <w:sz w:val="18"/>
                <w:szCs w:val="18"/>
              </w:rPr>
            </w:pPr>
            <w:r>
              <w:rPr>
                <w:rFonts w:ascii="宋体" w:hAnsi="宋体" w:cs="宋体" w:hint="eastAsia"/>
                <w:b/>
                <w:kern w:val="0"/>
                <w:sz w:val="18"/>
                <w:szCs w:val="18"/>
              </w:rPr>
              <w:t>合格条件</w:t>
            </w:r>
          </w:p>
        </w:tc>
        <w:tc>
          <w:tcPr>
            <w:tcW w:w="3589" w:type="dxa"/>
            <w:tcBorders>
              <w:tl2br w:val="nil"/>
              <w:tr2bl w:val="nil"/>
            </w:tcBorders>
            <w:vAlign w:val="center"/>
          </w:tcPr>
          <w:p w:rsidR="00F12628" w:rsidRDefault="000A763F">
            <w:pPr>
              <w:widowControl/>
              <w:jc w:val="center"/>
              <w:rPr>
                <w:rFonts w:ascii="宋体" w:hAnsi="宋体" w:cs="宋体"/>
                <w:b/>
                <w:kern w:val="0"/>
                <w:sz w:val="18"/>
                <w:szCs w:val="18"/>
              </w:rPr>
            </w:pPr>
            <w:r>
              <w:rPr>
                <w:rFonts w:ascii="宋体" w:hAnsi="宋体" w:cs="宋体" w:hint="eastAsia"/>
                <w:b/>
                <w:kern w:val="0"/>
                <w:sz w:val="18"/>
                <w:szCs w:val="18"/>
              </w:rPr>
              <w:t>投标人需提供的材料</w:t>
            </w:r>
          </w:p>
        </w:tc>
      </w:tr>
      <w:tr w:rsidR="00F12628">
        <w:trPr>
          <w:trHeight w:val="887"/>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kern w:val="0"/>
                <w:sz w:val="24"/>
              </w:rPr>
            </w:pPr>
            <w:r>
              <w:rPr>
                <w:rFonts w:ascii="宋体" w:hAnsi="宋体" w:cs="宋体" w:hint="eastAsia"/>
                <w:kern w:val="0"/>
                <w:sz w:val="24"/>
              </w:rPr>
              <w:t>1</w:t>
            </w:r>
          </w:p>
        </w:tc>
        <w:tc>
          <w:tcPr>
            <w:tcW w:w="1918"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具有独立订立合同的能力</w:t>
            </w:r>
          </w:p>
        </w:tc>
        <w:tc>
          <w:tcPr>
            <w:tcW w:w="3510"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有效的工商行政管理部门颁发的法人营业执照</w:t>
            </w:r>
          </w:p>
        </w:tc>
        <w:tc>
          <w:tcPr>
            <w:tcW w:w="3589"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有效的企业营业执照（副本）</w:t>
            </w:r>
          </w:p>
        </w:tc>
      </w:tr>
      <w:tr w:rsidR="00F12628">
        <w:trPr>
          <w:trHeight w:val="1215"/>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kern w:val="0"/>
                <w:sz w:val="24"/>
              </w:rPr>
            </w:pPr>
            <w:r>
              <w:rPr>
                <w:rFonts w:ascii="宋体" w:hAnsi="宋体" w:cs="宋体" w:hint="eastAsia"/>
                <w:kern w:val="0"/>
                <w:sz w:val="24"/>
              </w:rPr>
              <w:t>2</w:t>
            </w:r>
          </w:p>
        </w:tc>
        <w:tc>
          <w:tcPr>
            <w:tcW w:w="1918"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企业资质类别等级</w:t>
            </w:r>
          </w:p>
        </w:tc>
        <w:tc>
          <w:tcPr>
            <w:tcW w:w="3510"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color w:val="000000"/>
                <w:kern w:val="0"/>
                <w:sz w:val="24"/>
              </w:rPr>
              <w:t>建筑工程总承包三级及以上</w:t>
            </w:r>
            <w:r>
              <w:rPr>
                <w:rFonts w:ascii="宋体" w:hAnsi="宋体" w:cs="宋体" w:hint="eastAsia"/>
                <w:color w:val="000000"/>
                <w:kern w:val="0"/>
                <w:sz w:val="24"/>
              </w:rPr>
              <w:t>资质或</w:t>
            </w:r>
            <w:r>
              <w:rPr>
                <w:rFonts w:ascii="宋体" w:hAnsi="宋体" w:cs="宋体" w:hint="eastAsia"/>
                <w:color w:val="000000"/>
                <w:kern w:val="0"/>
                <w:sz w:val="24"/>
              </w:rPr>
              <w:t>建筑装修装饰工程专业承包二级及以上资质（须在有效期内）</w:t>
            </w:r>
          </w:p>
        </w:tc>
        <w:tc>
          <w:tcPr>
            <w:tcW w:w="3589"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有效期内的企业资质证书（副本，可仅提供复印件）</w:t>
            </w:r>
          </w:p>
        </w:tc>
      </w:tr>
      <w:tr w:rsidR="00F12628">
        <w:trPr>
          <w:trHeight w:val="913"/>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kern w:val="0"/>
                <w:sz w:val="24"/>
              </w:rPr>
            </w:pPr>
            <w:r>
              <w:rPr>
                <w:rFonts w:ascii="宋体" w:hAnsi="宋体" w:cs="宋体" w:hint="eastAsia"/>
                <w:kern w:val="0"/>
                <w:sz w:val="24"/>
              </w:rPr>
              <w:t>3</w:t>
            </w:r>
          </w:p>
        </w:tc>
        <w:tc>
          <w:tcPr>
            <w:tcW w:w="1918"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企业安全生产许可证</w:t>
            </w:r>
          </w:p>
        </w:tc>
        <w:tc>
          <w:tcPr>
            <w:tcW w:w="3510"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企业具备安全产生条件，并取得安全生产许可证。</w:t>
            </w:r>
          </w:p>
        </w:tc>
        <w:tc>
          <w:tcPr>
            <w:tcW w:w="3589"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有效的安全生产许可证</w:t>
            </w:r>
          </w:p>
        </w:tc>
      </w:tr>
      <w:tr w:rsidR="00F12628">
        <w:trPr>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kern w:val="0"/>
                <w:sz w:val="24"/>
              </w:rPr>
            </w:pPr>
            <w:r>
              <w:rPr>
                <w:rFonts w:ascii="宋体" w:hAnsi="宋体" w:cs="宋体" w:hint="eastAsia"/>
                <w:kern w:val="0"/>
                <w:sz w:val="24"/>
              </w:rPr>
              <w:t>4</w:t>
            </w:r>
          </w:p>
        </w:tc>
        <w:tc>
          <w:tcPr>
            <w:tcW w:w="1918"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拟派项目负责人（项目经理）资质等级</w:t>
            </w:r>
          </w:p>
        </w:tc>
        <w:tc>
          <w:tcPr>
            <w:tcW w:w="3510"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建筑工程二级及以上注册建造师；且项目负责人不得为企业法定代表人或企业董事长或总经理。</w:t>
            </w:r>
          </w:p>
        </w:tc>
        <w:tc>
          <w:tcPr>
            <w:tcW w:w="3589"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①中华人民共和国建造师注册证书</w:t>
            </w:r>
            <w:r>
              <w:rPr>
                <w:rFonts w:ascii="宋体" w:hAnsi="宋体" w:cs="宋体" w:hint="eastAsia"/>
                <w:kern w:val="0"/>
                <w:sz w:val="24"/>
              </w:rPr>
              <w:t>(</w:t>
            </w:r>
            <w:r>
              <w:rPr>
                <w:rFonts w:ascii="宋体" w:hAnsi="宋体" w:cs="宋体" w:hint="eastAsia"/>
                <w:kern w:val="0"/>
                <w:sz w:val="24"/>
              </w:rPr>
              <w:t>注册在投标人单位</w:t>
            </w:r>
            <w:r>
              <w:rPr>
                <w:rFonts w:ascii="宋体" w:hAnsi="宋体" w:cs="宋体" w:hint="eastAsia"/>
                <w:kern w:val="0"/>
                <w:sz w:val="24"/>
              </w:rPr>
              <w:t>)</w:t>
            </w:r>
            <w:r>
              <w:rPr>
                <w:rFonts w:ascii="宋体" w:hAnsi="宋体" w:cs="宋体" w:hint="eastAsia"/>
                <w:kern w:val="0"/>
                <w:sz w:val="24"/>
              </w:rPr>
              <w:t>；</w:t>
            </w:r>
          </w:p>
          <w:p w:rsidR="00F12628" w:rsidRDefault="000A763F">
            <w:pPr>
              <w:widowControl/>
              <w:jc w:val="left"/>
              <w:rPr>
                <w:rFonts w:ascii="宋体" w:hAnsi="宋体" w:cs="宋体"/>
                <w:kern w:val="0"/>
                <w:sz w:val="24"/>
              </w:rPr>
            </w:pPr>
            <w:r>
              <w:rPr>
                <w:rFonts w:ascii="宋体" w:hAnsi="宋体" w:cs="宋体" w:hint="eastAsia"/>
                <w:kern w:val="0"/>
                <w:sz w:val="24"/>
              </w:rPr>
              <w:t>②凡建造师注册证书未发放到位的，可由省辖市建设（建筑）行政主管部门出具注册建造师执业证明</w:t>
            </w:r>
          </w:p>
        </w:tc>
      </w:tr>
      <w:tr w:rsidR="00F12628">
        <w:trPr>
          <w:trHeight w:val="1038"/>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kern w:val="0"/>
                <w:sz w:val="24"/>
              </w:rPr>
            </w:pPr>
            <w:r>
              <w:rPr>
                <w:rFonts w:ascii="宋体" w:hAnsi="宋体" w:cs="宋体" w:hint="eastAsia"/>
                <w:kern w:val="0"/>
                <w:sz w:val="24"/>
              </w:rPr>
              <w:t>5</w:t>
            </w:r>
          </w:p>
        </w:tc>
        <w:tc>
          <w:tcPr>
            <w:tcW w:w="1918"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拟派项目负责人（项目经理）安全生产考核</w:t>
            </w:r>
          </w:p>
        </w:tc>
        <w:tc>
          <w:tcPr>
            <w:tcW w:w="3510"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拟派项目负责人具有有效的施工项目负责人安全生产考核合格证书（</w:t>
            </w:r>
            <w:r>
              <w:rPr>
                <w:rFonts w:ascii="宋体" w:hAnsi="宋体" w:cs="宋体" w:hint="eastAsia"/>
                <w:kern w:val="0"/>
                <w:sz w:val="24"/>
              </w:rPr>
              <w:t>B</w:t>
            </w:r>
            <w:r>
              <w:rPr>
                <w:rFonts w:ascii="宋体" w:hAnsi="宋体" w:cs="宋体" w:hint="eastAsia"/>
                <w:kern w:val="0"/>
                <w:sz w:val="24"/>
              </w:rPr>
              <w:t>类）</w:t>
            </w:r>
          </w:p>
        </w:tc>
        <w:tc>
          <w:tcPr>
            <w:tcW w:w="3589" w:type="dxa"/>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施工项目负责人安全生产考核合格证书（</w:t>
            </w:r>
            <w:r>
              <w:rPr>
                <w:rFonts w:ascii="宋体" w:hAnsi="宋体" w:cs="宋体" w:hint="eastAsia"/>
                <w:kern w:val="0"/>
                <w:sz w:val="24"/>
              </w:rPr>
              <w:t>B</w:t>
            </w:r>
            <w:r>
              <w:rPr>
                <w:rFonts w:ascii="宋体" w:hAnsi="宋体" w:cs="宋体" w:hint="eastAsia"/>
                <w:kern w:val="0"/>
                <w:sz w:val="24"/>
              </w:rPr>
              <w:t>类）</w:t>
            </w:r>
          </w:p>
        </w:tc>
      </w:tr>
      <w:tr w:rsidR="00F12628">
        <w:trPr>
          <w:tblCellSpacing w:w="0" w:type="dxa"/>
          <w:jc w:val="center"/>
        </w:trPr>
        <w:tc>
          <w:tcPr>
            <w:tcW w:w="552" w:type="dxa"/>
            <w:tcBorders>
              <w:tl2br w:val="nil"/>
              <w:tr2bl w:val="nil"/>
            </w:tcBorders>
            <w:vAlign w:val="center"/>
          </w:tcPr>
          <w:p w:rsidR="00F12628" w:rsidRDefault="000A763F">
            <w:pPr>
              <w:widowControl/>
              <w:jc w:val="center"/>
              <w:rPr>
                <w:rFonts w:ascii="宋体" w:hAnsi="宋体" w:cs="宋体"/>
                <w:kern w:val="0"/>
                <w:sz w:val="24"/>
              </w:rPr>
            </w:pPr>
            <w:r>
              <w:rPr>
                <w:rFonts w:ascii="宋体" w:hAnsi="宋体" w:cs="宋体" w:hint="eastAsia"/>
                <w:kern w:val="0"/>
                <w:sz w:val="24"/>
              </w:rPr>
              <w:t>6</w:t>
            </w:r>
          </w:p>
        </w:tc>
        <w:tc>
          <w:tcPr>
            <w:tcW w:w="9017" w:type="dxa"/>
            <w:gridSpan w:val="3"/>
            <w:tcBorders>
              <w:tl2br w:val="nil"/>
              <w:tr2bl w:val="nil"/>
            </w:tcBorders>
            <w:vAlign w:val="center"/>
          </w:tcPr>
          <w:p w:rsidR="00F12628" w:rsidRDefault="000A763F">
            <w:pPr>
              <w:rPr>
                <w:rFonts w:ascii="宋体" w:hAnsi="宋体" w:cs="宋体"/>
                <w:kern w:val="0"/>
                <w:sz w:val="24"/>
              </w:rPr>
            </w:pPr>
            <w:r>
              <w:rPr>
                <w:rFonts w:ascii="宋体" w:hAnsi="宋体" w:cs="宋体" w:hint="eastAsia"/>
                <w:kern w:val="0"/>
                <w:sz w:val="24"/>
              </w:rPr>
              <w:t>资格审查文件表格</w:t>
            </w:r>
            <w:r>
              <w:rPr>
                <w:rFonts w:ascii="宋体" w:hAnsi="宋体" w:cs="宋体" w:hint="eastAsia"/>
                <w:b/>
                <w:kern w:val="0"/>
                <w:sz w:val="24"/>
              </w:rPr>
              <w:t>（格式详见招标文件第七章）</w:t>
            </w:r>
          </w:p>
        </w:tc>
      </w:tr>
      <w:tr w:rsidR="00F12628">
        <w:trPr>
          <w:tblCellSpacing w:w="0" w:type="dxa"/>
          <w:jc w:val="center"/>
        </w:trPr>
        <w:tc>
          <w:tcPr>
            <w:tcW w:w="552" w:type="dxa"/>
            <w:tcBorders>
              <w:tl2br w:val="nil"/>
              <w:tr2bl w:val="nil"/>
            </w:tcBorders>
            <w:vAlign w:val="center"/>
          </w:tcPr>
          <w:p w:rsidR="00F12628" w:rsidRDefault="00F12628">
            <w:pPr>
              <w:widowControl/>
              <w:jc w:val="left"/>
              <w:rPr>
                <w:rFonts w:ascii="宋体" w:hAnsi="宋体" w:cs="宋体"/>
                <w:kern w:val="0"/>
                <w:sz w:val="24"/>
              </w:rPr>
            </w:pPr>
          </w:p>
        </w:tc>
        <w:tc>
          <w:tcPr>
            <w:tcW w:w="9017" w:type="dxa"/>
            <w:gridSpan w:val="3"/>
            <w:tcBorders>
              <w:tl2br w:val="nil"/>
              <w:tr2bl w:val="nil"/>
            </w:tcBorders>
            <w:vAlign w:val="center"/>
          </w:tcPr>
          <w:p w:rsidR="00F12628" w:rsidRDefault="000A763F">
            <w:pPr>
              <w:widowControl/>
              <w:jc w:val="left"/>
              <w:rPr>
                <w:rFonts w:ascii="宋体" w:hAnsi="宋体" w:cs="宋体"/>
                <w:kern w:val="0"/>
                <w:sz w:val="24"/>
              </w:rPr>
            </w:pPr>
            <w:r>
              <w:rPr>
                <w:rFonts w:ascii="宋体" w:hAnsi="宋体" w:cs="宋体" w:hint="eastAsia"/>
                <w:kern w:val="0"/>
                <w:sz w:val="24"/>
              </w:rPr>
              <w:t>注：</w:t>
            </w:r>
          </w:p>
          <w:p w:rsidR="00F12628" w:rsidRDefault="000A763F">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资格审查阶段，评标委员会根据资格审查标准、资格审查条件、“资格审查资料包”中的资料进行资格评审，请投标人按照本招标文件要求准确提供全部资料，否则做废标处理。</w:t>
            </w:r>
          </w:p>
          <w:p w:rsidR="00F12628" w:rsidRDefault="000A763F">
            <w:pPr>
              <w:widowControl/>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以上复印件须加盖投标单位公章，并在封袋上加盖投标人单位公章和法定代表人印章。</w:t>
            </w:r>
          </w:p>
          <w:p w:rsidR="00F12628" w:rsidRDefault="000A763F">
            <w:pPr>
              <w:widowControl/>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投标单位应依照规定提交各类声明函、承诺函，不再同时提供原件备查或提供有关部门出具的相关证明文件。但供应商应做好提交声明函、承诺函、资信认证等相应原</w:t>
            </w:r>
            <w:r>
              <w:rPr>
                <w:rFonts w:ascii="宋体" w:hAnsi="宋体" w:cs="宋体" w:hint="eastAsia"/>
                <w:kern w:val="0"/>
                <w:sz w:val="24"/>
              </w:rPr>
              <w:lastRenderedPageBreak/>
              <w:t>件的核查准备；核查后发现隐瞒虚假或不能提供原件或违背声明承诺的，依照相关法律法规规定处理。</w:t>
            </w:r>
          </w:p>
        </w:tc>
      </w:tr>
    </w:tbl>
    <w:p w:rsidR="00F12628" w:rsidRDefault="000A763F">
      <w:pPr>
        <w:spacing w:line="420" w:lineRule="exact"/>
        <w:ind w:firstLineChars="200" w:firstLine="480"/>
        <w:rPr>
          <w:rFonts w:ascii="宋体" w:hAnsi="宋体" w:cs="宋体"/>
          <w:sz w:val="24"/>
        </w:rPr>
      </w:pPr>
      <w:bookmarkStart w:id="29" w:name="_Toc404159960"/>
      <w:bookmarkEnd w:id="28"/>
      <w:r>
        <w:rPr>
          <w:rFonts w:ascii="宋体" w:hAnsi="宋体" w:cs="宋体" w:hint="eastAsia"/>
          <w:sz w:val="24"/>
        </w:rPr>
        <w:lastRenderedPageBreak/>
        <w:t>（</w:t>
      </w:r>
      <w:r>
        <w:rPr>
          <w:rFonts w:ascii="宋体" w:hAnsi="宋体" w:cs="宋体" w:hint="eastAsia"/>
          <w:sz w:val="24"/>
        </w:rPr>
        <w:t>3</w:t>
      </w:r>
      <w:r>
        <w:rPr>
          <w:rFonts w:ascii="宋体" w:hAnsi="宋体" w:cs="宋体" w:hint="eastAsia"/>
          <w:sz w:val="24"/>
        </w:rPr>
        <w:t>）本次资格审查采用合格制，各投标人只有满足资格审查必要合格条件后，方可参与商务标的评审。</w:t>
      </w:r>
    </w:p>
    <w:p w:rsidR="00F12628" w:rsidRDefault="000A763F">
      <w:pPr>
        <w:spacing w:line="360" w:lineRule="auto"/>
        <w:ind w:firstLineChars="200" w:firstLine="480"/>
        <w:rPr>
          <w:rFonts w:ascii="宋体" w:hAnsi="宋体" w:cs="宋体"/>
          <w:sz w:val="24"/>
        </w:rPr>
      </w:pPr>
      <w:bookmarkStart w:id="30" w:name="_Toc465181336"/>
      <w:r>
        <w:rPr>
          <w:rFonts w:ascii="宋体" w:hAnsi="宋体" w:cs="宋体" w:hint="eastAsia"/>
          <w:sz w:val="24"/>
        </w:rPr>
        <w:t>2.</w:t>
      </w:r>
      <w:r>
        <w:rPr>
          <w:rFonts w:ascii="宋体" w:hAnsi="宋体" w:cs="宋体" w:hint="eastAsia"/>
          <w:sz w:val="24"/>
        </w:rPr>
        <w:t>商务标评审</w:t>
      </w:r>
    </w:p>
    <w:p w:rsidR="00F12628" w:rsidRDefault="000A763F">
      <w:pPr>
        <w:autoSpaceDE w:val="0"/>
        <w:autoSpaceDN w:val="0"/>
        <w:adjustRightInd w:val="0"/>
        <w:snapToGrid w:val="0"/>
        <w:spacing w:line="360" w:lineRule="auto"/>
        <w:ind w:firstLineChars="196" w:firstLine="470"/>
        <w:rPr>
          <w:rFonts w:ascii="宋体" w:hAnsi="宋体" w:cs="宋体"/>
          <w:sz w:val="24"/>
        </w:rPr>
      </w:pPr>
      <w:r>
        <w:rPr>
          <w:rFonts w:ascii="宋体" w:hAnsi="宋体" w:cs="宋体" w:hint="eastAsia"/>
          <w:sz w:val="24"/>
        </w:rPr>
        <w:t>1)</w:t>
      </w:r>
      <w:r>
        <w:rPr>
          <w:rFonts w:ascii="宋体" w:hAnsi="宋体" w:cs="宋体" w:hint="eastAsia"/>
          <w:sz w:val="24"/>
        </w:rPr>
        <w:t>只有通过资格审查的投标人，才能参加商务标的评标。</w:t>
      </w:r>
    </w:p>
    <w:p w:rsidR="00F12628" w:rsidRDefault="000A763F">
      <w:pPr>
        <w:autoSpaceDE w:val="0"/>
        <w:autoSpaceDN w:val="0"/>
        <w:adjustRightInd w:val="0"/>
        <w:snapToGrid w:val="0"/>
        <w:spacing w:line="360" w:lineRule="auto"/>
        <w:ind w:firstLineChars="196" w:firstLine="472"/>
        <w:rPr>
          <w:rFonts w:ascii="宋体" w:hAnsi="宋体" w:cs="宋体"/>
          <w:b/>
          <w:color w:val="000000" w:themeColor="text1"/>
          <w:sz w:val="24"/>
        </w:rPr>
      </w:pPr>
      <w:r>
        <w:rPr>
          <w:rFonts w:ascii="宋体" w:hAnsi="宋体" w:cs="宋体" w:hint="eastAsia"/>
          <w:b/>
          <w:color w:val="000000" w:themeColor="text1"/>
          <w:sz w:val="24"/>
        </w:rPr>
        <w:t>本工程招标控制价：</w:t>
      </w:r>
      <w:r>
        <w:rPr>
          <w:rFonts w:ascii="宋体" w:hAnsi="宋体" w:cs="宋体" w:hint="eastAsia"/>
          <w:b/>
          <w:color w:val="000000" w:themeColor="text1"/>
          <w:sz w:val="24"/>
          <w:u w:val="single"/>
        </w:rPr>
        <w:t>4.54</w:t>
      </w:r>
      <w:r>
        <w:rPr>
          <w:rFonts w:ascii="宋体" w:hAnsi="宋体" w:cs="宋体" w:hint="eastAsia"/>
          <w:b/>
          <w:color w:val="000000" w:themeColor="text1"/>
          <w:sz w:val="24"/>
          <w:u w:val="single"/>
        </w:rPr>
        <w:t>万</w:t>
      </w:r>
      <w:r>
        <w:rPr>
          <w:rFonts w:ascii="宋体" w:hAnsi="宋体" w:cs="宋体" w:hint="eastAsia"/>
          <w:b/>
          <w:color w:val="000000" w:themeColor="text1"/>
          <w:sz w:val="24"/>
          <w:u w:val="single"/>
        </w:rPr>
        <w:t>元</w:t>
      </w:r>
      <w:r>
        <w:rPr>
          <w:rFonts w:ascii="宋体" w:hAnsi="宋体" w:cs="宋体" w:hint="eastAsia"/>
          <w:b/>
          <w:color w:val="000000" w:themeColor="text1"/>
          <w:sz w:val="24"/>
        </w:rPr>
        <w:t>，与招标文件同时发布，投标报价高于招标控制价的作废标处理</w:t>
      </w:r>
    </w:p>
    <w:p w:rsidR="00F12628" w:rsidRDefault="000A763F">
      <w:pPr>
        <w:widowControl/>
        <w:spacing w:line="360" w:lineRule="auto"/>
        <w:ind w:firstLineChars="199" w:firstLine="478"/>
        <w:rPr>
          <w:rFonts w:ascii="宋体" w:hAnsi="宋体" w:cs="宋体"/>
          <w:b/>
          <w:bCs/>
          <w:sz w:val="24"/>
        </w:rPr>
      </w:pPr>
      <w:r>
        <w:rPr>
          <w:rFonts w:ascii="宋体" w:hAnsi="宋体" w:cs="宋体" w:hint="eastAsia"/>
          <w:kern w:val="0"/>
          <w:sz w:val="24"/>
        </w:rPr>
        <w:t>3.</w:t>
      </w:r>
      <w:r>
        <w:rPr>
          <w:rFonts w:ascii="宋体" w:hAnsi="宋体" w:cs="宋体" w:hint="eastAsia"/>
          <w:b/>
          <w:bCs/>
          <w:sz w:val="24"/>
        </w:rPr>
        <w:t>商务标评审方法</w:t>
      </w:r>
    </w:p>
    <w:p w:rsidR="00F12628" w:rsidRDefault="000A763F">
      <w:pPr>
        <w:spacing w:line="360" w:lineRule="auto"/>
        <w:ind w:firstLineChars="200" w:firstLine="480"/>
        <w:rPr>
          <w:rFonts w:ascii="宋体" w:hAnsi="宋体" w:cs="宋体"/>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确定有效报价：投标报价低于或等于招标控制价的各投标人的投标报价为有效报价；高于招标控制价的，作废标处理。</w:t>
      </w:r>
      <w:r>
        <w:rPr>
          <w:rFonts w:ascii="宋体" w:hAnsi="宋体" w:cs="宋体" w:hint="eastAsia"/>
          <w:kern w:val="0"/>
          <w:sz w:val="24"/>
        </w:rPr>
        <w:t>废标、无效报价不参与评标基准价的计算。</w:t>
      </w:r>
    </w:p>
    <w:p w:rsidR="00F12628" w:rsidRDefault="000A763F">
      <w:pPr>
        <w:spacing w:line="360" w:lineRule="auto"/>
        <w:ind w:firstLineChars="200" w:firstLine="480"/>
        <w:rPr>
          <w:rFonts w:ascii="宋体" w:hAnsi="宋体" w:cs="宋体"/>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）评标基准价的确定</w:t>
      </w:r>
      <w:r>
        <w:rPr>
          <w:rFonts w:ascii="宋体" w:hAnsi="宋体" w:cs="宋体" w:hint="eastAsia"/>
          <w:kern w:val="0"/>
          <w:sz w:val="24"/>
        </w:rPr>
        <w:t>:</w:t>
      </w:r>
    </w:p>
    <w:p w:rsidR="00F12628" w:rsidRDefault="000A763F">
      <w:pPr>
        <w:widowControl/>
        <w:spacing w:line="360" w:lineRule="auto"/>
        <w:ind w:firstLineChars="200" w:firstLine="480"/>
        <w:rPr>
          <w:rFonts w:ascii="宋体" w:hAnsi="宋体" w:cs="宋体"/>
          <w:kern w:val="0"/>
          <w:sz w:val="24"/>
        </w:rPr>
      </w:pPr>
      <w:r>
        <w:rPr>
          <w:rFonts w:ascii="宋体" w:hAnsi="宋体" w:cs="宋体" w:hint="eastAsia"/>
          <w:kern w:val="0"/>
          <w:sz w:val="24"/>
        </w:rPr>
        <w:t>若有效投标文件＜</w:t>
      </w:r>
      <w:r>
        <w:rPr>
          <w:rFonts w:ascii="宋体" w:hAnsi="宋体" w:cs="宋体" w:hint="eastAsia"/>
          <w:kern w:val="0"/>
          <w:sz w:val="24"/>
        </w:rPr>
        <w:t>4</w:t>
      </w:r>
      <w:r>
        <w:rPr>
          <w:rFonts w:ascii="宋体" w:hAnsi="宋体" w:cs="宋体" w:hint="eastAsia"/>
          <w:kern w:val="0"/>
          <w:sz w:val="24"/>
        </w:rPr>
        <w:t>家时，则所有有效投标文件的次低报价作为</w:t>
      </w:r>
      <w:r>
        <w:rPr>
          <w:rFonts w:ascii="宋体" w:hAnsi="宋体" w:cs="宋体" w:hint="eastAsia"/>
          <w:kern w:val="0"/>
          <w:sz w:val="24"/>
        </w:rPr>
        <w:t>A</w:t>
      </w:r>
      <w:r>
        <w:rPr>
          <w:rFonts w:ascii="宋体" w:hAnsi="宋体" w:cs="宋体" w:hint="eastAsia"/>
          <w:kern w:val="0"/>
          <w:sz w:val="24"/>
        </w:rPr>
        <w:t>；</w:t>
      </w:r>
    </w:p>
    <w:p w:rsidR="00F12628" w:rsidRDefault="000A763F">
      <w:pPr>
        <w:widowControl/>
        <w:spacing w:line="360" w:lineRule="auto"/>
        <w:ind w:firstLineChars="200" w:firstLine="480"/>
        <w:rPr>
          <w:rFonts w:ascii="宋体" w:hAnsi="宋体" w:cs="宋体"/>
          <w:kern w:val="0"/>
          <w:sz w:val="24"/>
        </w:rPr>
      </w:pPr>
      <w:r>
        <w:rPr>
          <w:rFonts w:ascii="宋体" w:hAnsi="宋体" w:cs="宋体" w:hint="eastAsia"/>
          <w:kern w:val="0"/>
          <w:sz w:val="24"/>
        </w:rPr>
        <w:t>若</w:t>
      </w:r>
      <w:r>
        <w:rPr>
          <w:rFonts w:ascii="宋体" w:hAnsi="宋体" w:cs="宋体" w:hint="eastAsia"/>
          <w:kern w:val="0"/>
          <w:sz w:val="24"/>
        </w:rPr>
        <w:t>4</w:t>
      </w:r>
      <w:r>
        <w:rPr>
          <w:rFonts w:ascii="宋体" w:hAnsi="宋体" w:cs="宋体" w:hint="eastAsia"/>
          <w:kern w:val="0"/>
          <w:sz w:val="24"/>
        </w:rPr>
        <w:t>≤有效投标文件≤</w:t>
      </w:r>
      <w:r>
        <w:rPr>
          <w:rFonts w:ascii="宋体" w:hAnsi="宋体" w:cs="宋体" w:hint="eastAsia"/>
          <w:kern w:val="0"/>
          <w:sz w:val="24"/>
        </w:rPr>
        <w:t>6</w:t>
      </w:r>
      <w:r>
        <w:rPr>
          <w:rFonts w:ascii="宋体" w:hAnsi="宋体" w:cs="宋体" w:hint="eastAsia"/>
          <w:kern w:val="0"/>
          <w:sz w:val="24"/>
        </w:rPr>
        <w:t>家时，去掉评标价中的最高报价（最高报价相同的均剔除）后取算术平均值为</w:t>
      </w:r>
      <w:r>
        <w:rPr>
          <w:rFonts w:ascii="宋体" w:hAnsi="宋体" w:cs="宋体" w:hint="eastAsia"/>
          <w:kern w:val="0"/>
          <w:sz w:val="24"/>
        </w:rPr>
        <w:t>A</w:t>
      </w:r>
      <w:r>
        <w:rPr>
          <w:rFonts w:ascii="宋体" w:hAnsi="宋体" w:cs="宋体" w:hint="eastAsia"/>
          <w:kern w:val="0"/>
          <w:sz w:val="24"/>
        </w:rPr>
        <w:t>；</w:t>
      </w:r>
    </w:p>
    <w:p w:rsidR="00F12628" w:rsidRDefault="000A763F">
      <w:pPr>
        <w:widowControl/>
        <w:spacing w:line="360" w:lineRule="auto"/>
        <w:ind w:firstLineChars="200" w:firstLine="480"/>
        <w:rPr>
          <w:rFonts w:ascii="宋体" w:hAnsi="宋体" w:cs="宋体"/>
          <w:kern w:val="0"/>
          <w:sz w:val="24"/>
        </w:rPr>
      </w:pPr>
      <w:r>
        <w:rPr>
          <w:rFonts w:ascii="宋体" w:hAnsi="宋体" w:cs="宋体" w:hint="eastAsia"/>
          <w:kern w:val="0"/>
          <w:sz w:val="24"/>
        </w:rPr>
        <w:t>若有效投标文件≥</w:t>
      </w:r>
      <w:r>
        <w:rPr>
          <w:rFonts w:ascii="宋体" w:hAnsi="宋体" w:cs="宋体" w:hint="eastAsia"/>
          <w:kern w:val="0"/>
          <w:sz w:val="24"/>
        </w:rPr>
        <w:t>7</w:t>
      </w:r>
      <w:r>
        <w:rPr>
          <w:rFonts w:ascii="宋体" w:hAnsi="宋体" w:cs="宋体" w:hint="eastAsia"/>
          <w:kern w:val="0"/>
          <w:sz w:val="24"/>
        </w:rPr>
        <w:t>家，去掉评标价中的最高和最低</w:t>
      </w:r>
      <w:r>
        <w:rPr>
          <w:rFonts w:ascii="宋体" w:hAnsi="宋体" w:cs="宋体" w:hint="eastAsia"/>
          <w:kern w:val="0"/>
          <w:sz w:val="24"/>
        </w:rPr>
        <w:t>20%</w:t>
      </w:r>
      <w:r>
        <w:rPr>
          <w:rFonts w:ascii="宋体" w:hAnsi="宋体" w:cs="宋体" w:hint="eastAsia"/>
          <w:kern w:val="0"/>
          <w:sz w:val="24"/>
        </w:rPr>
        <w:t>（四舍五入取整，末位投标报价相同的均保留）后取算术平均值为</w:t>
      </w:r>
      <w:r>
        <w:rPr>
          <w:rFonts w:ascii="宋体" w:hAnsi="宋体" w:cs="宋体" w:hint="eastAsia"/>
          <w:kern w:val="0"/>
          <w:sz w:val="24"/>
        </w:rPr>
        <w:t xml:space="preserve"> A</w:t>
      </w:r>
      <w:r>
        <w:rPr>
          <w:rFonts w:ascii="宋体" w:hAnsi="宋体" w:cs="宋体" w:hint="eastAsia"/>
          <w:kern w:val="0"/>
          <w:sz w:val="24"/>
        </w:rPr>
        <w:t>。</w:t>
      </w:r>
    </w:p>
    <w:p w:rsidR="00F12628" w:rsidRDefault="000A763F">
      <w:pPr>
        <w:autoSpaceDE w:val="0"/>
        <w:autoSpaceDN w:val="0"/>
        <w:adjustRightInd w:val="0"/>
        <w:snapToGri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评标基准价</w:t>
      </w:r>
      <w:r>
        <w:rPr>
          <w:rFonts w:ascii="宋体" w:hAnsi="宋体" w:cs="宋体" w:hint="eastAsia"/>
          <w:kern w:val="0"/>
          <w:sz w:val="24"/>
          <w:u w:val="single"/>
        </w:rPr>
        <w:t xml:space="preserve"> =A</w:t>
      </w:r>
      <w:r>
        <w:rPr>
          <w:rFonts w:ascii="宋体" w:hAnsi="宋体" w:cs="宋体" w:hint="eastAsia"/>
          <w:kern w:val="0"/>
          <w:sz w:val="24"/>
          <w:u w:val="single"/>
        </w:rPr>
        <w:t>×</w:t>
      </w:r>
      <w:r>
        <w:rPr>
          <w:rFonts w:ascii="宋体" w:hAnsi="宋体" w:cs="宋体" w:hint="eastAsia"/>
          <w:kern w:val="0"/>
          <w:sz w:val="24"/>
          <w:u w:val="single"/>
        </w:rPr>
        <w:t>K</w:t>
      </w:r>
      <w:r>
        <w:rPr>
          <w:rFonts w:ascii="宋体" w:hAnsi="宋体" w:cs="宋体" w:hint="eastAsia"/>
          <w:kern w:val="0"/>
          <w:sz w:val="24"/>
          <w:u w:val="single"/>
        </w:rPr>
        <w:t>，</w:t>
      </w:r>
      <w:r>
        <w:rPr>
          <w:rFonts w:ascii="宋体" w:hAnsi="宋体" w:cs="宋体" w:hint="eastAsia"/>
          <w:kern w:val="0"/>
          <w:sz w:val="24"/>
          <w:u w:val="single"/>
        </w:rPr>
        <w:t>A</w:t>
      </w:r>
      <w:r>
        <w:rPr>
          <w:rFonts w:ascii="宋体" w:hAnsi="宋体" w:cs="宋体" w:hint="eastAsia"/>
          <w:kern w:val="0"/>
          <w:sz w:val="24"/>
          <w:u w:val="single"/>
        </w:rPr>
        <w:t>值是有效投标文件的评</w:t>
      </w:r>
      <w:r>
        <w:rPr>
          <w:rFonts w:ascii="宋体" w:hAnsi="宋体" w:cs="宋体" w:hint="eastAsia"/>
          <w:kern w:val="0"/>
          <w:sz w:val="24"/>
          <w:u w:val="single"/>
        </w:rPr>
        <w:t>标价的算术平均值，评标价是指经澄清、补正和修正算术计算错误的投标报价。</w:t>
      </w:r>
      <w:r>
        <w:rPr>
          <w:rFonts w:ascii="宋体" w:hAnsi="宋体" w:cs="宋体" w:hint="eastAsia"/>
          <w:kern w:val="0"/>
          <w:sz w:val="24"/>
          <w:u w:val="single"/>
        </w:rPr>
        <w:t>K</w:t>
      </w:r>
      <w:r>
        <w:rPr>
          <w:rFonts w:ascii="宋体" w:hAnsi="宋体" w:cs="宋体" w:hint="eastAsia"/>
          <w:kern w:val="0"/>
          <w:sz w:val="24"/>
          <w:u w:val="single"/>
        </w:rPr>
        <w:t>值在开标时由招标人代表随机抽取确定，</w:t>
      </w:r>
      <w:r>
        <w:rPr>
          <w:rFonts w:ascii="宋体" w:hAnsi="宋体" w:cs="宋体" w:hint="eastAsia"/>
          <w:kern w:val="0"/>
          <w:sz w:val="24"/>
          <w:u w:val="single"/>
        </w:rPr>
        <w:t xml:space="preserve">K </w:t>
      </w:r>
      <w:r>
        <w:rPr>
          <w:rFonts w:ascii="宋体" w:hAnsi="宋体" w:cs="宋体" w:hint="eastAsia"/>
          <w:kern w:val="0"/>
          <w:sz w:val="24"/>
          <w:u w:val="single"/>
        </w:rPr>
        <w:t>值的取值范围为</w:t>
      </w:r>
      <w:r>
        <w:rPr>
          <w:rFonts w:ascii="宋体" w:hAnsi="宋体" w:cs="宋体" w:hint="eastAsia"/>
          <w:kern w:val="0"/>
          <w:sz w:val="24"/>
          <w:u w:val="single"/>
        </w:rPr>
        <w:t>95%</w:t>
      </w:r>
      <w:r>
        <w:rPr>
          <w:rFonts w:ascii="宋体" w:hAnsi="宋体" w:cs="宋体" w:hint="eastAsia"/>
          <w:kern w:val="0"/>
          <w:sz w:val="24"/>
          <w:u w:val="single"/>
        </w:rPr>
        <w:t>、</w:t>
      </w:r>
      <w:r>
        <w:rPr>
          <w:rFonts w:ascii="宋体" w:hAnsi="宋体" w:cs="宋体" w:hint="eastAsia"/>
          <w:kern w:val="0"/>
          <w:sz w:val="24"/>
          <w:u w:val="single"/>
        </w:rPr>
        <w:t>96%</w:t>
      </w:r>
      <w:r>
        <w:rPr>
          <w:rFonts w:ascii="宋体" w:hAnsi="宋体" w:cs="宋体" w:hint="eastAsia"/>
          <w:kern w:val="0"/>
          <w:sz w:val="24"/>
          <w:u w:val="single"/>
        </w:rPr>
        <w:t>、</w:t>
      </w:r>
      <w:r>
        <w:rPr>
          <w:rFonts w:ascii="宋体" w:hAnsi="宋体" w:cs="宋体" w:hint="eastAsia"/>
          <w:kern w:val="0"/>
          <w:sz w:val="24"/>
          <w:u w:val="single"/>
        </w:rPr>
        <w:t>97%</w:t>
      </w:r>
      <w:r>
        <w:rPr>
          <w:rFonts w:ascii="宋体" w:hAnsi="宋体" w:cs="宋体" w:hint="eastAsia"/>
          <w:kern w:val="0"/>
          <w:sz w:val="24"/>
          <w:u w:val="single"/>
        </w:rPr>
        <w:t>、</w:t>
      </w:r>
      <w:r>
        <w:rPr>
          <w:rFonts w:ascii="宋体" w:hAnsi="宋体" w:cs="宋体" w:hint="eastAsia"/>
          <w:kern w:val="0"/>
          <w:sz w:val="24"/>
          <w:u w:val="single"/>
        </w:rPr>
        <w:t>98%</w:t>
      </w:r>
      <w:r>
        <w:rPr>
          <w:rFonts w:ascii="宋体" w:hAnsi="宋体" w:cs="宋体" w:hint="eastAsia"/>
          <w:kern w:val="0"/>
          <w:sz w:val="24"/>
          <w:u w:val="single"/>
        </w:rPr>
        <w:t>。</w:t>
      </w:r>
    </w:p>
    <w:p w:rsidR="00F12628" w:rsidRDefault="000A763F">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评标基准价只计算一次，一经确定，不因招标当事人质疑、投诉、复议以及其他任何情形而改变，但评标过程中的计算错误可作调整。</w:t>
      </w:r>
    </w:p>
    <w:p w:rsidR="00F12628" w:rsidRDefault="000A763F">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）计算得分</w:t>
      </w:r>
    </w:p>
    <w:p w:rsidR="00F12628" w:rsidRDefault="000A763F">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①投标人的投标报价与评标基准价相等的得</w:t>
      </w:r>
      <w:r>
        <w:rPr>
          <w:rFonts w:ascii="宋体" w:hAnsi="宋体" w:cs="宋体" w:hint="eastAsia"/>
          <w:kern w:val="0"/>
          <w:sz w:val="24"/>
        </w:rPr>
        <w:t>100</w:t>
      </w:r>
      <w:r>
        <w:rPr>
          <w:rFonts w:ascii="宋体" w:hAnsi="宋体" w:cs="宋体" w:hint="eastAsia"/>
          <w:kern w:val="0"/>
          <w:sz w:val="24"/>
        </w:rPr>
        <w:t>分；</w:t>
      </w:r>
    </w:p>
    <w:p w:rsidR="00F12628" w:rsidRDefault="000A763F">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②投标人的投标报价与评标基准价相比，每上浮</w:t>
      </w:r>
      <w:r>
        <w:rPr>
          <w:rFonts w:ascii="宋体" w:hAnsi="宋体" w:cs="宋体" w:hint="eastAsia"/>
          <w:kern w:val="0"/>
          <w:sz w:val="24"/>
        </w:rPr>
        <w:t>1%</w:t>
      </w:r>
      <w:r>
        <w:rPr>
          <w:rFonts w:ascii="宋体" w:hAnsi="宋体" w:cs="宋体" w:hint="eastAsia"/>
          <w:kern w:val="0"/>
          <w:sz w:val="24"/>
        </w:rPr>
        <w:t>扣</w:t>
      </w:r>
      <w:r>
        <w:rPr>
          <w:rFonts w:ascii="宋体" w:hAnsi="宋体" w:cs="宋体" w:hint="eastAsia"/>
          <w:kern w:val="0"/>
          <w:sz w:val="24"/>
        </w:rPr>
        <w:t>0.9</w:t>
      </w:r>
      <w:r>
        <w:rPr>
          <w:rFonts w:ascii="宋体" w:hAnsi="宋体" w:cs="宋体" w:hint="eastAsia"/>
          <w:kern w:val="0"/>
          <w:sz w:val="24"/>
        </w:rPr>
        <w:t>分，每下浮</w:t>
      </w:r>
      <w:r>
        <w:rPr>
          <w:rFonts w:ascii="宋体" w:hAnsi="宋体" w:cs="宋体" w:hint="eastAsia"/>
          <w:kern w:val="0"/>
          <w:sz w:val="24"/>
        </w:rPr>
        <w:t>1%</w:t>
      </w:r>
      <w:r>
        <w:rPr>
          <w:rFonts w:ascii="宋体" w:hAnsi="宋体" w:cs="宋体" w:hint="eastAsia"/>
          <w:kern w:val="0"/>
          <w:sz w:val="24"/>
        </w:rPr>
        <w:t>扣</w:t>
      </w:r>
      <w:r>
        <w:rPr>
          <w:rFonts w:ascii="宋体" w:hAnsi="宋体" w:cs="宋体" w:hint="eastAsia"/>
          <w:kern w:val="0"/>
          <w:sz w:val="24"/>
        </w:rPr>
        <w:t>0.3</w:t>
      </w:r>
      <w:r>
        <w:rPr>
          <w:rFonts w:ascii="宋体" w:hAnsi="宋体" w:cs="宋体" w:hint="eastAsia"/>
          <w:kern w:val="0"/>
          <w:sz w:val="24"/>
        </w:rPr>
        <w:t>分（不足</w:t>
      </w:r>
      <w:r>
        <w:rPr>
          <w:rFonts w:ascii="宋体" w:hAnsi="宋体" w:cs="宋体" w:hint="eastAsia"/>
          <w:kern w:val="0"/>
          <w:sz w:val="24"/>
        </w:rPr>
        <w:t>1%</w:t>
      </w:r>
      <w:r>
        <w:rPr>
          <w:rFonts w:ascii="宋体" w:hAnsi="宋体" w:cs="宋体" w:hint="eastAsia"/>
          <w:kern w:val="0"/>
          <w:sz w:val="24"/>
        </w:rPr>
        <w:t>时采用插入法），得分保留小数点后两位。</w:t>
      </w:r>
    </w:p>
    <w:p w:rsidR="00F12628" w:rsidRDefault="000A763F">
      <w:pPr>
        <w:autoSpaceDE w:val="0"/>
        <w:autoSpaceDN w:val="0"/>
        <w:adjustRightInd w:val="0"/>
        <w:snapToGrid w:val="0"/>
        <w:spacing w:line="360" w:lineRule="auto"/>
        <w:ind w:firstLineChars="196" w:firstLine="470"/>
        <w:rPr>
          <w:rFonts w:ascii="宋体" w:hAnsi="宋体" w:cs="宋体"/>
          <w:sz w:val="24"/>
        </w:rPr>
      </w:pPr>
      <w:r>
        <w:rPr>
          <w:rFonts w:ascii="宋体" w:hAnsi="宋体" w:cs="宋体" w:hint="eastAsia"/>
          <w:sz w:val="24"/>
        </w:rPr>
        <w:t xml:space="preserve"> </w:t>
      </w:r>
      <w:r>
        <w:rPr>
          <w:rFonts w:ascii="宋体" w:hAnsi="宋体" w:cs="宋体" w:hint="eastAsia"/>
          <w:sz w:val="24"/>
        </w:rPr>
        <w:t>注：评标委员会在评标报告签字后，评标基准价不因招投标当事人质疑、投诉、复议以及其他任何情形而改变，但评标过程中的计算错误可作调整。</w:t>
      </w:r>
    </w:p>
    <w:p w:rsidR="00F12628" w:rsidRDefault="000A763F">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4.</w:t>
      </w:r>
      <w:r>
        <w:rPr>
          <w:rFonts w:ascii="宋体" w:hAnsi="宋体" w:cs="宋体" w:hint="eastAsia"/>
          <w:b/>
          <w:bCs/>
          <w:sz w:val="24"/>
        </w:rPr>
        <w:t>确定中标人</w:t>
      </w:r>
    </w:p>
    <w:p w:rsidR="00F12628" w:rsidRDefault="000A763F">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评标委员会按照各投标人的投标报价，按得分从高到低的顺序确定前三名中标候选人，</w:t>
      </w:r>
      <w:r>
        <w:rPr>
          <w:rFonts w:ascii="宋体" w:hAnsi="宋体" w:cs="宋体" w:hint="eastAsia"/>
          <w:b/>
          <w:bCs/>
          <w:sz w:val="24"/>
        </w:rPr>
        <w:lastRenderedPageBreak/>
        <w:t>中标价为其投标报价。若投标报价得分相同，则投标报价低者优先；若投标报价仍相同，则采取现场随机抽签的方式确定最终的中标候选人。</w:t>
      </w:r>
    </w:p>
    <w:p w:rsidR="00F12628" w:rsidRDefault="000A763F">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本工程第一中标候选人原则上为中标人。当排名第一的中标候选人放弃中标、因不可抗力不能履行合同、不按照招标文件要求提交履约保证金，或者被查实存在影响中标结果的违法行</w:t>
      </w:r>
      <w:r>
        <w:rPr>
          <w:rFonts w:ascii="宋体" w:hAnsi="宋体" w:cs="宋体" w:hint="eastAsia"/>
          <w:b/>
          <w:bCs/>
          <w:sz w:val="24"/>
        </w:rPr>
        <w:t>为等情形，不符合中标条件的，招标人可以按照评标委员会提出的中标候选人名单排序依次确定其他中标候选人为中标人，也可以重新招标。</w:t>
      </w:r>
    </w:p>
    <w:p w:rsidR="00F12628" w:rsidRDefault="000A763F">
      <w:pPr>
        <w:autoSpaceDE w:val="0"/>
        <w:autoSpaceDN w:val="0"/>
        <w:adjustRightInd w:val="0"/>
        <w:snapToGrid w:val="0"/>
        <w:spacing w:line="360" w:lineRule="auto"/>
        <w:ind w:firstLineChars="196" w:firstLine="472"/>
        <w:rPr>
          <w:rFonts w:ascii="宋体" w:hAnsi="宋体" w:cs="宋体"/>
          <w:sz w:val="24"/>
        </w:rPr>
      </w:pPr>
      <w:r>
        <w:rPr>
          <w:rFonts w:ascii="宋体" w:hAnsi="宋体" w:cs="宋体" w:hint="eastAsia"/>
          <w:b/>
          <w:bCs/>
          <w:sz w:val="24"/>
        </w:rPr>
        <w:t xml:space="preserve">  </w:t>
      </w:r>
      <w:r>
        <w:rPr>
          <w:rFonts w:ascii="宋体" w:hAnsi="宋体" w:cs="宋体" w:hint="eastAsia"/>
          <w:b/>
          <w:bCs/>
          <w:sz w:val="24"/>
        </w:rPr>
        <w:t>评标过程中出现本评标办法未尽事宜，由评标委员会根据有关法律、法规讨论决定。</w:t>
      </w:r>
      <w:r>
        <w:rPr>
          <w:rFonts w:ascii="宋体" w:hAnsi="宋体" w:cs="宋体" w:hint="eastAsia"/>
          <w:b/>
          <w:bCs/>
          <w:sz w:val="24"/>
        </w:rPr>
        <w:br w:type="page"/>
      </w:r>
      <w:bookmarkEnd w:id="29"/>
      <w:bookmarkEnd w:id="30"/>
    </w:p>
    <w:p w:rsidR="00F12628" w:rsidRDefault="000A763F">
      <w:pPr>
        <w:pStyle w:val="1"/>
        <w:jc w:val="center"/>
        <w:rPr>
          <w:rFonts w:ascii="宋体" w:hAnsi="宋体" w:cs="宋体"/>
          <w:sz w:val="36"/>
        </w:rPr>
      </w:pPr>
      <w:r>
        <w:rPr>
          <w:rFonts w:ascii="宋体" w:hAnsi="宋体" w:cs="宋体" w:hint="eastAsia"/>
          <w:sz w:val="36"/>
        </w:rPr>
        <w:lastRenderedPageBreak/>
        <w:t>第三章</w:t>
      </w:r>
      <w:r>
        <w:rPr>
          <w:rFonts w:ascii="宋体" w:hAnsi="宋体" w:cs="宋体" w:hint="eastAsia"/>
          <w:sz w:val="36"/>
        </w:rPr>
        <w:t xml:space="preserve">  </w:t>
      </w:r>
      <w:r>
        <w:rPr>
          <w:rFonts w:ascii="宋体" w:hAnsi="宋体" w:cs="宋体" w:hint="eastAsia"/>
          <w:sz w:val="36"/>
        </w:rPr>
        <w:t>合同条款及格式</w:t>
      </w:r>
    </w:p>
    <w:p w:rsidR="00F12628" w:rsidRDefault="00F12628">
      <w:pPr>
        <w:jc w:val="center"/>
        <w:rPr>
          <w:rFonts w:ascii="宋体" w:hAnsi="宋体" w:cs="宋体"/>
          <w:b/>
          <w:sz w:val="52"/>
          <w:szCs w:val="52"/>
        </w:rPr>
      </w:pPr>
    </w:p>
    <w:p w:rsidR="00F12628" w:rsidRDefault="00F12628">
      <w:pPr>
        <w:jc w:val="center"/>
        <w:rPr>
          <w:rFonts w:ascii="宋体" w:hAnsi="宋体" w:cs="宋体"/>
          <w:b/>
          <w:sz w:val="52"/>
          <w:szCs w:val="52"/>
        </w:rPr>
      </w:pPr>
    </w:p>
    <w:p w:rsidR="00F12628" w:rsidRDefault="00F12628">
      <w:pPr>
        <w:jc w:val="center"/>
        <w:rPr>
          <w:rFonts w:ascii="宋体" w:hAnsi="宋体" w:cs="宋体"/>
          <w:b/>
          <w:sz w:val="52"/>
          <w:szCs w:val="52"/>
        </w:rPr>
      </w:pPr>
    </w:p>
    <w:p w:rsidR="00F12628" w:rsidRDefault="00F12628">
      <w:pPr>
        <w:jc w:val="center"/>
        <w:rPr>
          <w:rFonts w:ascii="宋体" w:hAnsi="宋体" w:cs="宋体"/>
          <w:b/>
          <w:sz w:val="52"/>
          <w:szCs w:val="52"/>
        </w:rPr>
      </w:pPr>
    </w:p>
    <w:p w:rsidR="00F12628" w:rsidRDefault="000A763F">
      <w:pPr>
        <w:jc w:val="center"/>
        <w:rPr>
          <w:rFonts w:ascii="宋体" w:hAnsi="宋体" w:cs="宋体"/>
          <w:b/>
          <w:sz w:val="52"/>
          <w:szCs w:val="52"/>
        </w:rPr>
      </w:pPr>
      <w:r>
        <w:rPr>
          <w:rFonts w:ascii="宋体" w:hAnsi="宋体" w:cs="宋体" w:hint="eastAsia"/>
          <w:sz w:val="72"/>
          <w:szCs w:val="52"/>
        </w:rPr>
        <w:t>建设工程施工合同</w:t>
      </w:r>
      <w:r>
        <w:rPr>
          <w:rFonts w:ascii="宋体" w:hAnsi="宋体" w:cs="宋体" w:hint="eastAsia"/>
          <w:sz w:val="52"/>
          <w:szCs w:val="52"/>
        </w:rPr>
        <w:br/>
      </w:r>
      <w:r>
        <w:rPr>
          <w:rFonts w:ascii="宋体" w:hAnsi="宋体" w:cs="宋体" w:hint="eastAsia"/>
          <w:b/>
          <w:sz w:val="52"/>
          <w:szCs w:val="52"/>
        </w:rPr>
        <w:t>(</w:t>
      </w:r>
      <w:r>
        <w:rPr>
          <w:rFonts w:ascii="宋体" w:hAnsi="宋体" w:cs="宋体" w:hint="eastAsia"/>
          <w:b/>
          <w:sz w:val="52"/>
          <w:szCs w:val="52"/>
        </w:rPr>
        <w:t>示范文本</w:t>
      </w:r>
      <w:r>
        <w:rPr>
          <w:rFonts w:ascii="宋体" w:hAnsi="宋体" w:cs="宋体" w:hint="eastAsia"/>
          <w:b/>
          <w:sz w:val="52"/>
          <w:szCs w:val="52"/>
        </w:rPr>
        <w:t>)</w:t>
      </w:r>
    </w:p>
    <w:p w:rsidR="00F12628" w:rsidRDefault="000A763F">
      <w:pPr>
        <w:jc w:val="center"/>
        <w:rPr>
          <w:rFonts w:ascii="宋体" w:hAnsi="宋体" w:cs="宋体"/>
          <w:bCs/>
          <w:sz w:val="32"/>
          <w:szCs w:val="32"/>
        </w:rPr>
      </w:pPr>
      <w:r>
        <w:rPr>
          <w:rFonts w:ascii="宋体" w:hAnsi="宋体" w:cs="宋体" w:hint="eastAsia"/>
          <w:bCs/>
          <w:sz w:val="32"/>
          <w:szCs w:val="32"/>
        </w:rPr>
        <w:t>(GF</w:t>
      </w:r>
      <w:r>
        <w:rPr>
          <w:rFonts w:ascii="宋体" w:hAnsi="宋体" w:cs="宋体" w:hint="eastAsia"/>
          <w:bCs/>
          <w:sz w:val="32"/>
          <w:szCs w:val="32"/>
        </w:rPr>
        <w:t>—</w:t>
      </w:r>
      <w:r>
        <w:rPr>
          <w:rFonts w:ascii="宋体" w:hAnsi="宋体" w:cs="宋体" w:hint="eastAsia"/>
          <w:bCs/>
          <w:sz w:val="32"/>
          <w:szCs w:val="32"/>
        </w:rPr>
        <w:t>2017</w:t>
      </w:r>
      <w:r>
        <w:rPr>
          <w:rFonts w:ascii="宋体" w:hAnsi="宋体" w:cs="宋体" w:hint="eastAsia"/>
          <w:bCs/>
          <w:sz w:val="32"/>
          <w:szCs w:val="32"/>
        </w:rPr>
        <w:t>—</w:t>
      </w:r>
      <w:r>
        <w:rPr>
          <w:rFonts w:ascii="宋体" w:hAnsi="宋体" w:cs="宋体" w:hint="eastAsia"/>
          <w:bCs/>
          <w:sz w:val="32"/>
          <w:szCs w:val="32"/>
        </w:rPr>
        <w:t>0201)</w:t>
      </w: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spacing w:line="360" w:lineRule="auto"/>
        <w:ind w:firstLineChars="200" w:firstLine="880"/>
        <w:jc w:val="center"/>
        <w:rPr>
          <w:rFonts w:ascii="宋体" w:hAnsi="宋体" w:cs="宋体"/>
          <w:color w:val="000000"/>
          <w:kern w:val="44"/>
          <w:sz w:val="44"/>
          <w:szCs w:val="44"/>
        </w:rPr>
      </w:pPr>
    </w:p>
    <w:p w:rsidR="00F12628" w:rsidRDefault="00F12628">
      <w:pPr>
        <w:pStyle w:val="11"/>
        <w:rPr>
          <w:rFonts w:ascii="宋体" w:hAnsi="宋体" w:cs="宋体"/>
          <w:color w:val="000000"/>
          <w:kern w:val="44"/>
          <w:sz w:val="44"/>
          <w:szCs w:val="44"/>
        </w:rPr>
      </w:pPr>
    </w:p>
    <w:p w:rsidR="00F12628" w:rsidRDefault="00F12628">
      <w:pPr>
        <w:pStyle w:val="11"/>
        <w:rPr>
          <w:rFonts w:ascii="宋体" w:hAnsi="宋体" w:cs="宋体"/>
          <w:color w:val="000000"/>
          <w:kern w:val="44"/>
          <w:sz w:val="44"/>
          <w:szCs w:val="44"/>
        </w:rPr>
      </w:pPr>
    </w:p>
    <w:p w:rsidR="00F12628" w:rsidRDefault="00F12628">
      <w:pPr>
        <w:spacing w:line="360" w:lineRule="auto"/>
        <w:rPr>
          <w:rFonts w:ascii="宋体" w:hAnsi="宋体" w:cs="宋体"/>
          <w:color w:val="000000"/>
          <w:kern w:val="44"/>
          <w:sz w:val="44"/>
          <w:szCs w:val="44"/>
        </w:rPr>
      </w:pPr>
    </w:p>
    <w:p w:rsidR="00F12628" w:rsidRDefault="00F12628">
      <w:pPr>
        <w:pStyle w:val="a0"/>
        <w:rPr>
          <w:rFonts w:ascii="宋体" w:eastAsia="宋体" w:hAnsi="宋体" w:cs="宋体"/>
        </w:rPr>
        <w:sectPr w:rsidR="00F12628">
          <w:pgSz w:w="11906" w:h="16838"/>
          <w:pgMar w:top="1531" w:right="907" w:bottom="850" w:left="1304" w:header="851" w:footer="992" w:gutter="0"/>
          <w:cols w:space="720"/>
          <w:docGrid w:type="lines" w:linePitch="312"/>
        </w:sectPr>
      </w:pPr>
      <w:bookmarkStart w:id="31" w:name="_Toc404159961"/>
    </w:p>
    <w:p w:rsidR="00F12628" w:rsidRDefault="000A763F">
      <w:pPr>
        <w:pStyle w:val="Null"/>
        <w:snapToGrid w:val="0"/>
        <w:jc w:val="center"/>
        <w:rPr>
          <w:rStyle w:val="NormalCharacter"/>
          <w:rFonts w:ascii="宋体" w:hAnsi="宋体"/>
          <w:b/>
          <w:sz w:val="28"/>
          <w:szCs w:val="28"/>
        </w:rPr>
      </w:pPr>
      <w:r>
        <w:rPr>
          <w:rStyle w:val="NormalCharacter"/>
          <w:rFonts w:ascii="宋体" w:hAnsi="宋体"/>
          <w:b/>
          <w:sz w:val="28"/>
          <w:szCs w:val="28"/>
        </w:rPr>
        <w:lastRenderedPageBreak/>
        <w:t>第一部分</w:t>
      </w:r>
      <w:r>
        <w:rPr>
          <w:rStyle w:val="NormalCharacter"/>
          <w:rFonts w:ascii="宋体" w:hAnsi="宋体"/>
          <w:b/>
          <w:sz w:val="28"/>
          <w:szCs w:val="28"/>
        </w:rPr>
        <w:t xml:space="preserve"> </w:t>
      </w:r>
      <w:r>
        <w:rPr>
          <w:rStyle w:val="NormalCharacter"/>
          <w:rFonts w:ascii="宋体" w:hAnsi="宋体"/>
          <w:b/>
          <w:sz w:val="28"/>
          <w:szCs w:val="28"/>
        </w:rPr>
        <w:t>合同协议书</w:t>
      </w:r>
    </w:p>
    <w:p w:rsidR="00F12628" w:rsidRDefault="000A763F">
      <w:pPr>
        <w:snapToGrid w:val="0"/>
        <w:spacing w:line="520" w:lineRule="exact"/>
        <w:rPr>
          <w:rStyle w:val="NormalCharacter"/>
          <w:rFonts w:ascii="宋体" w:hAnsi="宋体"/>
          <w:b/>
          <w:sz w:val="24"/>
          <w:u w:val="single"/>
        </w:rPr>
      </w:pPr>
      <w:r>
        <w:rPr>
          <w:rStyle w:val="NormalCharacter"/>
          <w:rFonts w:ascii="宋体" w:hAnsi="宋体"/>
          <w:b/>
          <w:sz w:val="24"/>
        </w:rPr>
        <w:t>发包人（全称）：</w:t>
      </w:r>
      <w:r>
        <w:rPr>
          <w:rStyle w:val="NormalCharacter"/>
          <w:rFonts w:ascii="宋体" w:hAnsi="宋体"/>
          <w:b/>
          <w:sz w:val="24"/>
          <w:u w:val="single" w:color="000000"/>
        </w:rPr>
        <w:t xml:space="preserve">   </w:t>
      </w:r>
      <w:r>
        <w:rPr>
          <w:rStyle w:val="NormalCharacter"/>
          <w:rFonts w:ascii="宋体" w:hAnsi="宋体" w:hint="eastAsia"/>
          <w:b/>
          <w:sz w:val="24"/>
          <w:u w:val="single" w:color="000000"/>
        </w:rPr>
        <w:t>南通职业大学</w:t>
      </w:r>
      <w:r>
        <w:rPr>
          <w:rStyle w:val="NormalCharacter"/>
          <w:rFonts w:ascii="宋体" w:hAnsi="宋体"/>
          <w:b/>
          <w:sz w:val="24"/>
          <w:u w:val="single" w:color="000000"/>
        </w:rPr>
        <w:t xml:space="preserve">               </w:t>
      </w:r>
    </w:p>
    <w:p w:rsidR="00F12628" w:rsidRDefault="000A763F">
      <w:pPr>
        <w:snapToGrid w:val="0"/>
        <w:spacing w:line="520" w:lineRule="exact"/>
        <w:rPr>
          <w:rStyle w:val="NormalCharacter"/>
          <w:rFonts w:ascii="宋体" w:hAnsi="宋体"/>
          <w:b/>
          <w:sz w:val="24"/>
          <w:u w:val="single"/>
        </w:rPr>
      </w:pPr>
      <w:r>
        <w:rPr>
          <w:rStyle w:val="NormalCharacter"/>
          <w:rFonts w:ascii="宋体" w:hAnsi="宋体"/>
          <w:b/>
          <w:sz w:val="24"/>
        </w:rPr>
        <w:t>承包人（全称）：</w:t>
      </w:r>
      <w:r>
        <w:rPr>
          <w:rStyle w:val="NormalCharacter"/>
          <w:rFonts w:ascii="宋体" w:hAnsi="宋体"/>
          <w:b/>
          <w:sz w:val="24"/>
          <w:u w:val="single" w:color="000000"/>
        </w:rPr>
        <w:t xml:space="preserve">                              </w:t>
      </w:r>
    </w:p>
    <w:p w:rsidR="00F12628" w:rsidRDefault="000A763F">
      <w:pPr>
        <w:snapToGrid w:val="0"/>
        <w:spacing w:line="520" w:lineRule="exact"/>
        <w:ind w:firstLineChars="200" w:firstLine="480"/>
        <w:rPr>
          <w:rStyle w:val="NormalCharacter"/>
          <w:rFonts w:ascii="宋体" w:hAnsi="宋体"/>
          <w:sz w:val="24"/>
        </w:rPr>
      </w:pPr>
      <w:r>
        <w:rPr>
          <w:rStyle w:val="NormalCharacter"/>
          <w:rFonts w:ascii="宋体" w:hAnsi="宋体"/>
          <w:sz w:val="24"/>
        </w:rPr>
        <w:t>根据《</w:t>
      </w:r>
      <w:r>
        <w:rPr>
          <w:rStyle w:val="NormalCharacter"/>
          <w:rFonts w:ascii="宋体" w:hAnsi="宋体" w:hint="eastAsia"/>
          <w:sz w:val="24"/>
        </w:rPr>
        <w:t>民法典</w:t>
      </w:r>
      <w:r>
        <w:rPr>
          <w:rStyle w:val="NormalCharacter"/>
          <w:rFonts w:ascii="宋体" w:hAnsi="宋体"/>
          <w:sz w:val="24"/>
        </w:rPr>
        <w:t>》、《中华人民共和国建筑法》及有关法律规定，遵循平等、自愿、公平和诚实信用的原则，双方就</w:t>
      </w:r>
      <w:r>
        <w:rPr>
          <w:rStyle w:val="NormalCharacter"/>
          <w:rFonts w:ascii="宋体" w:hAnsi="宋体" w:cs="Calibri"/>
          <w:b/>
          <w:bCs/>
          <w:sz w:val="24"/>
          <w:u w:val="single" w:color="000000"/>
        </w:rPr>
        <w:t xml:space="preserve">    </w:t>
      </w:r>
      <w:r>
        <w:rPr>
          <w:rStyle w:val="NormalCharacter"/>
          <w:rFonts w:ascii="宋体" w:hAnsi="宋体" w:cs="Calibri" w:hint="eastAsia"/>
          <w:b/>
          <w:bCs/>
          <w:sz w:val="24"/>
          <w:u w:val="single" w:color="000000"/>
        </w:rPr>
        <w:t>南通职业大学电子学院创业楼办公室改造项目</w:t>
      </w:r>
      <w:r>
        <w:rPr>
          <w:rStyle w:val="NormalCharacter"/>
          <w:rFonts w:ascii="宋体" w:hAnsi="宋体" w:cs="Calibri"/>
          <w:b/>
          <w:bCs/>
          <w:sz w:val="24"/>
          <w:u w:val="single" w:color="000000"/>
        </w:rPr>
        <w:t xml:space="preserve">   </w:t>
      </w:r>
      <w:r>
        <w:rPr>
          <w:rStyle w:val="NormalCharacter"/>
          <w:rFonts w:ascii="宋体" w:hAnsi="宋体"/>
          <w:sz w:val="24"/>
        </w:rPr>
        <w:t>施工及有关事项协商一致，共同达成如下协议：</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一、工程概况</w:t>
      </w:r>
    </w:p>
    <w:p w:rsidR="00F12628" w:rsidRDefault="000A763F">
      <w:pPr>
        <w:snapToGrid w:val="0"/>
        <w:spacing w:line="520" w:lineRule="exact"/>
        <w:ind w:firstLineChars="196" w:firstLine="470"/>
        <w:rPr>
          <w:rStyle w:val="NormalCharacter"/>
          <w:rFonts w:ascii="宋体" w:hAnsi="宋体"/>
          <w:sz w:val="24"/>
        </w:rPr>
      </w:pPr>
      <w:r>
        <w:rPr>
          <w:rStyle w:val="NormalCharacter"/>
          <w:rFonts w:ascii="宋体" w:hAnsi="宋体" w:cs="Calibri"/>
          <w:bCs/>
          <w:sz w:val="24"/>
        </w:rPr>
        <w:t>1.</w:t>
      </w:r>
      <w:r>
        <w:rPr>
          <w:rStyle w:val="NormalCharacter"/>
          <w:rFonts w:ascii="宋体" w:hAnsi="宋体" w:cs="Calibri"/>
          <w:bCs/>
          <w:sz w:val="24"/>
        </w:rPr>
        <w:t>工程名称</w:t>
      </w:r>
      <w:r>
        <w:rPr>
          <w:rStyle w:val="NormalCharacter"/>
          <w:rFonts w:ascii="宋体" w:hAnsi="宋体"/>
          <w:sz w:val="24"/>
        </w:rPr>
        <w:t>：</w:t>
      </w:r>
      <w:r>
        <w:rPr>
          <w:rStyle w:val="NormalCharacter"/>
          <w:rFonts w:ascii="宋体" w:hAnsi="宋体"/>
          <w:sz w:val="24"/>
          <w:u w:val="single" w:color="000000"/>
        </w:rPr>
        <w:t xml:space="preserve">  </w:t>
      </w:r>
      <w:r>
        <w:rPr>
          <w:rStyle w:val="NormalCharacter"/>
          <w:rFonts w:ascii="宋体" w:hAnsi="宋体" w:cs="Calibri"/>
          <w:b/>
          <w:bCs/>
          <w:sz w:val="24"/>
          <w:u w:val="single" w:color="000000"/>
        </w:rPr>
        <w:t xml:space="preserve"> </w:t>
      </w:r>
      <w:r>
        <w:rPr>
          <w:rStyle w:val="NormalCharacter"/>
          <w:rFonts w:ascii="宋体" w:hAnsi="宋体" w:cs="Calibri" w:hint="eastAsia"/>
          <w:b/>
          <w:bCs/>
          <w:sz w:val="24"/>
          <w:u w:val="single" w:color="000000"/>
        </w:rPr>
        <w:t>南通职业大学电子学院创业楼办公室改造项目</w:t>
      </w:r>
      <w:r>
        <w:rPr>
          <w:rStyle w:val="NormalCharacter"/>
          <w:rFonts w:ascii="宋体" w:hAnsi="宋体" w:cs="Calibri"/>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2.</w:t>
      </w:r>
      <w:r>
        <w:rPr>
          <w:rStyle w:val="NormalCharacter"/>
          <w:rFonts w:ascii="宋体" w:hAnsi="宋体" w:cs="Calibri"/>
          <w:bCs/>
          <w:sz w:val="24"/>
        </w:rPr>
        <w:t>工程地点：</w:t>
      </w:r>
      <w:r>
        <w:rPr>
          <w:rStyle w:val="NormalCharacter"/>
          <w:rFonts w:ascii="宋体" w:hAnsi="宋体"/>
          <w:sz w:val="24"/>
          <w:u w:val="single" w:color="000000"/>
        </w:rPr>
        <w:t xml:space="preserve">  </w:t>
      </w:r>
      <w:r>
        <w:rPr>
          <w:rStyle w:val="NormalCharacter"/>
          <w:rFonts w:ascii="宋体" w:hAnsi="宋体"/>
          <w:sz w:val="24"/>
          <w:u w:val="single" w:color="000000"/>
        </w:rPr>
        <w:t>南通职业大学</w:t>
      </w:r>
      <w:r>
        <w:rPr>
          <w:rStyle w:val="NormalCharacter"/>
          <w:rFonts w:ascii="宋体" w:hAnsi="宋体" w:hint="eastAsia"/>
          <w:sz w:val="24"/>
          <w:u w:val="single" w:color="000000"/>
        </w:rPr>
        <w:t>主</w:t>
      </w:r>
      <w:r>
        <w:rPr>
          <w:rStyle w:val="NormalCharacter"/>
          <w:rFonts w:ascii="宋体" w:hAnsi="宋体"/>
          <w:sz w:val="24"/>
          <w:u w:val="single" w:color="000000"/>
        </w:rPr>
        <w:t>校区</w:t>
      </w:r>
      <w:r>
        <w:rPr>
          <w:rStyle w:val="NormalCharacter"/>
          <w:rFonts w:ascii="宋体" w:hAnsi="宋体"/>
          <w:sz w:val="24"/>
          <w:u w:val="single" w:color="000000"/>
          <w:lang w:val="zh-CN"/>
        </w:rPr>
        <w:t>内</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3.</w:t>
      </w:r>
      <w:r>
        <w:rPr>
          <w:rStyle w:val="NormalCharacter"/>
          <w:rFonts w:ascii="宋体" w:hAnsi="宋体" w:cs="Calibri"/>
          <w:bCs/>
          <w:sz w:val="24"/>
        </w:rPr>
        <w:t>工程立项批准文号：</w:t>
      </w:r>
      <w:r>
        <w:rPr>
          <w:rStyle w:val="NormalCharacter"/>
          <w:rFonts w:ascii="宋体" w:hAnsi="宋体"/>
          <w:sz w:val="24"/>
          <w:u w:val="single" w:color="000000"/>
        </w:rPr>
        <w:t xml:space="preserve">         </w:t>
      </w:r>
      <w:r>
        <w:rPr>
          <w:rStyle w:val="NormalCharacter"/>
          <w:rFonts w:ascii="宋体" w:hAnsi="宋体" w:cs="Calibri"/>
          <w:bCs/>
          <w:sz w:val="24"/>
        </w:rPr>
        <w:t>。</w:t>
      </w:r>
    </w:p>
    <w:p w:rsidR="00F12628" w:rsidRDefault="000A763F">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4.</w:t>
      </w:r>
      <w:r>
        <w:rPr>
          <w:rStyle w:val="NormalCharacter"/>
          <w:rFonts w:ascii="宋体" w:hAnsi="宋体" w:cs="Calibri"/>
          <w:bCs/>
          <w:sz w:val="24"/>
        </w:rPr>
        <w:t>资金来源：</w:t>
      </w:r>
      <w:r>
        <w:rPr>
          <w:rStyle w:val="NormalCharacter"/>
          <w:rFonts w:ascii="宋体" w:hAnsi="宋体"/>
          <w:sz w:val="24"/>
          <w:u w:val="single" w:color="000000"/>
        </w:rPr>
        <w:t xml:space="preserve">           </w:t>
      </w:r>
      <w:r>
        <w:rPr>
          <w:rStyle w:val="NormalCharacter"/>
          <w:rFonts w:ascii="宋体" w:hAnsi="宋体" w:cs="Calibri"/>
          <w:bCs/>
          <w:sz w:val="24"/>
        </w:rPr>
        <w:t>。</w:t>
      </w:r>
    </w:p>
    <w:p w:rsidR="00F12628" w:rsidRDefault="000A763F">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5.</w:t>
      </w:r>
      <w:r>
        <w:rPr>
          <w:rStyle w:val="NormalCharacter"/>
          <w:rFonts w:ascii="宋体" w:hAnsi="宋体" w:cs="Calibri"/>
          <w:bCs/>
          <w:sz w:val="24"/>
        </w:rPr>
        <w:t>工程内容：</w:t>
      </w:r>
      <w:r>
        <w:rPr>
          <w:rStyle w:val="NormalCharacter"/>
          <w:rFonts w:ascii="宋体" w:hAnsi="宋体"/>
          <w:sz w:val="24"/>
          <w:u w:val="single" w:color="000000"/>
        </w:rPr>
        <w:t xml:space="preserve">            </w:t>
      </w:r>
      <w:r>
        <w:rPr>
          <w:rStyle w:val="NormalCharacter"/>
          <w:rFonts w:ascii="宋体" w:hAnsi="宋体" w:cs="Calibri"/>
          <w:bCs/>
          <w:sz w:val="24"/>
        </w:rPr>
        <w:t>。</w:t>
      </w:r>
    </w:p>
    <w:p w:rsidR="00F12628" w:rsidRDefault="000A763F">
      <w:pPr>
        <w:snapToGrid w:val="0"/>
        <w:spacing w:line="520" w:lineRule="exact"/>
        <w:ind w:firstLineChars="196" w:firstLine="470"/>
        <w:rPr>
          <w:rStyle w:val="NormalCharacter"/>
          <w:rFonts w:ascii="宋体" w:hAnsi="宋体" w:cs="Calibri"/>
          <w:bCs/>
          <w:sz w:val="24"/>
        </w:rPr>
      </w:pPr>
      <w:r>
        <w:rPr>
          <w:rStyle w:val="NormalCharacter"/>
          <w:rFonts w:ascii="宋体" w:hAnsi="宋体"/>
          <w:sz w:val="24"/>
        </w:rPr>
        <w:t>群体工程应附《承包人承揽工程项目一览表》（附件</w:t>
      </w:r>
      <w:r>
        <w:rPr>
          <w:rStyle w:val="NormalCharacter"/>
          <w:rFonts w:ascii="宋体" w:hAnsi="宋体"/>
          <w:sz w:val="24"/>
        </w:rPr>
        <w:t>1</w:t>
      </w:r>
      <w:r>
        <w:rPr>
          <w:rStyle w:val="NormalCharacter"/>
          <w:rFonts w:ascii="宋体" w:hAnsi="宋体"/>
          <w:sz w:val="24"/>
        </w:rPr>
        <w:t>）。</w:t>
      </w:r>
    </w:p>
    <w:p w:rsidR="00F12628" w:rsidRDefault="000A763F">
      <w:pPr>
        <w:snapToGrid w:val="0"/>
        <w:spacing w:line="520" w:lineRule="exact"/>
        <w:ind w:firstLineChars="196" w:firstLine="470"/>
        <w:rPr>
          <w:rStyle w:val="NormalCharacter"/>
          <w:rFonts w:ascii="宋体" w:hAnsi="宋体"/>
          <w:sz w:val="24"/>
        </w:rPr>
      </w:pPr>
      <w:r>
        <w:rPr>
          <w:rStyle w:val="NormalCharacter"/>
          <w:rFonts w:ascii="宋体" w:hAnsi="宋体" w:cs="Calibri"/>
          <w:bCs/>
          <w:sz w:val="24"/>
        </w:rPr>
        <w:t>6.</w:t>
      </w:r>
      <w:r>
        <w:rPr>
          <w:rStyle w:val="NormalCharacter"/>
          <w:rFonts w:ascii="宋体" w:hAnsi="宋体" w:cs="Calibri"/>
          <w:bCs/>
          <w:sz w:val="24"/>
        </w:rPr>
        <w:t>工程承包范围：</w:t>
      </w:r>
      <w:r>
        <w:rPr>
          <w:rStyle w:val="NormalCharacter"/>
          <w:rFonts w:ascii="宋体" w:hAnsi="宋体"/>
          <w:sz w:val="24"/>
          <w:u w:val="single" w:color="000000"/>
        </w:rPr>
        <w:t xml:space="preserve">            </w:t>
      </w:r>
    </w:p>
    <w:p w:rsidR="00F12628" w:rsidRDefault="000A763F">
      <w:pPr>
        <w:pStyle w:val="Heading4"/>
        <w:snapToGrid w:val="0"/>
        <w:spacing w:before="0" w:after="0" w:line="52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   </w:t>
      </w:r>
      <w:r>
        <w:rPr>
          <w:rStyle w:val="NormalCharacter"/>
          <w:rFonts w:ascii="宋体" w:eastAsia="宋体" w:hAnsi="宋体"/>
          <w:b w:val="0"/>
          <w:sz w:val="24"/>
          <w:szCs w:val="24"/>
        </w:rPr>
        <w:t>二、合同工期</w:t>
      </w:r>
    </w:p>
    <w:p w:rsidR="00F12628" w:rsidRDefault="000A763F">
      <w:pPr>
        <w:snapToGrid w:val="0"/>
        <w:spacing w:line="520" w:lineRule="exact"/>
        <w:ind w:firstLine="459"/>
        <w:rPr>
          <w:rStyle w:val="NormalCharacter"/>
          <w:rFonts w:ascii="宋体" w:hAnsi="宋体"/>
          <w:sz w:val="24"/>
        </w:rPr>
      </w:pPr>
      <w:r>
        <w:rPr>
          <w:rStyle w:val="NormalCharacter"/>
          <w:rFonts w:ascii="宋体" w:hAnsi="宋体"/>
          <w:sz w:val="24"/>
        </w:rPr>
        <w:t>计划开工日期：</w:t>
      </w:r>
      <w:r>
        <w:rPr>
          <w:rStyle w:val="NormalCharacter"/>
          <w:rFonts w:ascii="宋体" w:hAnsi="宋体"/>
          <w:sz w:val="24"/>
          <w:u w:val="single" w:color="000000"/>
        </w:rPr>
        <w:t xml:space="preserve">      </w:t>
      </w:r>
      <w:r>
        <w:rPr>
          <w:rStyle w:val="NormalCharacter"/>
          <w:rFonts w:ascii="宋体" w:hAnsi="宋体"/>
          <w:sz w:val="24"/>
        </w:rPr>
        <w:t>年</w:t>
      </w:r>
      <w:r>
        <w:rPr>
          <w:rStyle w:val="NormalCharacter"/>
          <w:rFonts w:ascii="宋体" w:hAnsi="宋体"/>
          <w:sz w:val="24"/>
          <w:u w:val="single" w:color="000000"/>
        </w:rPr>
        <w:t xml:space="preserve">    </w:t>
      </w:r>
      <w:r>
        <w:rPr>
          <w:rStyle w:val="NormalCharacter"/>
          <w:rFonts w:ascii="宋体" w:hAnsi="宋体"/>
          <w:sz w:val="24"/>
        </w:rPr>
        <w:t>月</w:t>
      </w:r>
      <w:r>
        <w:rPr>
          <w:rStyle w:val="NormalCharacter"/>
          <w:rFonts w:ascii="宋体" w:hAnsi="宋体"/>
          <w:sz w:val="24"/>
          <w:u w:val="single" w:color="000000"/>
        </w:rPr>
        <w:t xml:space="preserve">    </w:t>
      </w:r>
      <w:r>
        <w:rPr>
          <w:rStyle w:val="NormalCharacter"/>
          <w:rFonts w:ascii="宋体" w:hAnsi="宋体"/>
          <w:sz w:val="24"/>
        </w:rPr>
        <w:t>日。计划竣工日期：</w:t>
      </w:r>
      <w:r>
        <w:rPr>
          <w:rStyle w:val="NormalCharacter"/>
          <w:rFonts w:ascii="宋体" w:hAnsi="宋体"/>
          <w:sz w:val="24"/>
          <w:u w:val="single" w:color="000000"/>
        </w:rPr>
        <w:t xml:space="preserve">      </w:t>
      </w:r>
      <w:r>
        <w:rPr>
          <w:rStyle w:val="NormalCharacter"/>
          <w:rFonts w:ascii="宋体" w:hAnsi="宋体"/>
          <w:sz w:val="24"/>
        </w:rPr>
        <w:t>年</w:t>
      </w:r>
      <w:r>
        <w:rPr>
          <w:rStyle w:val="NormalCharacter"/>
          <w:rFonts w:ascii="宋体" w:hAnsi="宋体"/>
          <w:sz w:val="24"/>
          <w:u w:val="single" w:color="000000"/>
        </w:rPr>
        <w:t xml:space="preserve">    </w:t>
      </w:r>
      <w:r>
        <w:rPr>
          <w:rStyle w:val="NormalCharacter"/>
          <w:rFonts w:ascii="宋体" w:hAnsi="宋体"/>
          <w:sz w:val="24"/>
        </w:rPr>
        <w:t>月</w:t>
      </w:r>
      <w:r>
        <w:rPr>
          <w:rStyle w:val="NormalCharacter"/>
          <w:rFonts w:ascii="宋体" w:hAnsi="宋体"/>
          <w:sz w:val="24"/>
          <w:u w:val="single" w:color="000000"/>
        </w:rPr>
        <w:t xml:space="preserve">    </w:t>
      </w:r>
      <w:r>
        <w:rPr>
          <w:rStyle w:val="NormalCharacter"/>
          <w:rFonts w:ascii="宋体" w:hAnsi="宋体"/>
          <w:sz w:val="24"/>
        </w:rPr>
        <w:t>日。</w:t>
      </w:r>
    </w:p>
    <w:p w:rsidR="00F12628" w:rsidRDefault="000A763F">
      <w:pPr>
        <w:snapToGrid w:val="0"/>
        <w:spacing w:line="520" w:lineRule="exact"/>
        <w:ind w:firstLine="459"/>
        <w:rPr>
          <w:rStyle w:val="NormalCharacter"/>
          <w:rFonts w:ascii="宋体" w:hAnsi="宋体"/>
          <w:sz w:val="24"/>
        </w:rPr>
      </w:pPr>
      <w:r>
        <w:rPr>
          <w:rStyle w:val="NormalCharacter"/>
          <w:rFonts w:ascii="宋体" w:hAnsi="宋体"/>
          <w:sz w:val="24"/>
        </w:rPr>
        <w:t>工期总日历天数：</w:t>
      </w:r>
      <w:r>
        <w:rPr>
          <w:rStyle w:val="NormalCharacter"/>
          <w:rFonts w:ascii="宋体" w:hAnsi="宋体"/>
          <w:sz w:val="24"/>
          <w:u w:val="single" w:color="000000"/>
        </w:rPr>
        <w:t xml:space="preserve"> </w:t>
      </w:r>
      <w:r>
        <w:rPr>
          <w:rStyle w:val="NormalCharacter"/>
          <w:rFonts w:ascii="宋体" w:hAnsi="宋体" w:hint="eastAsia"/>
          <w:sz w:val="24"/>
          <w:u w:val="single" w:color="000000"/>
        </w:rPr>
        <w:t>7</w:t>
      </w:r>
      <w:r>
        <w:rPr>
          <w:rStyle w:val="NormalCharacter"/>
          <w:rFonts w:ascii="宋体" w:hAnsi="宋体"/>
          <w:sz w:val="24"/>
        </w:rPr>
        <w:t>天。工期总日历天数与根据前述计划开竣工日期计算的工期天数不一致的，以工期总日历天数为准。</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三、质量标准</w:t>
      </w:r>
    </w:p>
    <w:p w:rsidR="00F12628" w:rsidRDefault="000A763F">
      <w:pPr>
        <w:snapToGrid w:val="0"/>
        <w:spacing w:line="520" w:lineRule="exact"/>
        <w:ind w:firstLine="459"/>
        <w:rPr>
          <w:rStyle w:val="NormalCharacter"/>
          <w:rFonts w:ascii="宋体" w:hAnsi="宋体"/>
          <w:sz w:val="24"/>
        </w:rPr>
      </w:pPr>
      <w:r>
        <w:rPr>
          <w:rStyle w:val="NormalCharacter"/>
          <w:rFonts w:ascii="宋体" w:hAnsi="宋体"/>
          <w:sz w:val="24"/>
        </w:rPr>
        <w:t>工程质量符合</w:t>
      </w:r>
      <w:r>
        <w:rPr>
          <w:rStyle w:val="NormalCharacter"/>
          <w:rFonts w:ascii="宋体" w:hAnsi="宋体"/>
          <w:sz w:val="24"/>
          <w:u w:val="single" w:color="000000"/>
        </w:rPr>
        <w:t xml:space="preserve">  </w:t>
      </w:r>
      <w:r>
        <w:rPr>
          <w:rStyle w:val="NormalCharacter"/>
          <w:rFonts w:ascii="宋体" w:hAnsi="宋体" w:cs="Calibri"/>
          <w:b/>
          <w:bCs/>
          <w:sz w:val="24"/>
          <w:u w:val="single" w:color="000000"/>
        </w:rPr>
        <w:t>合格工程</w:t>
      </w:r>
      <w:r>
        <w:rPr>
          <w:rStyle w:val="NormalCharacter"/>
          <w:rFonts w:ascii="宋体" w:hAnsi="宋体"/>
          <w:sz w:val="24"/>
          <w:u w:val="single" w:color="000000"/>
        </w:rPr>
        <w:t xml:space="preserve">    </w:t>
      </w:r>
      <w:r>
        <w:rPr>
          <w:rStyle w:val="NormalCharacter"/>
          <w:rFonts w:ascii="宋体" w:hAnsi="宋体"/>
          <w:sz w:val="24"/>
        </w:rPr>
        <w:t>标准。</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四、签约合同价与合同价格形式：</w:t>
      </w:r>
      <w:r>
        <w:rPr>
          <w:rStyle w:val="NormalCharacter"/>
          <w:rFonts w:ascii="宋体" w:eastAsia="宋体" w:hAnsi="宋体"/>
          <w:sz w:val="24"/>
          <w:szCs w:val="24"/>
        </w:rPr>
        <w:tab/>
      </w:r>
    </w:p>
    <w:p w:rsidR="00F12628" w:rsidRDefault="000A763F">
      <w:pPr>
        <w:snapToGrid w:val="0"/>
        <w:spacing w:line="520" w:lineRule="exact"/>
        <w:ind w:firstLineChars="200" w:firstLine="480"/>
        <w:rPr>
          <w:rStyle w:val="NormalCharacter"/>
          <w:rFonts w:ascii="宋体" w:hAnsi="宋体"/>
          <w:sz w:val="24"/>
        </w:rPr>
      </w:pPr>
      <w:r>
        <w:rPr>
          <w:rStyle w:val="NormalCharacter"/>
          <w:rFonts w:ascii="宋体" w:hAnsi="宋体"/>
          <w:sz w:val="24"/>
        </w:rPr>
        <w:t>1.</w:t>
      </w:r>
      <w:r>
        <w:rPr>
          <w:rStyle w:val="NormalCharacter"/>
          <w:rFonts w:ascii="宋体" w:hAnsi="宋体"/>
          <w:sz w:val="24"/>
        </w:rPr>
        <w:t>签约合同价为：人民币（大写）</w:t>
      </w:r>
      <w:r>
        <w:rPr>
          <w:rStyle w:val="NormalCharacter"/>
          <w:rFonts w:ascii="宋体" w:hAnsi="宋体"/>
          <w:sz w:val="24"/>
          <w:u w:val="single" w:color="000000"/>
        </w:rPr>
        <w:t xml:space="preserve">                 </w:t>
      </w:r>
      <w:r>
        <w:rPr>
          <w:rStyle w:val="NormalCharacter"/>
          <w:rFonts w:ascii="宋体" w:hAnsi="宋体"/>
          <w:sz w:val="24"/>
        </w:rPr>
        <w:t>(¥</w:t>
      </w:r>
      <w:r>
        <w:rPr>
          <w:rStyle w:val="NormalCharacter"/>
          <w:rFonts w:ascii="宋体" w:hAnsi="宋体"/>
          <w:sz w:val="24"/>
          <w:u w:val="single" w:color="000000"/>
        </w:rPr>
        <w:t xml:space="preserve">            </w:t>
      </w:r>
      <w:r>
        <w:rPr>
          <w:rStyle w:val="NormalCharacter"/>
          <w:rFonts w:ascii="宋体" w:hAnsi="宋体"/>
          <w:sz w:val="24"/>
        </w:rPr>
        <w:t>元</w:t>
      </w:r>
      <w:r>
        <w:rPr>
          <w:rStyle w:val="NormalCharacter"/>
          <w:rFonts w:ascii="宋体" w:hAnsi="宋体"/>
          <w:sz w:val="24"/>
        </w:rPr>
        <w:t>)</w:t>
      </w:r>
      <w:r>
        <w:rPr>
          <w:rStyle w:val="NormalCharacter"/>
          <w:rFonts w:ascii="宋体" w:hAnsi="宋体"/>
          <w:sz w:val="24"/>
        </w:rPr>
        <w:t>；</w:t>
      </w:r>
    </w:p>
    <w:p w:rsidR="00F12628" w:rsidRDefault="000A763F">
      <w:pPr>
        <w:snapToGrid w:val="0"/>
        <w:spacing w:line="520" w:lineRule="exact"/>
        <w:ind w:firstLineChars="200" w:firstLine="480"/>
        <w:rPr>
          <w:rStyle w:val="NormalCharacter"/>
          <w:rFonts w:ascii="宋体" w:hAnsi="宋体"/>
          <w:sz w:val="24"/>
        </w:rPr>
      </w:pPr>
      <w:r>
        <w:rPr>
          <w:rStyle w:val="NormalCharacter"/>
          <w:rFonts w:ascii="宋体" w:hAnsi="宋体"/>
          <w:sz w:val="24"/>
        </w:rPr>
        <w:t>2.</w:t>
      </w:r>
      <w:r>
        <w:rPr>
          <w:rStyle w:val="NormalCharacter"/>
          <w:rFonts w:ascii="宋体" w:hAnsi="宋体"/>
          <w:sz w:val="24"/>
        </w:rPr>
        <w:t>合同价格形式：</w:t>
      </w:r>
      <w:r>
        <w:rPr>
          <w:rStyle w:val="NormalCharacter"/>
          <w:rFonts w:ascii="宋体" w:hAnsi="宋体"/>
          <w:b/>
          <w:sz w:val="24"/>
          <w:u w:val="single" w:color="000000"/>
        </w:rPr>
        <w:t>固定单价合同</w:t>
      </w:r>
      <w:r>
        <w:rPr>
          <w:rStyle w:val="NormalCharacter"/>
          <w:rFonts w:ascii="宋体" w:hAnsi="宋体"/>
          <w:sz w:val="24"/>
        </w:rPr>
        <w:t>。</w:t>
      </w:r>
    </w:p>
    <w:p w:rsidR="00F12628" w:rsidRDefault="000A763F">
      <w:pPr>
        <w:pStyle w:val="Heading4"/>
        <w:snapToGrid w:val="0"/>
        <w:spacing w:before="0" w:after="0" w:line="520" w:lineRule="exact"/>
        <w:rPr>
          <w:rStyle w:val="NormalCharacter"/>
          <w:rFonts w:ascii="宋体" w:eastAsia="宋体" w:hAnsi="宋体"/>
          <w:sz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五、项目经理：</w:t>
      </w:r>
      <w:r>
        <w:rPr>
          <w:rStyle w:val="NormalCharacter"/>
          <w:rFonts w:ascii="宋体" w:eastAsia="宋体" w:hAnsi="宋体"/>
          <w:b w:val="0"/>
          <w:sz w:val="24"/>
        </w:rPr>
        <w:t>承包人项目经理：</w:t>
      </w:r>
      <w:r>
        <w:rPr>
          <w:rStyle w:val="NormalCharacter"/>
          <w:rFonts w:ascii="宋体" w:eastAsia="宋体" w:hAnsi="宋体"/>
          <w:b w:val="0"/>
          <w:sz w:val="24"/>
          <w:u w:val="single" w:color="000000"/>
        </w:rPr>
        <w:t xml:space="preserve">                   </w:t>
      </w:r>
      <w:r>
        <w:rPr>
          <w:rStyle w:val="NormalCharacter"/>
          <w:rFonts w:ascii="宋体" w:eastAsia="宋体" w:hAnsi="宋体"/>
          <w:sz w:val="24"/>
        </w:rPr>
        <w:t>。</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六、合同文件构成</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本协议书与下列文件一起构成合同文件：</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）中标通知书；</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2</w:t>
      </w:r>
      <w:r>
        <w:rPr>
          <w:rStyle w:val="NormalCharacter"/>
          <w:rFonts w:ascii="宋体" w:hAnsi="宋体"/>
          <w:sz w:val="24"/>
        </w:rPr>
        <w:t>）投标函及其附录；</w:t>
      </w:r>
      <w:r>
        <w:rPr>
          <w:rStyle w:val="NormalCharacter"/>
          <w:rFonts w:ascii="宋体" w:hAnsi="宋体"/>
          <w:sz w:val="24"/>
        </w:rPr>
        <w:t xml:space="preserve"> </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lastRenderedPageBreak/>
        <w:t>（</w:t>
      </w:r>
      <w:r>
        <w:rPr>
          <w:rStyle w:val="NormalCharacter"/>
          <w:rFonts w:ascii="宋体" w:hAnsi="宋体"/>
          <w:sz w:val="24"/>
        </w:rPr>
        <w:t>3</w:t>
      </w:r>
      <w:r>
        <w:rPr>
          <w:rStyle w:val="NormalCharacter"/>
          <w:rFonts w:ascii="宋体" w:hAnsi="宋体"/>
          <w:sz w:val="24"/>
        </w:rPr>
        <w:t>）专用合同条款及其附件；</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4</w:t>
      </w:r>
      <w:r>
        <w:rPr>
          <w:rStyle w:val="NormalCharacter"/>
          <w:rFonts w:ascii="宋体" w:hAnsi="宋体"/>
          <w:sz w:val="24"/>
        </w:rPr>
        <w:t>）通用合同条款；</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5</w:t>
      </w:r>
      <w:r>
        <w:rPr>
          <w:rStyle w:val="NormalCharacter"/>
          <w:rFonts w:ascii="宋体" w:hAnsi="宋体"/>
          <w:sz w:val="24"/>
        </w:rPr>
        <w:t>）技术标准和要求；</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6</w:t>
      </w:r>
      <w:r>
        <w:rPr>
          <w:rStyle w:val="NormalCharacter"/>
          <w:rFonts w:ascii="宋体" w:hAnsi="宋体"/>
          <w:sz w:val="24"/>
        </w:rPr>
        <w:t>）图纸；</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7</w:t>
      </w:r>
      <w:r>
        <w:rPr>
          <w:rStyle w:val="NormalCharacter"/>
          <w:rFonts w:ascii="宋体" w:hAnsi="宋体"/>
          <w:sz w:val="24"/>
        </w:rPr>
        <w:t>）已标价工程量清单或预算书；</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8</w:t>
      </w:r>
      <w:r>
        <w:rPr>
          <w:rStyle w:val="NormalCharacter"/>
          <w:rFonts w:ascii="宋体" w:hAnsi="宋体"/>
          <w:sz w:val="24"/>
        </w:rPr>
        <w:t>）其他合同文件。</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在合同订立及履行过程中形成的与合同有关的文件均构成合同文件组成部分。</w:t>
      </w:r>
    </w:p>
    <w:p w:rsidR="00F12628" w:rsidRDefault="000A763F">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上述各项合同文件包括合同当事人就该项合同文件所作出的补充和修改，属于同一类内容的文件，应以最新签署的为准。专用合同条款及其附件须经合同当事人签字或盖章。</w:t>
      </w:r>
    </w:p>
    <w:p w:rsidR="00F12628" w:rsidRDefault="000A763F">
      <w:pPr>
        <w:pStyle w:val="Heading4"/>
        <w:snapToGrid w:val="0"/>
        <w:spacing w:before="0" w:after="0" w:line="520" w:lineRule="exact"/>
        <w:rPr>
          <w:rStyle w:val="NormalCharacter"/>
          <w:rFonts w:ascii="宋体" w:eastAsia="宋体" w:hAnsi="宋体"/>
          <w:b w:val="0"/>
          <w:bCs w:val="0"/>
          <w:sz w:val="24"/>
          <w:szCs w:val="24"/>
        </w:rPr>
      </w:pPr>
      <w:r>
        <w:rPr>
          <w:rStyle w:val="NormalCharacter"/>
          <w:rFonts w:ascii="宋体" w:eastAsia="宋体" w:hAnsi="宋体"/>
          <w:b w:val="0"/>
          <w:bCs w:val="0"/>
          <w:sz w:val="24"/>
          <w:szCs w:val="24"/>
        </w:rPr>
        <w:t xml:space="preserve">   </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七、承诺</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1.</w:t>
      </w:r>
      <w:r>
        <w:rPr>
          <w:rStyle w:val="NormalCharacter"/>
          <w:rFonts w:ascii="宋体" w:hAnsi="宋体" w:cs="Calibri"/>
          <w:bCs/>
          <w:sz w:val="24"/>
        </w:rPr>
        <w:t>发包人承诺按照法律规定履行项目审批手续、筹集工程建设资金并按照合同约定的期限和方式支付合同价款。</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2.</w:t>
      </w:r>
      <w:r>
        <w:rPr>
          <w:rStyle w:val="NormalCharacter"/>
          <w:rFonts w:ascii="宋体" w:hAnsi="宋体" w:cs="Calibri"/>
          <w:bCs/>
          <w:sz w:val="24"/>
        </w:rPr>
        <w:t>承包人承诺按照法律规定及合同约定组织完成工程施工，确保工程质量和安全，不进行转包及违法分包，并在缺陷责任期及保修期内承担相应的工程维修责任。</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3.</w:t>
      </w:r>
      <w:r>
        <w:rPr>
          <w:rStyle w:val="NormalCharacter"/>
          <w:rFonts w:ascii="宋体" w:hAnsi="宋体" w:cs="Calibri"/>
          <w:bCs/>
          <w:sz w:val="24"/>
        </w:rPr>
        <w:t>发包人和承包人通过招投标形式签订合同的，双方理解并承诺不再就同一工程另行签订与合同实质性</w:t>
      </w:r>
      <w:r>
        <w:rPr>
          <w:rStyle w:val="NormalCharacter"/>
          <w:rFonts w:ascii="宋体" w:hAnsi="宋体" w:cs="Calibri"/>
          <w:bCs/>
          <w:sz w:val="24"/>
        </w:rPr>
        <w:t>内容相背离的协议。</w:t>
      </w:r>
    </w:p>
    <w:p w:rsidR="00F12628" w:rsidRDefault="000A763F">
      <w:pPr>
        <w:snapToGrid w:val="0"/>
        <w:spacing w:line="520" w:lineRule="exact"/>
        <w:rPr>
          <w:rStyle w:val="NormalCharacter"/>
          <w:rFonts w:ascii="宋体" w:hAnsi="宋体" w:cs="Calibri"/>
          <w:bCs/>
          <w:sz w:val="24"/>
        </w:rPr>
      </w:pPr>
      <w:r>
        <w:rPr>
          <w:rStyle w:val="NormalCharacter"/>
          <w:rFonts w:ascii="宋体" w:hAnsi="宋体"/>
          <w:b/>
          <w:sz w:val="24"/>
        </w:rPr>
        <w:t xml:space="preserve">    </w:t>
      </w:r>
      <w:r>
        <w:rPr>
          <w:rStyle w:val="NormalCharacter"/>
          <w:rFonts w:ascii="宋体" w:hAnsi="宋体"/>
          <w:b/>
          <w:sz w:val="24"/>
        </w:rPr>
        <w:t>八、词语含义</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本协议书中词语含义与第二部分通用合同条款中赋予的含义相同。</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九、签订时间</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本合同于</w:t>
      </w:r>
      <w:r>
        <w:rPr>
          <w:rStyle w:val="NormalCharacter"/>
          <w:rFonts w:ascii="宋体" w:hAnsi="宋体" w:cs="Calibri"/>
          <w:bCs/>
          <w:sz w:val="24"/>
          <w:u w:val="single" w:color="000000"/>
        </w:rPr>
        <w:t xml:space="preserve">         </w:t>
      </w:r>
      <w:r>
        <w:rPr>
          <w:rStyle w:val="NormalCharacter"/>
          <w:rFonts w:ascii="宋体" w:hAnsi="宋体" w:cs="Calibri"/>
          <w:bCs/>
          <w:sz w:val="24"/>
        </w:rPr>
        <w:t>年</w:t>
      </w:r>
      <w:r>
        <w:rPr>
          <w:rStyle w:val="NormalCharacter"/>
          <w:rFonts w:ascii="宋体" w:hAnsi="宋体" w:cs="Calibri"/>
          <w:bCs/>
          <w:sz w:val="24"/>
          <w:u w:val="single" w:color="000000"/>
        </w:rPr>
        <w:t xml:space="preserve">    </w:t>
      </w:r>
      <w:r>
        <w:rPr>
          <w:rStyle w:val="NormalCharacter"/>
          <w:rFonts w:ascii="宋体" w:hAnsi="宋体" w:cs="Calibri"/>
          <w:bCs/>
          <w:sz w:val="24"/>
        </w:rPr>
        <w:t>月</w:t>
      </w:r>
      <w:r>
        <w:rPr>
          <w:rStyle w:val="NormalCharacter"/>
          <w:rFonts w:ascii="宋体" w:hAnsi="宋体" w:cs="Calibri"/>
          <w:bCs/>
          <w:sz w:val="24"/>
          <w:u w:val="single" w:color="000000"/>
        </w:rPr>
        <w:t xml:space="preserve">    </w:t>
      </w:r>
      <w:r>
        <w:rPr>
          <w:rStyle w:val="NormalCharacter"/>
          <w:rFonts w:ascii="宋体" w:hAnsi="宋体" w:cs="Calibri"/>
          <w:bCs/>
          <w:sz w:val="24"/>
        </w:rPr>
        <w:t>日签订。</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十、签订地点</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本合同在</w:t>
      </w:r>
      <w:r>
        <w:rPr>
          <w:rStyle w:val="NormalCharacter"/>
          <w:rFonts w:ascii="宋体" w:hAnsi="宋体" w:cs="Calibri"/>
          <w:bCs/>
          <w:sz w:val="24"/>
          <w:u w:val="single" w:color="000000"/>
        </w:rPr>
        <w:t xml:space="preserve">                                    </w:t>
      </w:r>
      <w:r>
        <w:rPr>
          <w:rStyle w:val="NormalCharacter"/>
          <w:rFonts w:ascii="宋体" w:hAnsi="宋体" w:cs="Calibri"/>
          <w:bCs/>
          <w:sz w:val="24"/>
        </w:rPr>
        <w:t>签订。</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十一、补充协议</w:t>
      </w:r>
    </w:p>
    <w:p w:rsidR="00F12628" w:rsidRDefault="000A763F">
      <w:pPr>
        <w:snapToGrid w:val="0"/>
        <w:spacing w:line="520" w:lineRule="exact"/>
        <w:ind w:firstLineChars="200" w:firstLine="480"/>
        <w:rPr>
          <w:rStyle w:val="NormalCharacter"/>
          <w:rFonts w:ascii="宋体" w:hAnsi="宋体" w:cs="Calibri"/>
          <w:b/>
          <w:bCs/>
          <w:sz w:val="24"/>
        </w:rPr>
      </w:pPr>
      <w:r>
        <w:rPr>
          <w:rStyle w:val="NormalCharacter"/>
          <w:rFonts w:ascii="宋体" w:hAnsi="宋体" w:cs="Calibri"/>
          <w:bCs/>
          <w:sz w:val="24"/>
        </w:rPr>
        <w:t>合同未尽事宜，合同当事人另行签订补充协议，补充协议是合同的组成部分。</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十二、合同生效</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本合同自</w:t>
      </w:r>
      <w:r>
        <w:rPr>
          <w:rStyle w:val="NormalCharacter"/>
          <w:rFonts w:ascii="宋体" w:hAnsi="宋体" w:cs="Calibri"/>
          <w:b/>
          <w:bCs/>
          <w:sz w:val="24"/>
          <w:u w:val="single" w:color="000000"/>
        </w:rPr>
        <w:t>发承包双方签字盖章之日起</w:t>
      </w:r>
      <w:r>
        <w:rPr>
          <w:rStyle w:val="NormalCharacter"/>
          <w:rFonts w:ascii="宋体" w:hAnsi="宋体" w:cs="Calibri"/>
          <w:bCs/>
          <w:sz w:val="24"/>
          <w:u w:val="single" w:color="000000"/>
        </w:rPr>
        <w:t xml:space="preserve">  </w:t>
      </w:r>
      <w:r>
        <w:rPr>
          <w:rStyle w:val="NormalCharacter"/>
          <w:rFonts w:ascii="宋体" w:hAnsi="宋体" w:cs="Calibri"/>
          <w:bCs/>
          <w:sz w:val="24"/>
        </w:rPr>
        <w:t>生效。</w:t>
      </w:r>
    </w:p>
    <w:p w:rsidR="00F12628" w:rsidRDefault="000A763F">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lastRenderedPageBreak/>
        <w:t xml:space="preserve">    </w:t>
      </w:r>
      <w:r>
        <w:rPr>
          <w:rStyle w:val="NormalCharacter"/>
          <w:rFonts w:ascii="宋体" w:eastAsia="宋体" w:hAnsi="宋体"/>
          <w:b w:val="0"/>
          <w:sz w:val="24"/>
          <w:szCs w:val="24"/>
        </w:rPr>
        <w:t>十三、合同份数</w:t>
      </w:r>
    </w:p>
    <w:p w:rsidR="00F12628" w:rsidRDefault="000A763F">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本合同一式</w:t>
      </w:r>
      <w:r>
        <w:rPr>
          <w:rStyle w:val="NormalCharacter"/>
          <w:rFonts w:ascii="宋体" w:hAnsi="宋体" w:cs="Calibri"/>
          <w:bCs/>
          <w:sz w:val="24"/>
          <w:u w:val="single" w:color="000000"/>
        </w:rPr>
        <w:t xml:space="preserve">    </w:t>
      </w:r>
      <w:r>
        <w:rPr>
          <w:rStyle w:val="NormalCharacter"/>
          <w:rFonts w:ascii="宋体" w:hAnsi="宋体" w:cs="Calibri"/>
          <w:bCs/>
          <w:sz w:val="24"/>
        </w:rPr>
        <w:t>份，均具有同等法律效力，发包人执</w:t>
      </w:r>
      <w:r>
        <w:rPr>
          <w:rStyle w:val="NormalCharacter"/>
          <w:rFonts w:ascii="宋体" w:hAnsi="宋体" w:cs="Calibri"/>
          <w:bCs/>
          <w:sz w:val="24"/>
          <w:u w:val="single" w:color="000000"/>
        </w:rPr>
        <w:t xml:space="preserve">    </w:t>
      </w:r>
      <w:r>
        <w:rPr>
          <w:rStyle w:val="NormalCharacter"/>
          <w:rFonts w:ascii="宋体" w:hAnsi="宋体" w:cs="Calibri"/>
          <w:bCs/>
          <w:sz w:val="24"/>
        </w:rPr>
        <w:t>份，承包人执</w:t>
      </w:r>
      <w:r>
        <w:rPr>
          <w:rStyle w:val="NormalCharacter"/>
          <w:rFonts w:ascii="宋体" w:hAnsi="宋体" w:cs="Calibri"/>
          <w:bCs/>
          <w:sz w:val="24"/>
          <w:u w:val="single" w:color="000000"/>
        </w:rPr>
        <w:t xml:space="preserve">    </w:t>
      </w:r>
      <w:r>
        <w:rPr>
          <w:rStyle w:val="NormalCharacter"/>
          <w:rFonts w:ascii="宋体" w:hAnsi="宋体" w:cs="Calibri"/>
          <w:bCs/>
          <w:sz w:val="24"/>
        </w:rPr>
        <w:t>份。</w:t>
      </w:r>
    </w:p>
    <w:p w:rsidR="00F12628" w:rsidRDefault="00F12628">
      <w:pPr>
        <w:snapToGrid w:val="0"/>
        <w:spacing w:line="520" w:lineRule="exact"/>
        <w:rPr>
          <w:rStyle w:val="NormalCharacter"/>
          <w:rFonts w:ascii="宋体" w:hAnsi="宋体"/>
          <w:sz w:val="24"/>
        </w:rPr>
      </w:pPr>
    </w:p>
    <w:p w:rsidR="00F12628" w:rsidRDefault="000A763F">
      <w:pPr>
        <w:snapToGrid w:val="0"/>
        <w:spacing w:line="520" w:lineRule="exact"/>
        <w:rPr>
          <w:rStyle w:val="NormalCharacter"/>
          <w:rFonts w:ascii="宋体" w:hAnsi="宋体"/>
          <w:sz w:val="24"/>
        </w:rPr>
      </w:pPr>
      <w:r>
        <w:rPr>
          <w:rStyle w:val="NormalCharacter"/>
          <w:rFonts w:ascii="宋体" w:hAnsi="宋体"/>
          <w:sz w:val="24"/>
        </w:rPr>
        <w:t>发包人：</w:t>
      </w:r>
      <w:r>
        <w:rPr>
          <w:rStyle w:val="NormalCharacter"/>
          <w:rFonts w:ascii="宋体" w:hAnsi="宋体"/>
          <w:sz w:val="24"/>
        </w:rPr>
        <w:t xml:space="preserve">  (</w:t>
      </w:r>
      <w:r>
        <w:rPr>
          <w:rStyle w:val="NormalCharacter"/>
          <w:rFonts w:ascii="宋体" w:hAnsi="宋体"/>
          <w:sz w:val="24"/>
        </w:rPr>
        <w:t>公章</w:t>
      </w:r>
      <w:r>
        <w:rPr>
          <w:rStyle w:val="NormalCharacter"/>
          <w:rFonts w:ascii="宋体" w:hAnsi="宋体"/>
          <w:sz w:val="24"/>
        </w:rPr>
        <w:t xml:space="preserve">)                   </w:t>
      </w:r>
      <w:r>
        <w:rPr>
          <w:rStyle w:val="NormalCharacter"/>
          <w:rFonts w:ascii="宋体" w:hAnsi="宋体"/>
          <w:sz w:val="24"/>
        </w:rPr>
        <w:t>承包人：</w:t>
      </w:r>
      <w:r>
        <w:rPr>
          <w:rStyle w:val="NormalCharacter"/>
          <w:rFonts w:ascii="宋体" w:hAnsi="宋体"/>
          <w:sz w:val="24"/>
        </w:rPr>
        <w:t xml:space="preserve">  (</w:t>
      </w:r>
      <w:r>
        <w:rPr>
          <w:rStyle w:val="NormalCharacter"/>
          <w:rFonts w:ascii="宋体" w:hAnsi="宋体"/>
          <w:sz w:val="24"/>
        </w:rPr>
        <w:t>公章</w:t>
      </w:r>
      <w:r>
        <w:rPr>
          <w:rStyle w:val="NormalCharacter"/>
          <w:rFonts w:ascii="宋体" w:hAnsi="宋体"/>
          <w:sz w:val="24"/>
        </w:rPr>
        <w:t>)</w:t>
      </w:r>
    </w:p>
    <w:p w:rsidR="00F12628" w:rsidRDefault="000A763F">
      <w:pPr>
        <w:snapToGrid w:val="0"/>
        <w:spacing w:line="520" w:lineRule="exact"/>
        <w:rPr>
          <w:rStyle w:val="NormalCharacter"/>
          <w:rFonts w:ascii="宋体" w:hAnsi="宋体"/>
          <w:sz w:val="24"/>
          <w:u w:val="single"/>
        </w:rPr>
      </w:pPr>
      <w:r>
        <w:rPr>
          <w:rStyle w:val="NormalCharacter"/>
          <w:rFonts w:ascii="宋体" w:hAnsi="宋体"/>
          <w:sz w:val="24"/>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法定代表人或其委托代理人：</w:t>
      </w:r>
      <w:r>
        <w:rPr>
          <w:rStyle w:val="NormalCharacter"/>
          <w:rFonts w:ascii="宋体" w:hAnsi="宋体"/>
          <w:sz w:val="24"/>
        </w:rPr>
        <w:t xml:space="preserve">         </w:t>
      </w:r>
      <w:r>
        <w:rPr>
          <w:rStyle w:val="NormalCharacter"/>
          <w:rFonts w:ascii="宋体" w:hAnsi="宋体"/>
          <w:sz w:val="24"/>
        </w:rPr>
        <w:t>法定代表人或其委托代理人：</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（签字）</w:t>
      </w:r>
      <w:r>
        <w:rPr>
          <w:rStyle w:val="NormalCharacter"/>
          <w:rFonts w:ascii="宋体" w:hAnsi="宋体"/>
          <w:sz w:val="24"/>
        </w:rPr>
        <w:t xml:space="preserve">                          </w:t>
      </w:r>
      <w:r>
        <w:rPr>
          <w:rStyle w:val="NormalCharacter"/>
          <w:rFonts w:ascii="宋体" w:hAnsi="宋体"/>
          <w:sz w:val="24"/>
        </w:rPr>
        <w:t>（签字）</w:t>
      </w:r>
    </w:p>
    <w:p w:rsidR="00F12628" w:rsidRDefault="00F12628">
      <w:pPr>
        <w:snapToGrid w:val="0"/>
        <w:spacing w:line="520" w:lineRule="exact"/>
        <w:rPr>
          <w:rStyle w:val="NormalCharacter"/>
          <w:rFonts w:ascii="宋体" w:hAnsi="宋体"/>
          <w:sz w:val="24"/>
          <w:u w:val="single"/>
        </w:rPr>
      </w:pPr>
    </w:p>
    <w:p w:rsidR="00F12628" w:rsidRDefault="000A763F">
      <w:pPr>
        <w:tabs>
          <w:tab w:val="left" w:pos="4410"/>
        </w:tabs>
        <w:snapToGrid w:val="0"/>
        <w:spacing w:line="520" w:lineRule="exact"/>
        <w:rPr>
          <w:rStyle w:val="NormalCharacter"/>
          <w:rFonts w:ascii="宋体" w:hAnsi="宋体"/>
          <w:sz w:val="24"/>
        </w:rPr>
      </w:pPr>
      <w:r>
        <w:rPr>
          <w:rStyle w:val="NormalCharacter"/>
          <w:rFonts w:ascii="宋体" w:hAnsi="宋体"/>
          <w:sz w:val="24"/>
        </w:rPr>
        <w:t>组织机构代码：</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组织机构代码：</w:t>
      </w:r>
      <w:r>
        <w:rPr>
          <w:rStyle w:val="NormalCharacter"/>
          <w:rFonts w:ascii="宋体" w:hAnsi="宋体"/>
          <w:sz w:val="24"/>
          <w:u w:val="single" w:color="000000"/>
        </w:rPr>
        <w:t xml:space="preserve">              </w:t>
      </w:r>
      <w:r>
        <w:rPr>
          <w:rStyle w:val="NormalCharacter"/>
          <w:rFonts w:ascii="宋体" w:hAnsi="宋体"/>
          <w:sz w:val="24"/>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地</w:t>
      </w:r>
      <w:r>
        <w:rPr>
          <w:rStyle w:val="NormalCharacter"/>
          <w:rFonts w:ascii="宋体" w:hAnsi="宋体"/>
          <w:sz w:val="24"/>
        </w:rPr>
        <w:t xml:space="preserve">  </w:t>
      </w:r>
      <w:r>
        <w:rPr>
          <w:rStyle w:val="NormalCharacter"/>
          <w:rFonts w:ascii="宋体" w:hAnsi="宋体"/>
          <w:sz w:val="24"/>
        </w:rPr>
        <w:t>址：</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地</w:t>
      </w:r>
      <w:r>
        <w:rPr>
          <w:rStyle w:val="NormalCharacter"/>
          <w:rFonts w:ascii="宋体" w:hAnsi="宋体"/>
          <w:sz w:val="24"/>
        </w:rPr>
        <w:t xml:space="preserve">  </w:t>
      </w:r>
      <w:r>
        <w:rPr>
          <w:rStyle w:val="NormalCharacter"/>
          <w:rFonts w:ascii="宋体" w:hAnsi="宋体"/>
          <w:sz w:val="24"/>
        </w:rPr>
        <w:t>址：</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邮政编码：</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邮政编码：</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法定代表人：</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法定代表人：</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委托代理人：</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委托代理人：</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电</w:t>
      </w:r>
      <w:r>
        <w:rPr>
          <w:rStyle w:val="NormalCharacter"/>
          <w:rFonts w:ascii="宋体" w:hAnsi="宋体"/>
          <w:sz w:val="24"/>
        </w:rPr>
        <w:t xml:space="preserve">  </w:t>
      </w:r>
      <w:r>
        <w:rPr>
          <w:rStyle w:val="NormalCharacter"/>
          <w:rFonts w:ascii="宋体" w:hAnsi="宋体"/>
          <w:sz w:val="24"/>
        </w:rPr>
        <w:t>话：</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电</w:t>
      </w:r>
      <w:r>
        <w:rPr>
          <w:rStyle w:val="NormalCharacter"/>
          <w:rFonts w:ascii="宋体" w:hAnsi="宋体"/>
          <w:sz w:val="24"/>
        </w:rPr>
        <w:t xml:space="preserve">  </w:t>
      </w:r>
      <w:r>
        <w:rPr>
          <w:rStyle w:val="NormalCharacter"/>
          <w:rFonts w:ascii="宋体" w:hAnsi="宋体"/>
          <w:sz w:val="24"/>
        </w:rPr>
        <w:t>话：</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传</w:t>
      </w:r>
      <w:r>
        <w:rPr>
          <w:rStyle w:val="NormalCharacter"/>
          <w:rFonts w:ascii="宋体" w:hAnsi="宋体"/>
          <w:sz w:val="24"/>
        </w:rPr>
        <w:t xml:space="preserve">  </w:t>
      </w:r>
      <w:r>
        <w:rPr>
          <w:rStyle w:val="NormalCharacter"/>
          <w:rFonts w:ascii="宋体" w:hAnsi="宋体"/>
          <w:sz w:val="24"/>
        </w:rPr>
        <w:t>真：</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传</w:t>
      </w:r>
      <w:r>
        <w:rPr>
          <w:rStyle w:val="NormalCharacter"/>
          <w:rFonts w:ascii="宋体" w:hAnsi="宋体"/>
          <w:sz w:val="24"/>
        </w:rPr>
        <w:t xml:space="preserve">  </w:t>
      </w:r>
      <w:r>
        <w:rPr>
          <w:rStyle w:val="NormalCharacter"/>
          <w:rFonts w:ascii="宋体" w:hAnsi="宋体"/>
          <w:sz w:val="24"/>
        </w:rPr>
        <w:t>真：</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电子信箱：</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开户银行：</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开户银行：</w:t>
      </w:r>
      <w:r>
        <w:rPr>
          <w:rStyle w:val="NormalCharacter"/>
          <w:rFonts w:ascii="宋体" w:hAnsi="宋体"/>
          <w:sz w:val="24"/>
          <w:u w:val="single" w:color="000000"/>
        </w:rPr>
        <w:t xml:space="preserve">                   </w:t>
      </w:r>
    </w:p>
    <w:p w:rsidR="00F12628" w:rsidRDefault="000A763F">
      <w:pPr>
        <w:snapToGrid w:val="0"/>
        <w:spacing w:line="520" w:lineRule="exact"/>
        <w:rPr>
          <w:rStyle w:val="NormalCharacter"/>
          <w:rFonts w:ascii="宋体" w:hAnsi="宋体"/>
          <w:sz w:val="24"/>
        </w:rPr>
      </w:pPr>
      <w:r>
        <w:rPr>
          <w:rStyle w:val="NormalCharacter"/>
          <w:rFonts w:ascii="宋体" w:hAnsi="宋体"/>
          <w:sz w:val="24"/>
        </w:rPr>
        <w:t>账</w:t>
      </w:r>
      <w:r>
        <w:rPr>
          <w:rStyle w:val="NormalCharacter"/>
          <w:rFonts w:ascii="宋体" w:hAnsi="宋体"/>
          <w:sz w:val="24"/>
        </w:rPr>
        <w:t xml:space="preserve">  </w:t>
      </w:r>
      <w:r>
        <w:rPr>
          <w:rStyle w:val="NormalCharacter"/>
          <w:rFonts w:ascii="宋体" w:hAnsi="宋体"/>
          <w:sz w:val="24"/>
        </w:rPr>
        <w:t>号：</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账</w:t>
      </w:r>
      <w:r>
        <w:rPr>
          <w:rStyle w:val="NormalCharacter"/>
          <w:rFonts w:ascii="宋体" w:hAnsi="宋体"/>
          <w:sz w:val="24"/>
        </w:rPr>
        <w:t xml:space="preserve">  </w:t>
      </w:r>
      <w:r>
        <w:rPr>
          <w:rStyle w:val="NormalCharacter"/>
          <w:rFonts w:ascii="宋体" w:hAnsi="宋体"/>
          <w:sz w:val="24"/>
        </w:rPr>
        <w:t>号：</w:t>
      </w:r>
      <w:r>
        <w:rPr>
          <w:rStyle w:val="NormalCharacter"/>
          <w:rFonts w:ascii="宋体" w:hAnsi="宋体"/>
          <w:sz w:val="24"/>
          <w:u w:val="single" w:color="000000"/>
        </w:rPr>
        <w:t xml:space="preserve">                     </w:t>
      </w:r>
    </w:p>
    <w:p w:rsidR="00F12628" w:rsidRDefault="00F12628">
      <w:pPr>
        <w:snapToGrid w:val="0"/>
        <w:spacing w:line="430" w:lineRule="exact"/>
        <w:jc w:val="center"/>
        <w:rPr>
          <w:rStyle w:val="NormalCharacter"/>
          <w:rFonts w:ascii="宋体" w:hAnsi="宋体" w:cs="Calibri"/>
          <w:b/>
          <w:bCs/>
          <w:sz w:val="24"/>
        </w:rPr>
      </w:pPr>
    </w:p>
    <w:p w:rsidR="00F12628" w:rsidRDefault="00F12628">
      <w:pPr>
        <w:snapToGrid w:val="0"/>
        <w:spacing w:line="430" w:lineRule="exact"/>
        <w:jc w:val="center"/>
        <w:rPr>
          <w:rStyle w:val="NormalCharacter"/>
          <w:rFonts w:ascii="宋体" w:hAnsi="宋体" w:cs="Calibri"/>
          <w:b/>
          <w:bCs/>
          <w:sz w:val="24"/>
        </w:rPr>
      </w:pPr>
    </w:p>
    <w:p w:rsidR="00F12628" w:rsidRDefault="00F12628">
      <w:pPr>
        <w:snapToGrid w:val="0"/>
        <w:spacing w:line="430" w:lineRule="exact"/>
        <w:jc w:val="center"/>
        <w:rPr>
          <w:rStyle w:val="NormalCharacter"/>
          <w:rFonts w:ascii="宋体" w:hAnsi="宋体" w:cs="Calibri"/>
          <w:b/>
          <w:bCs/>
          <w:sz w:val="24"/>
        </w:rPr>
      </w:pPr>
    </w:p>
    <w:p w:rsidR="00F12628" w:rsidRDefault="00F12628">
      <w:pPr>
        <w:snapToGrid w:val="0"/>
        <w:spacing w:line="430" w:lineRule="exact"/>
        <w:jc w:val="center"/>
        <w:rPr>
          <w:rStyle w:val="NormalCharacter"/>
          <w:rFonts w:ascii="宋体" w:hAnsi="宋体" w:cs="Calibri"/>
          <w:b/>
          <w:bCs/>
          <w:sz w:val="24"/>
        </w:rPr>
      </w:pPr>
    </w:p>
    <w:p w:rsidR="00F12628" w:rsidRDefault="00F12628">
      <w:pPr>
        <w:snapToGrid w:val="0"/>
        <w:spacing w:line="430" w:lineRule="exact"/>
        <w:jc w:val="center"/>
        <w:rPr>
          <w:rStyle w:val="NormalCharacter"/>
          <w:rFonts w:ascii="宋体" w:hAnsi="宋体" w:cs="Calibri"/>
          <w:b/>
          <w:bCs/>
          <w:sz w:val="24"/>
        </w:rPr>
      </w:pPr>
    </w:p>
    <w:p w:rsidR="00F12628" w:rsidRDefault="00F12628">
      <w:pPr>
        <w:snapToGrid w:val="0"/>
        <w:spacing w:line="430" w:lineRule="exact"/>
        <w:jc w:val="center"/>
        <w:rPr>
          <w:rStyle w:val="NormalCharacter"/>
          <w:rFonts w:ascii="宋体" w:hAnsi="宋体" w:cs="Calibri"/>
          <w:b/>
          <w:bCs/>
          <w:sz w:val="24"/>
        </w:rPr>
      </w:pPr>
    </w:p>
    <w:p w:rsidR="00F12628" w:rsidRDefault="00F12628">
      <w:pPr>
        <w:snapToGrid w:val="0"/>
        <w:spacing w:line="430" w:lineRule="exact"/>
        <w:jc w:val="center"/>
        <w:rPr>
          <w:rStyle w:val="NormalCharacter"/>
          <w:rFonts w:ascii="宋体" w:hAnsi="宋体" w:cs="Calibri"/>
          <w:b/>
          <w:bCs/>
          <w:sz w:val="24"/>
        </w:rPr>
      </w:pPr>
    </w:p>
    <w:p w:rsidR="00F12628" w:rsidRDefault="000A763F">
      <w:pPr>
        <w:snapToGrid w:val="0"/>
        <w:spacing w:line="430" w:lineRule="exact"/>
        <w:jc w:val="center"/>
        <w:rPr>
          <w:rStyle w:val="NormalCharacter"/>
          <w:rFonts w:ascii="宋体" w:hAnsi="宋体" w:cs="Calibri"/>
          <w:b/>
          <w:bCs/>
          <w:sz w:val="24"/>
        </w:rPr>
      </w:pPr>
      <w:r>
        <w:rPr>
          <w:rStyle w:val="NormalCharacter"/>
          <w:rFonts w:ascii="宋体" w:hAnsi="宋体" w:cs="Calibri"/>
          <w:b/>
          <w:bCs/>
          <w:sz w:val="24"/>
        </w:rPr>
        <w:br w:type="page"/>
      </w:r>
    </w:p>
    <w:p w:rsidR="00F12628" w:rsidRDefault="00F12628">
      <w:pPr>
        <w:snapToGrid w:val="0"/>
        <w:spacing w:line="430" w:lineRule="exact"/>
        <w:jc w:val="center"/>
        <w:rPr>
          <w:rStyle w:val="NormalCharacter"/>
          <w:rFonts w:ascii="宋体" w:hAnsi="宋体" w:cs="Calibri"/>
          <w:b/>
          <w:bCs/>
          <w:sz w:val="24"/>
        </w:rPr>
      </w:pPr>
    </w:p>
    <w:p w:rsidR="00F12628" w:rsidRDefault="000A763F">
      <w:pPr>
        <w:snapToGrid w:val="0"/>
        <w:spacing w:line="500" w:lineRule="exact"/>
        <w:jc w:val="center"/>
        <w:rPr>
          <w:rStyle w:val="NormalCharacter"/>
          <w:rFonts w:ascii="宋体" w:hAnsi="宋体" w:cs="Calibri"/>
          <w:b/>
          <w:bCs/>
          <w:sz w:val="24"/>
        </w:rPr>
      </w:pPr>
      <w:r>
        <w:rPr>
          <w:rStyle w:val="NormalCharacter"/>
          <w:rFonts w:ascii="宋体" w:hAnsi="宋体" w:cs="Calibri"/>
          <w:b/>
          <w:bCs/>
          <w:sz w:val="24"/>
        </w:rPr>
        <w:t>第二部分　通用条款</w:t>
      </w:r>
      <w:r>
        <w:rPr>
          <w:rStyle w:val="NormalCharacter"/>
          <w:rFonts w:ascii="宋体" w:hAnsi="宋体" w:cs="Calibri"/>
          <w:b/>
          <w:bCs/>
          <w:sz w:val="24"/>
        </w:rPr>
        <w:t>(</w:t>
      </w:r>
      <w:r>
        <w:rPr>
          <w:rStyle w:val="NormalCharacter"/>
          <w:rFonts w:ascii="宋体" w:hAnsi="宋体" w:cs="Calibri"/>
          <w:b/>
          <w:bCs/>
          <w:sz w:val="24"/>
        </w:rPr>
        <w:t>略</w:t>
      </w:r>
      <w:r>
        <w:rPr>
          <w:rStyle w:val="NormalCharacter"/>
          <w:rFonts w:ascii="宋体" w:hAnsi="宋体" w:cs="Calibri"/>
          <w:b/>
          <w:bCs/>
          <w:sz w:val="24"/>
        </w:rPr>
        <w:t>)</w:t>
      </w:r>
    </w:p>
    <w:p w:rsidR="00F12628" w:rsidRDefault="000A763F">
      <w:pPr>
        <w:snapToGrid w:val="0"/>
        <w:spacing w:line="500" w:lineRule="exact"/>
        <w:jc w:val="center"/>
        <w:rPr>
          <w:rStyle w:val="NormalCharacter"/>
          <w:rFonts w:ascii="宋体" w:hAnsi="宋体"/>
          <w:b/>
          <w:sz w:val="24"/>
        </w:rPr>
      </w:pPr>
      <w:r>
        <w:rPr>
          <w:rStyle w:val="NormalCharacter"/>
          <w:rFonts w:ascii="宋体" w:hAnsi="宋体"/>
          <w:b/>
          <w:sz w:val="24"/>
        </w:rPr>
        <w:t>具体详见</w:t>
      </w:r>
      <w:r>
        <w:rPr>
          <w:rStyle w:val="NormalCharacter"/>
          <w:rFonts w:ascii="宋体" w:hAnsi="宋体"/>
          <w:b/>
          <w:sz w:val="24"/>
        </w:rPr>
        <w:t>(</w:t>
      </w:r>
      <w:r>
        <w:rPr>
          <w:rStyle w:val="NormalCharacter"/>
          <w:rFonts w:ascii="宋体" w:hAnsi="宋体"/>
          <w:b/>
          <w:sz w:val="24"/>
        </w:rPr>
        <w:t>GF-2013-0201)</w:t>
      </w:r>
    </w:p>
    <w:p w:rsidR="00F12628" w:rsidRDefault="00F12628">
      <w:pPr>
        <w:snapToGrid w:val="0"/>
        <w:spacing w:line="500" w:lineRule="exact"/>
        <w:jc w:val="center"/>
        <w:rPr>
          <w:rStyle w:val="NormalCharacter"/>
          <w:rFonts w:ascii="宋体" w:hAnsi="宋体" w:cs="Calibri"/>
          <w:b/>
          <w:bCs/>
          <w:sz w:val="24"/>
        </w:rPr>
      </w:pPr>
    </w:p>
    <w:p w:rsidR="00F12628" w:rsidRDefault="000A763F">
      <w:pPr>
        <w:snapToGrid w:val="0"/>
        <w:spacing w:line="500" w:lineRule="exact"/>
        <w:jc w:val="center"/>
        <w:rPr>
          <w:rStyle w:val="NormalCharacter"/>
          <w:rFonts w:ascii="宋体" w:hAnsi="宋体" w:cs="Calibri"/>
          <w:b/>
          <w:bCs/>
          <w:sz w:val="24"/>
        </w:rPr>
      </w:pPr>
      <w:r>
        <w:rPr>
          <w:rStyle w:val="NormalCharacter"/>
          <w:rFonts w:ascii="宋体" w:hAnsi="宋体" w:cs="Calibri"/>
          <w:b/>
          <w:bCs/>
          <w:sz w:val="24"/>
        </w:rPr>
        <w:t>第三部分</w:t>
      </w:r>
      <w:r>
        <w:rPr>
          <w:rStyle w:val="NormalCharacter"/>
          <w:rFonts w:ascii="宋体" w:hAnsi="宋体" w:cs="Calibri"/>
          <w:b/>
          <w:bCs/>
          <w:sz w:val="24"/>
        </w:rPr>
        <w:t xml:space="preserve"> </w:t>
      </w:r>
      <w:r>
        <w:rPr>
          <w:rStyle w:val="NormalCharacter"/>
          <w:rFonts w:ascii="宋体" w:hAnsi="宋体" w:cs="Calibri"/>
          <w:b/>
          <w:bCs/>
          <w:sz w:val="24"/>
        </w:rPr>
        <w:t>专用合同条款</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 </w:t>
      </w:r>
      <w:r>
        <w:rPr>
          <w:rStyle w:val="NormalCharacter"/>
          <w:rFonts w:ascii="宋体" w:eastAsia="宋体" w:hAnsi="宋体"/>
          <w:b w:val="0"/>
          <w:sz w:val="24"/>
          <w:szCs w:val="24"/>
        </w:rPr>
        <w:t>一般约定</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 </w:t>
      </w:r>
      <w:r>
        <w:rPr>
          <w:rStyle w:val="NormalCharacter"/>
          <w:rFonts w:ascii="宋体" w:hAnsi="宋体"/>
          <w:sz w:val="24"/>
        </w:rPr>
        <w:t>词语定义</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1.1.1</w:t>
      </w:r>
      <w:r>
        <w:rPr>
          <w:rStyle w:val="NormalCharacter"/>
          <w:rFonts w:ascii="宋体" w:hAnsi="宋体"/>
          <w:sz w:val="24"/>
        </w:rPr>
        <w:t>合同</w:t>
      </w:r>
    </w:p>
    <w:p w:rsidR="00F12628" w:rsidRDefault="000A763F">
      <w:pPr>
        <w:snapToGrid w:val="0"/>
        <w:spacing w:line="500" w:lineRule="exact"/>
        <w:ind w:firstLineChars="200" w:firstLine="480"/>
        <w:rPr>
          <w:rStyle w:val="NormalCharacter"/>
          <w:rFonts w:ascii="宋体" w:hAnsi="宋体" w:cs="宋体"/>
          <w:b/>
          <w:bCs/>
          <w:sz w:val="24"/>
          <w:u w:val="single"/>
          <w:lang w:eastAsia="zh-TW"/>
        </w:rPr>
      </w:pPr>
      <w:r>
        <w:rPr>
          <w:rStyle w:val="NormalCharacter"/>
          <w:rFonts w:ascii="宋体" w:hAnsi="宋体"/>
          <w:sz w:val="24"/>
        </w:rPr>
        <w:t>1.1.1.10</w:t>
      </w:r>
      <w:r>
        <w:rPr>
          <w:rStyle w:val="NormalCharacter"/>
          <w:rFonts w:ascii="宋体" w:hAnsi="宋体"/>
          <w:sz w:val="24"/>
        </w:rPr>
        <w:t>其他合同文件包括：</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合同履行过程中双方法人代表或项目负责人书面确认的对合同内容有实质性影响的会议纪要、签证、设计变更等资料。</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1.1.2 </w:t>
      </w:r>
      <w:r>
        <w:rPr>
          <w:rStyle w:val="NormalCharacter"/>
          <w:rFonts w:ascii="宋体" w:hAnsi="宋体"/>
          <w:sz w:val="24"/>
        </w:rPr>
        <w:t>合同当事人及其他相关方</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1.1.2.4</w:t>
      </w:r>
      <w:r>
        <w:rPr>
          <w:rStyle w:val="NormalCharacter"/>
          <w:rFonts w:ascii="宋体" w:hAnsi="宋体"/>
          <w:sz w:val="24"/>
        </w:rPr>
        <w:t>监理人：</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名称：</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资质类别和等级：</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1.1.2.5 </w:t>
      </w:r>
      <w:r>
        <w:rPr>
          <w:rStyle w:val="NormalCharacter"/>
          <w:rFonts w:ascii="宋体" w:hAnsi="宋体"/>
          <w:sz w:val="24"/>
        </w:rPr>
        <w:t>设计人：</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名</w:t>
      </w:r>
      <w:r>
        <w:rPr>
          <w:rStyle w:val="NormalCharacter"/>
          <w:rFonts w:ascii="宋体" w:hAnsi="宋体"/>
          <w:sz w:val="24"/>
        </w:rPr>
        <w:t xml:space="preserve">    </w:t>
      </w:r>
      <w:r>
        <w:rPr>
          <w:rStyle w:val="NormalCharacter"/>
          <w:rFonts w:ascii="宋体" w:hAnsi="宋体"/>
          <w:sz w:val="24"/>
        </w:rPr>
        <w:t>称：</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资质类别和等级：</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1.1.3 </w:t>
      </w:r>
      <w:r>
        <w:rPr>
          <w:rStyle w:val="NormalCharacter"/>
          <w:rFonts w:ascii="宋体" w:hAnsi="宋体"/>
          <w:sz w:val="24"/>
        </w:rPr>
        <w:t>工程和设备</w:t>
      </w:r>
    </w:p>
    <w:p w:rsidR="00F12628" w:rsidRDefault="000A763F">
      <w:pPr>
        <w:snapToGrid w:val="0"/>
        <w:spacing w:line="500" w:lineRule="exact"/>
        <w:ind w:firstLineChars="200" w:firstLine="480"/>
        <w:rPr>
          <w:rStyle w:val="NormalCharacter"/>
          <w:rFonts w:ascii="宋体" w:hAnsi="宋体" w:cs="宋体"/>
          <w:b/>
          <w:bCs/>
          <w:sz w:val="24"/>
          <w:u w:val="single"/>
          <w:lang w:eastAsia="zh-TW"/>
        </w:rPr>
      </w:pPr>
      <w:r>
        <w:rPr>
          <w:rStyle w:val="NormalCharacter"/>
          <w:rFonts w:ascii="宋体" w:hAnsi="宋体"/>
          <w:sz w:val="24"/>
        </w:rPr>
        <w:t xml:space="preserve">1.1.3.7 </w:t>
      </w:r>
      <w:r>
        <w:rPr>
          <w:rStyle w:val="NormalCharacter"/>
          <w:rFonts w:ascii="宋体" w:hAnsi="宋体"/>
          <w:sz w:val="24"/>
        </w:rPr>
        <w:t>作为施工现场组成部分的其他场所包括：</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施工所需的水电，由发包人配合承包人办理，双方协商解决</w:t>
      </w:r>
      <w:r>
        <w:rPr>
          <w:rStyle w:val="NormalCharacter"/>
          <w:rFonts w:ascii="宋体" w:hAnsi="宋体" w:cs="宋体"/>
          <w:b/>
          <w:bCs/>
          <w:sz w:val="24"/>
          <w:u w:val="single" w:color="000000"/>
          <w:lang w:eastAsia="zh-TW"/>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1.3</w:t>
      </w:r>
      <w:r>
        <w:rPr>
          <w:rStyle w:val="NormalCharacter"/>
          <w:rFonts w:ascii="宋体" w:hAnsi="宋体"/>
          <w:sz w:val="24"/>
        </w:rPr>
        <w:t>法律</w:t>
      </w:r>
      <w:r>
        <w:rPr>
          <w:rStyle w:val="NormalCharacter"/>
          <w:rFonts w:ascii="宋体" w:hAnsi="宋体"/>
          <w:sz w:val="24"/>
        </w:rPr>
        <w:t xml:space="preserve"> </w:t>
      </w:r>
    </w:p>
    <w:p w:rsidR="00F12628" w:rsidRDefault="000A763F">
      <w:pPr>
        <w:snapToGrid w:val="0"/>
        <w:spacing w:line="500" w:lineRule="exact"/>
        <w:ind w:firstLine="580"/>
        <w:jc w:val="left"/>
        <w:rPr>
          <w:rStyle w:val="NormalCharacter"/>
          <w:rFonts w:ascii="宋体" w:hAnsi="宋体"/>
          <w:sz w:val="24"/>
          <w:u w:val="single"/>
        </w:rPr>
      </w:pPr>
      <w:r>
        <w:rPr>
          <w:rStyle w:val="NormalCharacter"/>
          <w:rFonts w:ascii="宋体" w:hAnsi="宋体"/>
          <w:sz w:val="24"/>
        </w:rPr>
        <w:t>适用于合同的其他规范性文件：</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《中华人民共和国建筑法》、</w:t>
      </w:r>
      <w:r>
        <w:rPr>
          <w:rStyle w:val="NormalCharacter"/>
          <w:rFonts w:ascii="宋体" w:hAnsi="宋体" w:cs="宋体"/>
          <w:b/>
          <w:bCs/>
          <w:sz w:val="24"/>
          <w:u w:val="single" w:color="000000"/>
        </w:rPr>
        <w:t>《</w:t>
      </w:r>
      <w:r>
        <w:rPr>
          <w:rStyle w:val="NormalCharacter"/>
          <w:rFonts w:ascii="宋体" w:hAnsi="宋体" w:cs="宋体" w:hint="eastAsia"/>
          <w:b/>
          <w:bCs/>
          <w:sz w:val="24"/>
          <w:u w:val="single" w:color="000000"/>
        </w:rPr>
        <w:t>民法典</w:t>
      </w:r>
      <w:r>
        <w:rPr>
          <w:rStyle w:val="NormalCharacter"/>
          <w:rFonts w:ascii="宋体" w:hAnsi="宋体" w:cs="宋体"/>
          <w:b/>
          <w:bCs/>
          <w:sz w:val="24"/>
          <w:u w:val="single" w:color="000000"/>
          <w:lang w:eastAsia="zh-TW"/>
        </w:rPr>
        <w:t>》、</w:t>
      </w:r>
      <w:r>
        <w:rPr>
          <w:rStyle w:val="NormalCharacter"/>
          <w:rFonts w:ascii="宋体" w:hAnsi="宋体" w:cs="宋体"/>
          <w:b/>
          <w:bCs/>
          <w:sz w:val="24"/>
          <w:u w:val="single" w:color="000000"/>
        </w:rPr>
        <w:t>《</w:t>
      </w:r>
      <w:r>
        <w:rPr>
          <w:rStyle w:val="NormalCharacter"/>
          <w:rFonts w:ascii="宋体" w:hAnsi="宋体" w:cs="宋体"/>
          <w:b/>
          <w:bCs/>
          <w:sz w:val="24"/>
          <w:u w:val="single" w:color="000000"/>
          <w:lang w:eastAsia="zh-TW"/>
        </w:rPr>
        <w:t>中华人民共和国招标投标法》、七部委第</w:t>
      </w:r>
      <w:r>
        <w:rPr>
          <w:rStyle w:val="NormalCharacter"/>
          <w:rFonts w:ascii="宋体" w:hAnsi="宋体" w:cs="宋体"/>
          <w:b/>
          <w:bCs/>
          <w:sz w:val="24"/>
          <w:u w:val="single" w:color="000000"/>
        </w:rPr>
        <w:t xml:space="preserve"> 12 </w:t>
      </w:r>
      <w:r>
        <w:rPr>
          <w:rStyle w:val="NormalCharacter"/>
          <w:rFonts w:ascii="宋体" w:hAnsi="宋体" w:cs="宋体"/>
          <w:b/>
          <w:bCs/>
          <w:sz w:val="24"/>
          <w:u w:val="single" w:color="000000"/>
          <w:lang w:eastAsia="zh-TW"/>
        </w:rPr>
        <w:t>号令《评标委员会和评标方法暂行规定》、建设部</w:t>
      </w:r>
      <w:r>
        <w:rPr>
          <w:rStyle w:val="NormalCharacter"/>
          <w:rFonts w:ascii="宋体" w:hAnsi="宋体" w:cs="宋体"/>
          <w:b/>
          <w:bCs/>
          <w:sz w:val="24"/>
          <w:u w:val="single" w:color="000000"/>
          <w:lang w:eastAsia="zh-TW"/>
        </w:rPr>
        <w:lastRenderedPageBreak/>
        <w:t>第</w:t>
      </w:r>
      <w:r>
        <w:rPr>
          <w:rStyle w:val="NormalCharacter"/>
          <w:rFonts w:ascii="宋体" w:hAnsi="宋体" w:cs="宋体"/>
          <w:b/>
          <w:bCs/>
          <w:sz w:val="24"/>
          <w:u w:val="single" w:color="000000"/>
        </w:rPr>
        <w:t>89</w:t>
      </w:r>
      <w:r>
        <w:rPr>
          <w:rStyle w:val="NormalCharacter"/>
          <w:rFonts w:ascii="宋体" w:hAnsi="宋体" w:cs="宋体"/>
          <w:b/>
          <w:bCs/>
          <w:sz w:val="24"/>
          <w:u w:val="single" w:color="000000"/>
          <w:lang w:eastAsia="zh-TW"/>
        </w:rPr>
        <w:t>号令《房屋建筑和市政基础设施工程施工招标投标管理办法》</w:t>
      </w:r>
      <w:r>
        <w:rPr>
          <w:rStyle w:val="NormalCharacter"/>
          <w:rFonts w:ascii="宋体" w:hAnsi="宋体" w:cs="宋体"/>
          <w:b/>
          <w:bCs/>
          <w:sz w:val="24"/>
          <w:u w:val="single" w:color="000000"/>
        </w:rPr>
        <w:t>、七部委第</w:t>
      </w:r>
      <w:r>
        <w:rPr>
          <w:rStyle w:val="NormalCharacter"/>
          <w:rFonts w:ascii="宋体" w:hAnsi="宋体" w:cs="宋体"/>
          <w:b/>
          <w:bCs/>
          <w:sz w:val="24"/>
          <w:u w:val="single" w:color="000000"/>
        </w:rPr>
        <w:t>30</w:t>
      </w:r>
      <w:r>
        <w:rPr>
          <w:rStyle w:val="NormalCharacter"/>
          <w:rFonts w:ascii="宋体" w:hAnsi="宋体" w:cs="宋体"/>
          <w:b/>
          <w:bCs/>
          <w:sz w:val="24"/>
          <w:u w:val="single" w:color="000000"/>
        </w:rPr>
        <w:t>号令、《建设工程质量管理条例》（国务院第</w:t>
      </w:r>
      <w:r>
        <w:rPr>
          <w:rStyle w:val="NormalCharacter"/>
          <w:rFonts w:ascii="宋体" w:hAnsi="宋体" w:cs="宋体"/>
          <w:b/>
          <w:bCs/>
          <w:sz w:val="24"/>
          <w:u w:val="single" w:color="000000"/>
        </w:rPr>
        <w:t>279</w:t>
      </w:r>
      <w:r>
        <w:rPr>
          <w:rStyle w:val="NormalCharacter"/>
          <w:rFonts w:ascii="宋体" w:hAnsi="宋体" w:cs="宋体"/>
          <w:b/>
          <w:bCs/>
          <w:sz w:val="24"/>
          <w:u w:val="single" w:color="000000"/>
        </w:rPr>
        <w:t>号令）、《江苏省工程建设管理条例》、《江苏省建筑市场管理条例》、《建筑工程安全生产管理条例》等</w:t>
      </w:r>
      <w:r>
        <w:rPr>
          <w:rStyle w:val="NormalCharacter"/>
          <w:rFonts w:ascii="宋体" w:hAnsi="宋体" w:cs="宋体"/>
          <w:b/>
          <w:bCs/>
          <w:sz w:val="24"/>
          <w:u w:val="single" w:color="000000"/>
          <w:lang w:eastAsia="zh-TW"/>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1.4 </w:t>
      </w:r>
      <w:r>
        <w:rPr>
          <w:rStyle w:val="NormalCharacter"/>
          <w:rFonts w:ascii="宋体" w:hAnsi="宋体"/>
          <w:sz w:val="24"/>
        </w:rPr>
        <w:t>标准和规范</w:t>
      </w:r>
    </w:p>
    <w:p w:rsidR="00F12628" w:rsidRDefault="000A763F">
      <w:pPr>
        <w:snapToGrid w:val="0"/>
        <w:spacing w:line="500" w:lineRule="exact"/>
        <w:ind w:firstLineChars="200" w:firstLine="480"/>
        <w:rPr>
          <w:rStyle w:val="NormalCharacter"/>
          <w:rFonts w:ascii="宋体" w:hAnsi="宋体" w:cs="Calibri"/>
          <w:b/>
          <w:bCs/>
          <w:sz w:val="24"/>
          <w:u w:val="single"/>
        </w:rPr>
      </w:pPr>
      <w:r>
        <w:rPr>
          <w:rStyle w:val="NormalCharacter"/>
          <w:rFonts w:ascii="宋体" w:hAnsi="宋体"/>
          <w:sz w:val="24"/>
        </w:rPr>
        <w:t>1.4.1</w:t>
      </w:r>
      <w:r>
        <w:rPr>
          <w:rStyle w:val="NormalCharacter"/>
          <w:rFonts w:ascii="宋体" w:hAnsi="宋体"/>
          <w:sz w:val="24"/>
        </w:rPr>
        <w:t>适用于工程的标准规范包括：</w:t>
      </w:r>
      <w:r>
        <w:rPr>
          <w:rStyle w:val="NormalCharacter"/>
          <w:rFonts w:ascii="宋体" w:hAnsi="宋体"/>
          <w:sz w:val="24"/>
          <w:u w:val="single" w:color="000000"/>
        </w:rPr>
        <w:t xml:space="preserve">　　</w:t>
      </w:r>
      <w:r>
        <w:rPr>
          <w:rStyle w:val="NormalCharacter"/>
          <w:rFonts w:ascii="宋体" w:hAnsi="宋体" w:cs="Calibri"/>
          <w:b/>
          <w:bCs/>
          <w:sz w:val="24"/>
          <w:u w:val="single" w:color="000000"/>
        </w:rPr>
        <w:t>中华人民共和国建设部颁发的有关标准、规范、强制性条款及省、市有关规定；建筑安装工程施工质量验收规范以及相关各专业施工质量验收规范。当标准互相矛盾时，以最新的为准。</w:t>
      </w:r>
    </w:p>
    <w:p w:rsidR="00F12628" w:rsidRDefault="000A763F">
      <w:pPr>
        <w:snapToGrid w:val="0"/>
        <w:spacing w:line="500" w:lineRule="exact"/>
        <w:ind w:firstLineChars="200" w:firstLine="480"/>
        <w:rPr>
          <w:rStyle w:val="NormalCharacter"/>
          <w:rFonts w:ascii="宋体" w:hAnsi="宋体"/>
          <w:kern w:val="0"/>
          <w:sz w:val="24"/>
        </w:rPr>
      </w:pPr>
      <w:r>
        <w:rPr>
          <w:rStyle w:val="NormalCharacter"/>
          <w:rFonts w:ascii="宋体" w:hAnsi="宋体"/>
          <w:kern w:val="0"/>
          <w:sz w:val="24"/>
        </w:rPr>
        <w:t xml:space="preserve">1.4.2 </w:t>
      </w:r>
      <w:r>
        <w:rPr>
          <w:rStyle w:val="NormalCharacter"/>
          <w:rFonts w:ascii="宋体" w:hAnsi="宋体"/>
          <w:kern w:val="0"/>
          <w:sz w:val="24"/>
        </w:rPr>
        <w:t>发包人提供国外标准、规范的名称：</w:t>
      </w:r>
      <w:r>
        <w:rPr>
          <w:rStyle w:val="NormalCharacter"/>
          <w:rFonts w:ascii="宋体" w:hAnsi="宋体"/>
          <w:kern w:val="0"/>
          <w:sz w:val="24"/>
          <w:u w:val="single" w:color="000000"/>
        </w:rPr>
        <w:t xml:space="preserve">       </w:t>
      </w:r>
      <w:r>
        <w:rPr>
          <w:rStyle w:val="NormalCharacter"/>
          <w:rFonts w:ascii="宋体" w:hAnsi="宋体"/>
          <w:kern w:val="0"/>
          <w:sz w:val="24"/>
          <w:u w:val="single" w:color="000000"/>
        </w:rPr>
        <w:t>无</w:t>
      </w:r>
      <w:r>
        <w:rPr>
          <w:rStyle w:val="NormalCharacter"/>
          <w:rFonts w:ascii="宋体" w:hAnsi="宋体"/>
          <w:kern w:val="0"/>
          <w:sz w:val="24"/>
          <w:u w:val="single" w:color="000000"/>
        </w:rPr>
        <w:t xml:space="preserve">   </w:t>
      </w:r>
      <w:r>
        <w:rPr>
          <w:rStyle w:val="NormalCharacter"/>
          <w:rFonts w:ascii="宋体" w:hAnsi="宋体"/>
          <w:kern w:val="0"/>
          <w:sz w:val="24"/>
        </w:rPr>
        <w:t>；</w:t>
      </w:r>
    </w:p>
    <w:p w:rsidR="00F12628" w:rsidRDefault="000A763F">
      <w:pPr>
        <w:snapToGrid w:val="0"/>
        <w:spacing w:line="500" w:lineRule="exact"/>
        <w:rPr>
          <w:rStyle w:val="NormalCharacter"/>
          <w:rFonts w:ascii="宋体" w:hAnsi="宋体"/>
          <w:sz w:val="24"/>
        </w:rPr>
      </w:pPr>
      <w:r>
        <w:rPr>
          <w:rStyle w:val="NormalCharacter"/>
          <w:rFonts w:ascii="宋体" w:hAnsi="宋体"/>
          <w:sz w:val="24"/>
        </w:rPr>
        <w:t>1.4.3</w:t>
      </w:r>
      <w:r>
        <w:rPr>
          <w:rStyle w:val="NormalCharacter"/>
          <w:rFonts w:ascii="宋体" w:hAnsi="宋体"/>
          <w:sz w:val="24"/>
        </w:rPr>
        <w:t>发包人对工程的技术标准和功能要求的特殊要求：</w:t>
      </w:r>
      <w:r>
        <w:rPr>
          <w:rStyle w:val="NormalCharacter"/>
          <w:rFonts w:ascii="宋体" w:hAnsi="宋体"/>
          <w:sz w:val="24"/>
          <w:u w:val="single" w:color="000000"/>
        </w:rPr>
        <w:t xml:space="preserve">　　无</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1.5 </w:t>
      </w:r>
      <w:r>
        <w:rPr>
          <w:rStyle w:val="NormalCharacter"/>
          <w:rFonts w:ascii="宋体" w:hAnsi="宋体"/>
          <w:sz w:val="24"/>
        </w:rPr>
        <w:t>合同文件的优先顺序</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合同文件组成及优先顺序为：</w:t>
      </w:r>
      <w:r>
        <w:rPr>
          <w:rStyle w:val="NormalCharacter"/>
          <w:rFonts w:ascii="宋体" w:hAnsi="宋体"/>
          <w:sz w:val="24"/>
          <w:u w:val="single" w:color="000000"/>
        </w:rPr>
        <w:t xml:space="preserve">　　</w:t>
      </w:r>
      <w:r>
        <w:rPr>
          <w:rStyle w:val="NormalCharacter"/>
          <w:rFonts w:ascii="宋体" w:hAnsi="宋体"/>
          <w:b/>
          <w:sz w:val="24"/>
          <w:u w:val="single" w:color="000000"/>
          <w:lang w:eastAsia="zh-TW"/>
        </w:rPr>
        <w:t>（</w:t>
      </w:r>
      <w:r>
        <w:rPr>
          <w:rStyle w:val="NormalCharacter"/>
          <w:rFonts w:ascii="宋体" w:hAnsi="宋体"/>
          <w:b/>
          <w:sz w:val="24"/>
          <w:u w:val="single" w:color="000000"/>
          <w:lang w:eastAsia="zh-TW"/>
        </w:rPr>
        <w:t>1</w:t>
      </w:r>
      <w:r>
        <w:rPr>
          <w:rStyle w:val="NormalCharacter"/>
          <w:rFonts w:ascii="宋体" w:hAnsi="宋体"/>
          <w:b/>
          <w:sz w:val="24"/>
          <w:u w:val="single" w:color="000000"/>
          <w:lang w:eastAsia="zh-TW"/>
        </w:rPr>
        <w:t>）合同协议书；（</w:t>
      </w:r>
      <w:r>
        <w:rPr>
          <w:rStyle w:val="NormalCharacter"/>
          <w:rFonts w:ascii="宋体" w:hAnsi="宋体"/>
          <w:b/>
          <w:sz w:val="24"/>
          <w:u w:val="single" w:color="000000"/>
          <w:lang w:eastAsia="zh-TW"/>
        </w:rPr>
        <w:t>2</w:t>
      </w:r>
      <w:r>
        <w:rPr>
          <w:rStyle w:val="NormalCharacter"/>
          <w:rFonts w:ascii="宋体" w:hAnsi="宋体"/>
          <w:b/>
          <w:sz w:val="24"/>
          <w:u w:val="single" w:color="000000"/>
          <w:lang w:eastAsia="zh-TW"/>
        </w:rPr>
        <w:t>）中标通知书；（</w:t>
      </w:r>
      <w:r>
        <w:rPr>
          <w:rStyle w:val="NormalCharacter"/>
          <w:rFonts w:ascii="宋体" w:hAnsi="宋体"/>
          <w:b/>
          <w:sz w:val="24"/>
          <w:u w:val="single" w:color="000000"/>
          <w:lang w:eastAsia="zh-TW"/>
        </w:rPr>
        <w:t>3</w:t>
      </w:r>
      <w:r>
        <w:rPr>
          <w:rStyle w:val="NormalCharacter"/>
          <w:rFonts w:ascii="宋体" w:hAnsi="宋体"/>
          <w:b/>
          <w:sz w:val="24"/>
          <w:u w:val="single" w:color="000000"/>
          <w:lang w:eastAsia="zh-TW"/>
        </w:rPr>
        <w:t>）</w:t>
      </w:r>
      <w:r>
        <w:rPr>
          <w:rStyle w:val="NormalCharacter"/>
          <w:rFonts w:ascii="宋体" w:hAnsi="宋体" w:hint="eastAsia"/>
          <w:b/>
          <w:sz w:val="24"/>
          <w:u w:val="single" w:color="000000"/>
        </w:rPr>
        <w:t>询价文件</w:t>
      </w:r>
      <w:r>
        <w:rPr>
          <w:rStyle w:val="NormalCharacter"/>
          <w:rFonts w:ascii="宋体" w:hAnsi="宋体"/>
          <w:b/>
          <w:sz w:val="24"/>
          <w:u w:val="single" w:color="000000"/>
          <w:lang w:eastAsia="zh-TW"/>
        </w:rPr>
        <w:t>及答疑（含工程量清单）；（</w:t>
      </w:r>
      <w:r>
        <w:rPr>
          <w:rStyle w:val="NormalCharacter"/>
          <w:rFonts w:ascii="宋体" w:hAnsi="宋体"/>
          <w:b/>
          <w:sz w:val="24"/>
          <w:u w:val="single" w:color="000000"/>
          <w:lang w:eastAsia="zh-TW"/>
        </w:rPr>
        <w:t>4</w:t>
      </w:r>
      <w:r>
        <w:rPr>
          <w:rStyle w:val="NormalCharacter"/>
          <w:rFonts w:ascii="宋体" w:hAnsi="宋体"/>
          <w:b/>
          <w:sz w:val="24"/>
          <w:u w:val="single" w:color="000000"/>
          <w:lang w:eastAsia="zh-TW"/>
        </w:rPr>
        <w:t>）投标书及其附件；（</w:t>
      </w:r>
      <w:r>
        <w:rPr>
          <w:rStyle w:val="NormalCharacter"/>
          <w:rFonts w:ascii="宋体" w:hAnsi="宋体"/>
          <w:b/>
          <w:sz w:val="24"/>
          <w:u w:val="single" w:color="000000"/>
          <w:lang w:eastAsia="zh-TW"/>
        </w:rPr>
        <w:t>5</w:t>
      </w:r>
      <w:r>
        <w:rPr>
          <w:rStyle w:val="NormalCharacter"/>
          <w:rFonts w:ascii="宋体" w:hAnsi="宋体"/>
          <w:b/>
          <w:sz w:val="24"/>
          <w:u w:val="single" w:color="000000"/>
          <w:lang w:eastAsia="zh-TW"/>
        </w:rPr>
        <w:t>）本合同专用条款；（</w:t>
      </w:r>
      <w:r>
        <w:rPr>
          <w:rStyle w:val="NormalCharacter"/>
          <w:rFonts w:ascii="宋体" w:hAnsi="宋体"/>
          <w:b/>
          <w:sz w:val="24"/>
          <w:u w:val="single" w:color="000000"/>
          <w:lang w:eastAsia="zh-TW"/>
        </w:rPr>
        <w:t>6</w:t>
      </w:r>
      <w:r>
        <w:rPr>
          <w:rStyle w:val="NormalCharacter"/>
          <w:rFonts w:ascii="宋体" w:hAnsi="宋体"/>
          <w:b/>
          <w:sz w:val="24"/>
          <w:u w:val="single" w:color="000000"/>
          <w:lang w:eastAsia="zh-TW"/>
        </w:rPr>
        <w:t>）本合同通用条款；（</w:t>
      </w:r>
      <w:r>
        <w:rPr>
          <w:rStyle w:val="NormalCharacter"/>
          <w:rFonts w:ascii="宋体" w:hAnsi="宋体"/>
          <w:b/>
          <w:sz w:val="24"/>
          <w:u w:val="single" w:color="000000"/>
          <w:lang w:eastAsia="zh-TW"/>
        </w:rPr>
        <w:t>7</w:t>
      </w:r>
      <w:r>
        <w:rPr>
          <w:rStyle w:val="NormalCharacter"/>
          <w:rFonts w:ascii="宋体" w:hAnsi="宋体"/>
          <w:b/>
          <w:sz w:val="24"/>
          <w:u w:val="single" w:color="000000"/>
          <w:lang w:eastAsia="zh-TW"/>
        </w:rPr>
        <w:t>）标准、</w:t>
      </w:r>
      <w:r>
        <w:rPr>
          <w:rStyle w:val="NormalCharacter"/>
          <w:rFonts w:ascii="宋体" w:hAnsi="宋体"/>
          <w:b/>
          <w:sz w:val="24"/>
          <w:u w:val="single" w:color="000000"/>
          <w:lang w:eastAsia="zh-TW"/>
        </w:rPr>
        <w:t>规范及有关技术资料；（</w:t>
      </w:r>
      <w:r>
        <w:rPr>
          <w:rStyle w:val="NormalCharacter"/>
          <w:rFonts w:ascii="宋体" w:hAnsi="宋体"/>
          <w:b/>
          <w:sz w:val="24"/>
          <w:u w:val="single" w:color="000000"/>
          <w:lang w:eastAsia="zh-TW"/>
        </w:rPr>
        <w:t>8</w:t>
      </w:r>
      <w:r>
        <w:rPr>
          <w:rStyle w:val="NormalCharacter"/>
          <w:rFonts w:ascii="宋体" w:hAnsi="宋体"/>
          <w:b/>
          <w:sz w:val="24"/>
          <w:u w:val="single" w:color="000000"/>
          <w:lang w:eastAsia="zh-TW"/>
        </w:rPr>
        <w:t>）施工图纸及发包人认可的设计变更；（</w:t>
      </w:r>
      <w:r>
        <w:rPr>
          <w:rStyle w:val="NormalCharacter"/>
          <w:rFonts w:ascii="宋体" w:hAnsi="宋体"/>
          <w:b/>
          <w:sz w:val="24"/>
          <w:u w:val="single" w:color="000000"/>
          <w:lang w:eastAsia="zh-TW"/>
        </w:rPr>
        <w:t>9</w:t>
      </w:r>
      <w:r>
        <w:rPr>
          <w:rStyle w:val="NormalCharacter"/>
          <w:rFonts w:ascii="宋体" w:hAnsi="宋体"/>
          <w:b/>
          <w:sz w:val="24"/>
          <w:u w:val="single" w:color="000000"/>
          <w:lang w:eastAsia="zh-TW"/>
        </w:rPr>
        <w:t>）工程量清单、工程报价或预算书；（</w:t>
      </w:r>
      <w:r>
        <w:rPr>
          <w:rStyle w:val="NormalCharacter"/>
          <w:rFonts w:ascii="宋体" w:hAnsi="宋体"/>
          <w:b/>
          <w:sz w:val="24"/>
          <w:u w:val="single" w:color="000000"/>
          <w:lang w:eastAsia="zh-TW"/>
        </w:rPr>
        <w:t>10</w:t>
      </w:r>
      <w:r>
        <w:rPr>
          <w:rStyle w:val="NormalCharacter"/>
          <w:rFonts w:ascii="宋体" w:hAnsi="宋体"/>
          <w:b/>
          <w:sz w:val="24"/>
          <w:u w:val="single" w:color="000000"/>
          <w:lang w:eastAsia="zh-TW"/>
        </w:rPr>
        <w:t>）发包人与监理单位签订的</w:t>
      </w:r>
      <w:r>
        <w:rPr>
          <w:rStyle w:val="NormalCharacter"/>
          <w:rFonts w:ascii="宋体" w:hAnsi="宋体"/>
          <w:b/>
          <w:sz w:val="24"/>
          <w:u w:val="single" w:color="000000"/>
        </w:rPr>
        <w:t>本工程《</w:t>
      </w:r>
      <w:r>
        <w:rPr>
          <w:rStyle w:val="NormalCharacter"/>
          <w:rFonts w:ascii="宋体" w:hAnsi="宋体"/>
          <w:b/>
          <w:sz w:val="24"/>
          <w:u w:val="single" w:color="000000"/>
          <w:lang w:eastAsia="zh-TW"/>
        </w:rPr>
        <w:t>委托监理合同</w:t>
      </w:r>
      <w:r>
        <w:rPr>
          <w:rStyle w:val="NormalCharacter"/>
          <w:rFonts w:ascii="宋体" w:hAnsi="宋体"/>
          <w:b/>
          <w:sz w:val="24"/>
          <w:u w:val="single" w:color="000000"/>
        </w:rPr>
        <w:t>》</w:t>
      </w:r>
      <w:r>
        <w:rPr>
          <w:rStyle w:val="NormalCharacter"/>
          <w:rFonts w:ascii="宋体" w:hAnsi="宋体"/>
          <w:b/>
          <w:sz w:val="24"/>
          <w:u w:val="single" w:color="000000"/>
          <w:lang w:eastAsia="zh-TW"/>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1.6 </w:t>
      </w:r>
      <w:r>
        <w:rPr>
          <w:rStyle w:val="NormalCharacter"/>
          <w:rFonts w:ascii="宋体" w:hAnsi="宋体"/>
          <w:sz w:val="24"/>
        </w:rPr>
        <w:t>图纸和承包人文件</w:t>
      </w:r>
      <w:r>
        <w:rPr>
          <w:rStyle w:val="NormalCharacter"/>
          <w:rFonts w:ascii="宋体" w:hAnsi="宋体"/>
          <w:sz w:val="24"/>
        </w:rPr>
        <w:tab/>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1.6.1 </w:t>
      </w:r>
      <w:r>
        <w:rPr>
          <w:rStyle w:val="NormalCharacter"/>
          <w:rFonts w:ascii="宋体" w:hAnsi="宋体"/>
          <w:sz w:val="24"/>
        </w:rPr>
        <w:t>图纸的提供</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发包人向承包人提供图纸的期限：</w:t>
      </w:r>
      <w:r>
        <w:rPr>
          <w:rStyle w:val="NormalCharacter"/>
          <w:rFonts w:ascii="宋体" w:hAnsi="宋体"/>
          <w:sz w:val="24"/>
          <w:u w:val="single" w:color="000000"/>
        </w:rPr>
        <w:t xml:space="preserve">　　　　</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发包人向承包人提供图纸的数量：</w:t>
      </w:r>
      <w:r>
        <w:rPr>
          <w:rStyle w:val="NormalCharacter"/>
          <w:rFonts w:ascii="宋体" w:hAnsi="宋体"/>
          <w:b/>
          <w:sz w:val="24"/>
          <w:u w:val="single" w:color="000000"/>
          <w:lang w:eastAsia="zh-TW"/>
        </w:rPr>
        <w:t xml:space="preserve">　　</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 xml:space="preserve">　</w:t>
      </w:r>
      <w:r>
        <w:rPr>
          <w:rStyle w:val="NormalCharacter"/>
          <w:rFonts w:ascii="宋体" w:hAnsi="宋体"/>
          <w:sz w:val="24"/>
        </w:rPr>
        <w:t xml:space="preserve">　　；</w:t>
      </w:r>
    </w:p>
    <w:p w:rsidR="00F12628" w:rsidRDefault="000A763F">
      <w:pPr>
        <w:snapToGrid w:val="0"/>
        <w:spacing w:line="500" w:lineRule="exact"/>
        <w:ind w:firstLineChars="200" w:firstLine="480"/>
        <w:rPr>
          <w:rStyle w:val="NormalCharacter"/>
          <w:rFonts w:ascii="宋体" w:hAnsi="宋体"/>
          <w:sz w:val="24"/>
          <w:u w:val="single"/>
        </w:rPr>
      </w:pPr>
      <w:r>
        <w:rPr>
          <w:rStyle w:val="NormalCharacter"/>
          <w:rFonts w:ascii="宋体" w:hAnsi="宋体"/>
          <w:sz w:val="24"/>
        </w:rPr>
        <w:t>发包人向承包人提供图纸的内容：</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1.6.4 </w:t>
      </w:r>
      <w:r>
        <w:rPr>
          <w:rStyle w:val="NormalCharacter"/>
          <w:rFonts w:ascii="宋体" w:hAnsi="宋体"/>
          <w:sz w:val="24"/>
        </w:rPr>
        <w:t>承包人文件</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需要由承包人提供的文件、期限、数量及形式：</w:t>
      </w:r>
      <w:r>
        <w:rPr>
          <w:rStyle w:val="NormalCharacter"/>
          <w:rFonts w:ascii="宋体" w:hAnsi="宋体"/>
          <w:b/>
          <w:sz w:val="24"/>
          <w:u w:val="single" w:color="000000"/>
          <w:lang w:eastAsia="zh-TW"/>
        </w:rPr>
        <w:t>由双方另行确定；</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发包人审批承包人文件的期限：</w:t>
      </w:r>
      <w:r>
        <w:rPr>
          <w:rStyle w:val="NormalCharacter"/>
          <w:rFonts w:ascii="宋体" w:hAnsi="宋体"/>
          <w:b/>
          <w:sz w:val="24"/>
          <w:u w:val="single" w:color="000000"/>
          <w:lang w:eastAsia="zh-TW"/>
        </w:rPr>
        <w:t>双方另行确定。</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1.6.5 </w:t>
      </w:r>
      <w:r>
        <w:rPr>
          <w:rStyle w:val="NormalCharacter"/>
          <w:rFonts w:ascii="宋体" w:hAnsi="宋体"/>
          <w:sz w:val="24"/>
        </w:rPr>
        <w:t>现场图纸准备</w:t>
      </w:r>
    </w:p>
    <w:p w:rsidR="00F12628" w:rsidRDefault="000A763F">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关于现场图纸准备的约定：</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1.7 </w:t>
      </w:r>
      <w:r>
        <w:rPr>
          <w:rStyle w:val="NormalCharacter"/>
          <w:rFonts w:ascii="宋体" w:hAnsi="宋体"/>
          <w:sz w:val="24"/>
        </w:rPr>
        <w:t>联络</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1.7.1</w:t>
      </w:r>
      <w:r>
        <w:rPr>
          <w:rStyle w:val="NormalCharacter"/>
          <w:rFonts w:ascii="宋体" w:hAnsi="宋体"/>
          <w:sz w:val="24"/>
        </w:rPr>
        <w:t>发包人和承包人应当在</w:t>
      </w:r>
      <w:r>
        <w:rPr>
          <w:rStyle w:val="NormalCharacter"/>
          <w:rFonts w:ascii="宋体" w:hAnsi="宋体"/>
          <w:sz w:val="24"/>
          <w:u w:val="single" w:color="000000"/>
        </w:rPr>
        <w:t xml:space="preserve">  </w:t>
      </w:r>
      <w:r>
        <w:rPr>
          <w:rStyle w:val="NormalCharacter"/>
          <w:rFonts w:ascii="宋体" w:hAnsi="宋体"/>
          <w:b/>
          <w:sz w:val="24"/>
          <w:u w:val="single" w:color="000000"/>
          <w:lang w:eastAsia="zh-TW"/>
        </w:rPr>
        <w:t xml:space="preserve">   7  </w:t>
      </w:r>
      <w:r>
        <w:rPr>
          <w:rStyle w:val="NormalCharacter"/>
          <w:rFonts w:ascii="宋体" w:hAnsi="宋体"/>
          <w:sz w:val="24"/>
        </w:rPr>
        <w:t>天内将与合同有关的通知、批准、证明、证书、指示、指令、要求、请求、同意、意见、确定和决定等书面函件送达对方当事人。</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1.7.2 </w:t>
      </w:r>
      <w:r>
        <w:rPr>
          <w:rStyle w:val="NormalCharacter"/>
          <w:rFonts w:ascii="宋体" w:hAnsi="宋体"/>
          <w:sz w:val="24"/>
        </w:rPr>
        <w:t>发包人接收文件的地点：</w:t>
      </w:r>
      <w:r>
        <w:rPr>
          <w:rStyle w:val="NormalCharacter"/>
          <w:rFonts w:ascii="宋体" w:hAnsi="宋体"/>
          <w:sz w:val="24"/>
          <w:u w:val="single" w:color="000000"/>
        </w:rPr>
        <w:t xml:space="preserve">         </w:t>
      </w:r>
      <w:r>
        <w:rPr>
          <w:rStyle w:val="NormalCharacter"/>
          <w:rFonts w:ascii="宋体" w:hAnsi="宋体"/>
          <w:sz w:val="24"/>
        </w:rPr>
        <w:t>；发包人指定的接收人</w:t>
      </w:r>
      <w:r>
        <w:rPr>
          <w:rStyle w:val="NormalCharacter"/>
          <w:rFonts w:ascii="宋体" w:hAnsi="宋体"/>
          <w:sz w:val="24"/>
        </w:rPr>
        <w:lastRenderedPageBreak/>
        <w:t>为：</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承包人接收文件的地点：</w:t>
      </w:r>
      <w:r>
        <w:rPr>
          <w:rStyle w:val="NormalCharacter"/>
          <w:rFonts w:ascii="宋体" w:hAnsi="宋体"/>
          <w:sz w:val="24"/>
          <w:u w:val="single" w:color="000000"/>
        </w:rPr>
        <w:t xml:space="preserve">               </w:t>
      </w:r>
      <w:r>
        <w:rPr>
          <w:rStyle w:val="NormalCharacter"/>
          <w:rFonts w:ascii="宋体" w:hAnsi="宋体"/>
          <w:sz w:val="24"/>
        </w:rPr>
        <w:t>；承包人指定的接收人为：</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监理人接收文件的地点</w:t>
      </w:r>
      <w:r>
        <w:rPr>
          <w:rStyle w:val="NormalCharacter"/>
          <w:rFonts w:ascii="宋体" w:hAnsi="宋体"/>
          <w:sz w:val="24"/>
          <w:u w:val="single" w:color="000000"/>
        </w:rPr>
        <w:t>：</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；监理人指定的接收人为：</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1.10 </w:t>
      </w:r>
      <w:r>
        <w:rPr>
          <w:rStyle w:val="NormalCharacter"/>
          <w:rFonts w:ascii="宋体" w:hAnsi="宋体"/>
          <w:sz w:val="24"/>
        </w:rPr>
        <w:t>交通运输</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1.10.1 </w:t>
      </w:r>
      <w:r>
        <w:rPr>
          <w:rStyle w:val="NormalCharacter"/>
          <w:rFonts w:ascii="宋体" w:hAnsi="宋体"/>
          <w:sz w:val="24"/>
        </w:rPr>
        <w:t>出入现场的权利</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关于出入现场的权利的约定：</w:t>
      </w:r>
      <w:r>
        <w:rPr>
          <w:rStyle w:val="NormalCharacter"/>
          <w:rFonts w:ascii="宋体" w:hAnsi="宋体"/>
          <w:b/>
          <w:sz w:val="24"/>
          <w:u w:val="single" w:color="000000"/>
          <w:lang w:eastAsia="zh-TW"/>
        </w:rPr>
        <w:t>按本合同通用条款执行</w:t>
      </w:r>
      <w:r>
        <w:rPr>
          <w:rStyle w:val="NormalCharacter"/>
          <w:rFonts w:ascii="宋体" w:hAnsi="宋体"/>
          <w:b/>
          <w:sz w:val="24"/>
          <w:u w:val="single" w:color="000000"/>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1.10.3 </w:t>
      </w:r>
      <w:r>
        <w:rPr>
          <w:rStyle w:val="NormalCharacter"/>
          <w:rFonts w:ascii="宋体" w:hAnsi="宋体"/>
          <w:sz w:val="24"/>
        </w:rPr>
        <w:t>场内交通</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关于场外交通和场内交通的边界的约定：</w:t>
      </w:r>
      <w:r>
        <w:rPr>
          <w:rStyle w:val="NormalCharacter"/>
          <w:rFonts w:ascii="宋体" w:hAnsi="宋体"/>
          <w:b/>
          <w:sz w:val="24"/>
          <w:u w:val="single" w:color="000000"/>
          <w:lang w:eastAsia="zh-TW"/>
        </w:rPr>
        <w:t>以本工程</w:t>
      </w:r>
      <w:r>
        <w:rPr>
          <w:rStyle w:val="NormalCharacter"/>
          <w:rFonts w:ascii="宋体" w:hAnsi="宋体"/>
          <w:b/>
          <w:sz w:val="24"/>
          <w:u w:val="single" w:color="000000"/>
        </w:rPr>
        <w:t>校园外</w:t>
      </w:r>
      <w:r>
        <w:rPr>
          <w:rStyle w:val="NormalCharacter"/>
          <w:rFonts w:ascii="宋体" w:hAnsi="宋体"/>
          <w:b/>
          <w:sz w:val="24"/>
          <w:u w:val="single" w:color="000000"/>
          <w:lang w:eastAsia="zh-TW"/>
        </w:rPr>
        <w:t>围墙为界</w:t>
      </w:r>
      <w:r>
        <w:rPr>
          <w:rStyle w:val="NormalCharacter"/>
          <w:rFonts w:ascii="宋体" w:hAnsi="宋体"/>
          <w:b/>
          <w:sz w:val="24"/>
          <w:u w:val="single" w:color="000000"/>
          <w:lang w:eastAsia="zh-TW"/>
        </w:rPr>
        <w:t xml:space="preserve"> </w:t>
      </w:r>
      <w:r>
        <w:rPr>
          <w:rStyle w:val="NormalCharacter"/>
          <w:rFonts w:ascii="宋体" w:hAnsi="宋体"/>
          <w:b/>
          <w:sz w:val="24"/>
          <w:u w:val="single" w:color="000000"/>
          <w:lang w:eastAsia="zh-TW"/>
        </w:rPr>
        <w:t>。</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关于发包人向承包人免费提供满足工程施工需要的场内道路和交通设施的约定：</w:t>
      </w:r>
      <w:r>
        <w:rPr>
          <w:rStyle w:val="NormalCharacter"/>
          <w:rFonts w:ascii="宋体" w:hAnsi="宋体"/>
          <w:b/>
          <w:sz w:val="24"/>
          <w:u w:val="single" w:color="000000"/>
          <w:lang w:eastAsia="zh-TW"/>
        </w:rPr>
        <w:t>现状，未具备部分由承包人自行负责，费用已包含在合同价款内</w:t>
      </w:r>
      <w:r>
        <w:rPr>
          <w:rStyle w:val="NormalCharacter"/>
          <w:rFonts w:ascii="宋体" w:hAnsi="宋体"/>
          <w:b/>
          <w:sz w:val="24"/>
          <w:u w:val="single" w:color="000000"/>
        </w:rPr>
        <w:t>。</w:t>
      </w:r>
      <w:r>
        <w:rPr>
          <w:rStyle w:val="NormalCharacter"/>
          <w:rFonts w:ascii="宋体" w:hAnsi="宋体"/>
          <w:b/>
          <w:sz w:val="24"/>
          <w:u w:val="single" w:color="000000"/>
          <w:lang w:eastAsia="zh-TW"/>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1.10.4</w:t>
      </w:r>
      <w:r>
        <w:rPr>
          <w:rStyle w:val="NormalCharacter"/>
          <w:rFonts w:ascii="宋体" w:hAnsi="宋体"/>
          <w:sz w:val="24"/>
        </w:rPr>
        <w:t>超大件和超重件的运输</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运输超大件或超重件所需的道路和桥梁临时加固改造费用和其他有关费用由</w:t>
      </w:r>
      <w:r>
        <w:rPr>
          <w:rStyle w:val="NormalCharacter"/>
          <w:rFonts w:ascii="宋体" w:hAnsi="宋体"/>
          <w:b/>
          <w:sz w:val="24"/>
          <w:u w:val="single" w:color="000000"/>
          <w:lang w:eastAsia="zh-TW"/>
        </w:rPr>
        <w:t xml:space="preserve">  </w:t>
      </w:r>
      <w:r>
        <w:rPr>
          <w:rStyle w:val="NormalCharacter"/>
          <w:rFonts w:ascii="宋体" w:hAnsi="宋体"/>
          <w:b/>
          <w:sz w:val="24"/>
          <w:u w:val="single" w:color="000000"/>
        </w:rPr>
        <w:t>承包人</w:t>
      </w:r>
      <w:r>
        <w:rPr>
          <w:rStyle w:val="NormalCharacter"/>
          <w:rFonts w:ascii="宋体" w:hAnsi="宋体"/>
          <w:b/>
          <w:sz w:val="24"/>
          <w:u w:val="single" w:color="000000"/>
          <w:lang w:eastAsia="zh-TW"/>
        </w:rPr>
        <w:t xml:space="preserve">  </w:t>
      </w:r>
      <w:r>
        <w:rPr>
          <w:rStyle w:val="NormalCharacter"/>
          <w:rFonts w:ascii="宋体" w:hAnsi="宋体"/>
          <w:sz w:val="24"/>
        </w:rPr>
        <w:t>承担。</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1.11 </w:t>
      </w:r>
      <w:r>
        <w:rPr>
          <w:rStyle w:val="NormalCharacter"/>
          <w:rFonts w:ascii="宋体" w:hAnsi="宋体"/>
          <w:sz w:val="24"/>
        </w:rPr>
        <w:t>知识产权</w:t>
      </w:r>
    </w:p>
    <w:p w:rsidR="00F12628" w:rsidRDefault="000A763F">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1.11.1</w:t>
      </w:r>
      <w:r>
        <w:rPr>
          <w:rStyle w:val="NormalCharacter"/>
          <w:rFonts w:ascii="宋体" w:hAnsi="宋体"/>
          <w:sz w:val="24"/>
        </w:rPr>
        <w:t>关于发包人提供给承包人的图纸、发包人为实施工程自行编制或委托编制的技术规范以及反映发包人关于合同要求或其他类似性质的文件的著作权的归属：</w:t>
      </w:r>
      <w:r>
        <w:rPr>
          <w:rStyle w:val="NormalCharacter"/>
          <w:rFonts w:ascii="宋体" w:hAnsi="宋体"/>
          <w:b/>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关于发包人提供的上述文件的使用限制的要求：</w:t>
      </w:r>
      <w:r>
        <w:rPr>
          <w:rStyle w:val="NormalCharacter"/>
          <w:rFonts w:ascii="宋体" w:hAnsi="宋体"/>
          <w:b/>
          <w:sz w:val="24"/>
          <w:u w:val="single" w:color="000000"/>
          <w:lang w:eastAsia="zh-TW"/>
        </w:rPr>
        <w:t>按通用条款执行。</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 xml:space="preserve">1.11.2 </w:t>
      </w:r>
      <w:r>
        <w:rPr>
          <w:rStyle w:val="NormalCharacter"/>
          <w:rFonts w:ascii="宋体" w:hAnsi="宋体"/>
          <w:sz w:val="24"/>
        </w:rPr>
        <w:t>关于承包人为实施工程所编制文件的著作权的归属：</w:t>
      </w:r>
      <w:r>
        <w:rPr>
          <w:rStyle w:val="NormalCharacter"/>
          <w:rFonts w:ascii="宋体" w:hAnsi="宋体"/>
          <w:b/>
          <w:sz w:val="24"/>
          <w:u w:val="single" w:color="000000"/>
          <w:lang w:eastAsia="zh-TW"/>
        </w:rPr>
        <w:t>按通用条款执行。</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关于承包人提供的上述文件的使用限制的要求：</w:t>
      </w:r>
      <w:r>
        <w:rPr>
          <w:rStyle w:val="NormalCharacter"/>
          <w:rFonts w:ascii="宋体" w:hAnsi="宋体"/>
          <w:b/>
          <w:sz w:val="24"/>
          <w:u w:val="single" w:color="000000"/>
          <w:lang w:eastAsia="zh-TW"/>
        </w:rPr>
        <w:t>按通用条款执行。</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 xml:space="preserve">1.11.4 </w:t>
      </w:r>
      <w:r>
        <w:rPr>
          <w:rStyle w:val="NormalCharacter"/>
          <w:rFonts w:ascii="宋体" w:hAnsi="宋体"/>
          <w:sz w:val="24"/>
        </w:rPr>
        <w:t>承包人在施工过程中所采用的专利</w:t>
      </w:r>
      <w:r>
        <w:rPr>
          <w:rStyle w:val="NormalCharacter"/>
          <w:rFonts w:ascii="宋体" w:hAnsi="宋体"/>
          <w:sz w:val="24"/>
        </w:rPr>
        <w:t>、专有技术、技术秘密的使用费的承担方式：</w:t>
      </w:r>
      <w:r>
        <w:rPr>
          <w:rStyle w:val="NormalCharacter"/>
          <w:rFonts w:ascii="宋体" w:hAnsi="宋体"/>
          <w:b/>
          <w:sz w:val="24"/>
          <w:u w:val="single" w:color="000000"/>
          <w:lang w:eastAsia="zh-TW"/>
        </w:rPr>
        <w:t>已含在合同价中。</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1.13</w:t>
      </w:r>
      <w:r>
        <w:rPr>
          <w:rStyle w:val="NormalCharacter"/>
          <w:rFonts w:ascii="宋体" w:hAnsi="宋体"/>
          <w:sz w:val="24"/>
        </w:rPr>
        <w:t>工程量清单错误的修正</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出现工程量清单错误时，是否调整合同价格</w:t>
      </w:r>
      <w:r>
        <w:rPr>
          <w:rStyle w:val="NormalCharacter"/>
          <w:rFonts w:ascii="宋体" w:hAnsi="宋体"/>
          <w:b/>
          <w:sz w:val="24"/>
          <w:u w:val="single" w:color="000000"/>
          <w:lang w:eastAsia="zh-TW"/>
        </w:rPr>
        <w:t>：</w:t>
      </w:r>
      <w:r>
        <w:rPr>
          <w:rStyle w:val="NormalCharacter"/>
          <w:rFonts w:ascii="宋体" w:hAnsi="宋体"/>
          <w:b/>
          <w:sz w:val="24"/>
          <w:u w:val="single" w:color="000000"/>
          <w:lang w:eastAsia="zh-TW"/>
        </w:rPr>
        <w:t xml:space="preserve">  </w:t>
      </w:r>
      <w:r>
        <w:rPr>
          <w:rStyle w:val="NormalCharacter"/>
          <w:rFonts w:ascii="宋体" w:hAnsi="宋体"/>
          <w:b/>
          <w:sz w:val="24"/>
          <w:u w:val="single" w:color="000000"/>
          <w:lang w:eastAsia="zh-TW"/>
        </w:rPr>
        <w:t>按通用条款</w:t>
      </w:r>
      <w:r>
        <w:rPr>
          <w:rStyle w:val="NormalCharacter"/>
          <w:rFonts w:ascii="宋体" w:hAnsi="宋体"/>
          <w:b/>
          <w:sz w:val="24"/>
          <w:u w:val="single" w:color="000000"/>
          <w:lang w:eastAsia="zh-TW"/>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允许调整合同价格的工程量偏差范围：</w:t>
      </w:r>
      <w:r>
        <w:rPr>
          <w:rStyle w:val="NormalCharacter"/>
          <w:rFonts w:ascii="宋体" w:hAnsi="宋体"/>
          <w:b/>
          <w:sz w:val="24"/>
          <w:u w:val="single" w:color="000000"/>
        </w:rPr>
        <w:t xml:space="preserve">     </w:t>
      </w:r>
      <w:r>
        <w:rPr>
          <w:rStyle w:val="NormalCharacter"/>
          <w:rFonts w:ascii="宋体" w:hAnsi="宋体"/>
          <w:b/>
          <w:sz w:val="24"/>
          <w:u w:val="single" w:color="000000"/>
          <w:lang w:eastAsia="zh-TW"/>
        </w:rPr>
        <w:t xml:space="preserve">   </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2. </w:t>
      </w:r>
      <w:r>
        <w:rPr>
          <w:rStyle w:val="NormalCharacter"/>
          <w:rFonts w:ascii="宋体" w:eastAsia="宋体" w:hAnsi="宋体"/>
          <w:b w:val="0"/>
          <w:sz w:val="24"/>
          <w:szCs w:val="24"/>
        </w:rPr>
        <w:t>发包人</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2.2 </w:t>
      </w:r>
      <w:r>
        <w:rPr>
          <w:rStyle w:val="NormalCharacter"/>
          <w:rFonts w:ascii="宋体" w:hAnsi="宋体"/>
          <w:sz w:val="24"/>
        </w:rPr>
        <w:t>发包人代表</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lastRenderedPageBreak/>
        <w:t>发包人代表：</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姓</w:t>
      </w:r>
      <w:r>
        <w:rPr>
          <w:rStyle w:val="NormalCharacter"/>
          <w:rFonts w:ascii="宋体" w:hAnsi="宋体"/>
          <w:sz w:val="24"/>
        </w:rPr>
        <w:t xml:space="preserve">    </w:t>
      </w:r>
      <w:r>
        <w:rPr>
          <w:rStyle w:val="NormalCharacter"/>
          <w:rFonts w:ascii="宋体" w:hAnsi="宋体"/>
          <w:sz w:val="24"/>
        </w:rPr>
        <w:t>名：</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身份证号：</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职</w:t>
      </w:r>
      <w:r>
        <w:rPr>
          <w:rStyle w:val="NormalCharacter"/>
          <w:rFonts w:ascii="宋体" w:hAnsi="宋体"/>
          <w:sz w:val="24"/>
        </w:rPr>
        <w:t xml:space="preserve">    </w:t>
      </w:r>
      <w:r>
        <w:rPr>
          <w:rStyle w:val="NormalCharacter"/>
          <w:rFonts w:ascii="宋体" w:hAnsi="宋体"/>
          <w:sz w:val="24"/>
        </w:rPr>
        <w:t>务：</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b/>
          <w:sz w:val="24"/>
        </w:rPr>
      </w:pPr>
      <w:r>
        <w:rPr>
          <w:rStyle w:val="NormalCharacter"/>
          <w:rFonts w:ascii="宋体" w:hAnsi="宋体"/>
          <w:sz w:val="24"/>
        </w:rPr>
        <w:t>发包人对发包人代表的授权范围如下：</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代表发包方行使本合同约定的发包方的权力和监理人需要取得发包人批准的权力。</w:t>
      </w:r>
      <w:r>
        <w:rPr>
          <w:rStyle w:val="NormalCharacter"/>
          <w:rFonts w:ascii="宋体" w:hAnsi="宋体" w:cs="Calibri"/>
          <w:b/>
          <w:bCs/>
          <w:sz w:val="24"/>
          <w:u w:val="single" w:color="000000"/>
        </w:rPr>
        <w:t>处理与协调工程施工中的重大问题及外部工作联系等事宜。</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2.4 </w:t>
      </w:r>
      <w:r>
        <w:rPr>
          <w:rStyle w:val="NormalCharacter"/>
          <w:rFonts w:ascii="宋体" w:hAnsi="宋体"/>
          <w:sz w:val="24"/>
        </w:rPr>
        <w:t>施工现场、施工条件和基础资料的提供</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2.4.1 </w:t>
      </w:r>
      <w:r>
        <w:rPr>
          <w:rStyle w:val="NormalCharacter"/>
          <w:rFonts w:ascii="宋体" w:hAnsi="宋体"/>
          <w:sz w:val="24"/>
        </w:rPr>
        <w:t>提供施工现场</w:t>
      </w:r>
    </w:p>
    <w:p w:rsidR="00F12628" w:rsidRDefault="000A763F">
      <w:pPr>
        <w:snapToGrid w:val="0"/>
        <w:spacing w:line="500" w:lineRule="exact"/>
        <w:ind w:firstLineChars="200" w:firstLine="480"/>
        <w:jc w:val="left"/>
        <w:rPr>
          <w:rStyle w:val="NormalCharacter"/>
          <w:rFonts w:ascii="宋体" w:hAnsi="宋体" w:cs="宋体"/>
          <w:b/>
          <w:bCs/>
          <w:sz w:val="24"/>
          <w:u w:val="single"/>
          <w:lang w:eastAsia="zh-TW"/>
        </w:rPr>
      </w:pPr>
      <w:r>
        <w:rPr>
          <w:rStyle w:val="NormalCharacter"/>
          <w:rFonts w:ascii="宋体" w:hAnsi="宋体"/>
          <w:sz w:val="24"/>
        </w:rPr>
        <w:t>关于发包人移交施工现场的期限要求：</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开工前</w:t>
      </w:r>
      <w:r>
        <w:rPr>
          <w:rStyle w:val="NormalCharacter"/>
          <w:rFonts w:ascii="宋体" w:hAnsi="宋体" w:cs="宋体"/>
          <w:b/>
          <w:bCs/>
          <w:sz w:val="24"/>
          <w:u w:val="single" w:color="000000"/>
        </w:rPr>
        <w:t>五天</w:t>
      </w:r>
      <w:r>
        <w:rPr>
          <w:rStyle w:val="NormalCharacter"/>
          <w:rFonts w:ascii="宋体" w:hAnsi="宋体" w:cs="宋体"/>
          <w:b/>
          <w:bCs/>
          <w:sz w:val="24"/>
          <w:u w:val="single" w:color="000000"/>
          <w:lang w:eastAsia="zh-TW"/>
        </w:rPr>
        <w:t>业</w:t>
      </w:r>
      <w:r>
        <w:rPr>
          <w:rStyle w:val="NormalCharacter"/>
          <w:rFonts w:ascii="宋体" w:hAnsi="宋体" w:cs="宋体"/>
          <w:b/>
          <w:bCs/>
          <w:sz w:val="24"/>
          <w:u w:val="single" w:color="000000"/>
          <w:lang w:eastAsia="zh-TW"/>
        </w:rPr>
        <w:t>主现场交验</w:t>
      </w:r>
      <w:r>
        <w:rPr>
          <w:rStyle w:val="NormalCharacter"/>
          <w:rFonts w:ascii="宋体" w:hAnsi="宋体" w:cs="MingLiU_HKSCS"/>
          <w:b/>
          <w:bCs/>
          <w:sz w:val="24"/>
          <w:u w:val="single" w:color="000000"/>
          <w:lang w:eastAsia="zh-TW"/>
        </w:rPr>
        <w:t xml:space="preserve">　　</w:t>
      </w:r>
      <w:r>
        <w:rPr>
          <w:rStyle w:val="NormalCharacter"/>
          <w:rFonts w:ascii="宋体" w:hAnsi="宋体" w:cs="宋体"/>
          <w:b/>
          <w:bCs/>
          <w:sz w:val="24"/>
          <w:u w:val="single" w:color="000000"/>
          <w:lang w:eastAsia="zh-TW"/>
        </w:rPr>
        <w:t xml:space="preserve"> </w:t>
      </w:r>
      <w:r>
        <w:rPr>
          <w:rStyle w:val="NormalCharacter"/>
          <w:rFonts w:ascii="宋体" w:hAnsi="宋体" w:cs="宋体"/>
          <w:b/>
          <w:bCs/>
          <w:sz w:val="24"/>
          <w:u w:val="single" w:color="000000"/>
          <w:lang w:eastAsia="zh-TW"/>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2.4.2 </w:t>
      </w:r>
      <w:r>
        <w:rPr>
          <w:rStyle w:val="NormalCharacter"/>
          <w:rFonts w:ascii="宋体" w:hAnsi="宋体"/>
          <w:sz w:val="24"/>
        </w:rPr>
        <w:t>提供施工条件</w:t>
      </w:r>
    </w:p>
    <w:p w:rsidR="00F12628" w:rsidRDefault="000A763F">
      <w:pPr>
        <w:snapToGrid w:val="0"/>
        <w:spacing w:line="500" w:lineRule="exact"/>
        <w:ind w:firstLineChars="200" w:firstLine="480"/>
        <w:jc w:val="left"/>
        <w:rPr>
          <w:rStyle w:val="NormalCharacter"/>
          <w:rFonts w:ascii="宋体" w:hAnsi="宋体" w:cs="宋体"/>
          <w:b/>
          <w:bCs/>
          <w:sz w:val="24"/>
          <w:u w:val="single"/>
          <w:lang w:eastAsia="zh-TW"/>
        </w:rPr>
      </w:pPr>
      <w:r>
        <w:rPr>
          <w:rStyle w:val="NormalCharacter"/>
          <w:rFonts w:ascii="宋体" w:hAnsi="宋体"/>
          <w:sz w:val="24"/>
        </w:rPr>
        <w:t>关于发包人应负责提供施工所需要的条件，包括：</w:t>
      </w:r>
      <w:r>
        <w:rPr>
          <w:rStyle w:val="NormalCharacter"/>
          <w:rFonts w:ascii="宋体" w:hAnsi="宋体" w:cs="宋体"/>
          <w:b/>
          <w:bCs/>
          <w:sz w:val="24"/>
          <w:u w:val="single" w:color="000000"/>
          <w:lang w:eastAsia="zh-TW"/>
        </w:rPr>
        <w:t xml:space="preserve"> (1) </w:t>
      </w:r>
      <w:r>
        <w:rPr>
          <w:rStyle w:val="NormalCharacter"/>
          <w:rFonts w:ascii="宋体" w:hAnsi="宋体" w:cs="宋体"/>
          <w:b/>
          <w:bCs/>
          <w:sz w:val="24"/>
          <w:u w:val="single" w:color="000000"/>
          <w:lang w:eastAsia="zh-TW"/>
        </w:rPr>
        <w:t>施工场地具备施工条件的要求及完成的时间</w:t>
      </w:r>
      <w:r>
        <w:rPr>
          <w:rStyle w:val="NormalCharacter"/>
          <w:rFonts w:ascii="宋体" w:hAnsi="宋体" w:cs="宋体"/>
          <w:b/>
          <w:bCs/>
          <w:sz w:val="24"/>
          <w:u w:val="single" w:color="000000"/>
          <w:lang w:eastAsia="zh-TW"/>
        </w:rPr>
        <w:t xml:space="preserve"> : </w:t>
      </w:r>
      <w:r>
        <w:rPr>
          <w:rStyle w:val="NormalCharacter"/>
          <w:rFonts w:ascii="宋体" w:hAnsi="宋体" w:cs="宋体"/>
          <w:b/>
          <w:bCs/>
          <w:sz w:val="24"/>
          <w:u w:val="single" w:color="000000"/>
          <w:lang w:eastAsia="zh-TW"/>
        </w:rPr>
        <w:t>已经具备施工条件。</w:t>
      </w:r>
    </w:p>
    <w:p w:rsidR="00F12628" w:rsidRDefault="000A763F">
      <w:pPr>
        <w:snapToGrid w:val="0"/>
        <w:spacing w:line="500" w:lineRule="exact"/>
        <w:ind w:firstLineChars="200" w:firstLine="482"/>
        <w:jc w:val="left"/>
        <w:rPr>
          <w:rStyle w:val="NormalCharacter"/>
          <w:rFonts w:ascii="宋体" w:hAnsi="宋体" w:cs="宋体"/>
          <w:b/>
          <w:bCs/>
          <w:sz w:val="24"/>
          <w:u w:val="single"/>
          <w:lang w:eastAsia="zh-TW"/>
        </w:rPr>
      </w:pPr>
      <w:r>
        <w:rPr>
          <w:rStyle w:val="NormalCharacter"/>
          <w:rFonts w:ascii="宋体" w:hAnsi="宋体" w:cs="宋体"/>
          <w:b/>
          <w:bCs/>
          <w:sz w:val="24"/>
          <w:u w:val="single" w:color="000000"/>
          <w:lang w:eastAsia="zh-TW"/>
        </w:rPr>
        <w:t xml:space="preserve">(2) </w:t>
      </w:r>
      <w:r>
        <w:rPr>
          <w:rStyle w:val="NormalCharacter"/>
          <w:rFonts w:ascii="宋体" w:hAnsi="宋体" w:cs="宋体"/>
          <w:b/>
          <w:bCs/>
          <w:sz w:val="24"/>
          <w:u w:val="single" w:color="000000"/>
          <w:lang w:eastAsia="zh-TW"/>
        </w:rPr>
        <w:t>水电线路按现有条件，其余接入的事项及费用由施工单位承担。</w:t>
      </w:r>
    </w:p>
    <w:p w:rsidR="00F12628" w:rsidRDefault="00F12628">
      <w:pPr>
        <w:snapToGrid w:val="0"/>
        <w:spacing w:line="500" w:lineRule="exact"/>
        <w:ind w:firstLineChars="200" w:firstLine="482"/>
        <w:jc w:val="left"/>
        <w:rPr>
          <w:rStyle w:val="NormalCharacter"/>
          <w:rFonts w:ascii="宋体" w:hAnsi="宋体" w:cs="宋体"/>
          <w:b/>
          <w:bCs/>
          <w:sz w:val="24"/>
          <w:u w:val="single"/>
          <w:lang w:eastAsia="zh-TW"/>
        </w:rPr>
      </w:pP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lang w:eastAsia="zh-TW"/>
        </w:rPr>
        <w:t>发包人委托承包人办理的工作</w:t>
      </w:r>
      <w:r>
        <w:rPr>
          <w:rStyle w:val="NormalCharacter"/>
          <w:rFonts w:ascii="宋体" w:hAnsi="宋体"/>
          <w:sz w:val="24"/>
        </w:rPr>
        <w:t xml:space="preserve">: </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视具体情况协商处理。</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3. </w:t>
      </w:r>
      <w:r>
        <w:rPr>
          <w:rStyle w:val="NormalCharacter"/>
          <w:rFonts w:ascii="宋体" w:eastAsia="宋体" w:hAnsi="宋体"/>
          <w:b w:val="0"/>
          <w:sz w:val="24"/>
          <w:szCs w:val="24"/>
        </w:rPr>
        <w:t>承包人</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3.1 </w:t>
      </w:r>
      <w:r>
        <w:rPr>
          <w:rStyle w:val="NormalCharacter"/>
          <w:rFonts w:ascii="宋体" w:hAnsi="宋体"/>
          <w:sz w:val="24"/>
        </w:rPr>
        <w:t>承包人的一般义务</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3.1.1</w:t>
      </w:r>
      <w:r>
        <w:rPr>
          <w:rStyle w:val="NormalCharacter"/>
          <w:rFonts w:ascii="宋体" w:hAnsi="宋体"/>
          <w:sz w:val="24"/>
        </w:rPr>
        <w:t>承包人提交的竣工资料的内容：</w:t>
      </w:r>
      <w:r>
        <w:rPr>
          <w:rStyle w:val="NormalCharacter"/>
          <w:rFonts w:ascii="宋体" w:hAnsi="宋体"/>
          <w:sz w:val="24"/>
          <w:u w:val="single" w:color="000000"/>
        </w:rPr>
        <w:t xml:space="preserve">   </w:t>
      </w:r>
      <w:r>
        <w:rPr>
          <w:rStyle w:val="NormalCharacter"/>
          <w:rFonts w:ascii="宋体" w:hAnsi="宋体" w:cs="宋体"/>
          <w:b/>
          <w:bCs/>
          <w:sz w:val="24"/>
          <w:u w:val="single" w:color="000000"/>
        </w:rPr>
        <w:t>按照省、市及行业规定</w:t>
      </w:r>
      <w:r>
        <w:rPr>
          <w:rStyle w:val="NormalCharacter"/>
          <w:rFonts w:ascii="宋体" w:hAnsi="宋体" w:cs="宋体"/>
          <w:b/>
          <w:bCs/>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承包人需要提交的竣工资料套数：</w:t>
      </w:r>
      <w:r>
        <w:rPr>
          <w:rStyle w:val="NormalCharacter"/>
          <w:rFonts w:ascii="宋体" w:hAnsi="宋体"/>
          <w:sz w:val="24"/>
          <w:u w:val="single" w:color="000000"/>
        </w:rPr>
        <w:t xml:space="preserve">     </w:t>
      </w:r>
      <w:r>
        <w:rPr>
          <w:rStyle w:val="NormalCharacter"/>
          <w:rFonts w:ascii="宋体" w:hAnsi="宋体" w:cs="宋体"/>
          <w:b/>
          <w:bCs/>
          <w:sz w:val="24"/>
          <w:u w:val="single" w:color="000000"/>
        </w:rPr>
        <w:t>提供叁套完整</w:t>
      </w:r>
      <w:r>
        <w:rPr>
          <w:rStyle w:val="NormalCharacter"/>
          <w:rFonts w:ascii="宋体" w:hAnsi="宋体" w:cs="宋体"/>
          <w:b/>
          <w:bCs/>
          <w:sz w:val="24"/>
          <w:u w:val="single" w:color="000000"/>
          <w:lang w:eastAsia="zh-TW"/>
        </w:rPr>
        <w:t>的竣工图和竣工结算及其他资料。</w:t>
      </w:r>
      <w:r>
        <w:rPr>
          <w:rStyle w:val="NormalCharacter"/>
          <w:rFonts w:ascii="宋体" w:hAnsi="宋体"/>
          <w:sz w:val="24"/>
          <w:u w:val="single" w:color="000000"/>
          <w:lang w:eastAsia="zh-TW"/>
        </w:rPr>
        <w:t xml:space="preserve"> </w:t>
      </w:r>
    </w:p>
    <w:p w:rsidR="00F12628" w:rsidRDefault="000A763F">
      <w:pPr>
        <w:snapToGrid w:val="0"/>
        <w:spacing w:line="500" w:lineRule="exact"/>
        <w:jc w:val="left"/>
        <w:rPr>
          <w:rStyle w:val="NormalCharacter"/>
          <w:rFonts w:ascii="宋体" w:hAnsi="宋体"/>
          <w:sz w:val="24"/>
        </w:rPr>
      </w:pPr>
      <w:r>
        <w:rPr>
          <w:rStyle w:val="NormalCharacter"/>
          <w:rFonts w:ascii="宋体" w:hAnsi="宋体"/>
          <w:sz w:val="24"/>
        </w:rPr>
        <w:t>承包人提交的竣工资料的费用承担：</w:t>
      </w:r>
      <w:r>
        <w:rPr>
          <w:rStyle w:val="NormalCharacter"/>
          <w:rFonts w:ascii="宋体" w:hAnsi="宋体"/>
          <w:sz w:val="24"/>
          <w:u w:val="single" w:color="000000"/>
        </w:rPr>
        <w:t xml:space="preserve">     </w:t>
      </w:r>
      <w:r>
        <w:rPr>
          <w:rStyle w:val="NormalCharacter"/>
          <w:rFonts w:ascii="宋体" w:hAnsi="宋体" w:cs="宋体"/>
          <w:b/>
          <w:bCs/>
          <w:sz w:val="24"/>
          <w:u w:val="single" w:color="000000"/>
        </w:rPr>
        <w:t>由承包人承担</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jc w:val="left"/>
        <w:rPr>
          <w:rStyle w:val="NormalCharacter"/>
          <w:rFonts w:ascii="宋体" w:hAnsi="宋体"/>
          <w:sz w:val="24"/>
        </w:rPr>
      </w:pPr>
      <w:r>
        <w:rPr>
          <w:rStyle w:val="NormalCharacter"/>
          <w:rFonts w:ascii="宋体" w:hAnsi="宋体"/>
          <w:sz w:val="24"/>
        </w:rPr>
        <w:t>承包人提交的竣工资料移交时间：</w:t>
      </w:r>
      <w:r>
        <w:rPr>
          <w:rStyle w:val="NormalCharacter"/>
          <w:rFonts w:ascii="宋体" w:hAnsi="宋体" w:cs="宋体"/>
          <w:b/>
          <w:bCs/>
          <w:sz w:val="24"/>
          <w:u w:val="single" w:color="000000"/>
          <w:lang w:eastAsia="zh-TW"/>
        </w:rPr>
        <w:t>工程竣工后</w:t>
      </w:r>
      <w:r>
        <w:rPr>
          <w:rStyle w:val="NormalCharacter"/>
          <w:rFonts w:ascii="宋体" w:hAnsi="宋体" w:cs="宋体"/>
          <w:b/>
          <w:bCs/>
          <w:sz w:val="24"/>
          <w:u w:val="single" w:color="000000"/>
        </w:rPr>
        <w:t>一个月内</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承包人提交的竣工资料形式要求：</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w:t>
      </w:r>
    </w:p>
    <w:p w:rsidR="00F12628" w:rsidRDefault="000A763F">
      <w:pPr>
        <w:snapToGrid w:val="0"/>
        <w:spacing w:line="500" w:lineRule="exact"/>
        <w:ind w:firstLineChars="225" w:firstLine="540"/>
        <w:jc w:val="left"/>
        <w:rPr>
          <w:rStyle w:val="NormalCharacter"/>
          <w:rFonts w:ascii="宋体" w:hAnsi="宋体"/>
          <w:kern w:val="0"/>
          <w:sz w:val="24"/>
        </w:rPr>
      </w:pPr>
      <w:r>
        <w:rPr>
          <w:rStyle w:val="NormalCharacter"/>
          <w:rFonts w:ascii="宋体" w:hAnsi="宋体"/>
          <w:kern w:val="0"/>
          <w:sz w:val="24"/>
        </w:rPr>
        <w:t>3.1.2</w:t>
      </w:r>
      <w:r>
        <w:rPr>
          <w:rStyle w:val="NormalCharacter"/>
          <w:rFonts w:ascii="宋体" w:hAnsi="宋体"/>
          <w:kern w:val="0"/>
          <w:sz w:val="24"/>
        </w:rPr>
        <w:t>承包人应履行的其他义务：</w:t>
      </w:r>
    </w:p>
    <w:p w:rsidR="00F12628" w:rsidRDefault="000A763F">
      <w:pPr>
        <w:snapToGrid w:val="0"/>
        <w:spacing w:line="500" w:lineRule="exact"/>
        <w:ind w:firstLineChars="225" w:firstLine="540"/>
        <w:jc w:val="left"/>
        <w:rPr>
          <w:rStyle w:val="NormalCharacter"/>
          <w:rFonts w:ascii="宋体" w:hAnsi="宋体"/>
          <w:sz w:val="24"/>
        </w:rPr>
      </w:pPr>
      <w:r>
        <w:rPr>
          <w:rStyle w:val="NormalCharacter"/>
          <w:rFonts w:ascii="宋体" w:hAnsi="宋体"/>
          <w:sz w:val="24"/>
        </w:rPr>
        <w:t xml:space="preserve">(1) </w:t>
      </w:r>
      <w:r>
        <w:rPr>
          <w:rStyle w:val="NormalCharacter"/>
          <w:rFonts w:ascii="宋体" w:hAnsi="宋体"/>
          <w:sz w:val="24"/>
        </w:rPr>
        <w:t>需由设计资质等级和业务范围允许的承包人完成的设计文件提交时间</w:t>
      </w:r>
      <w:r>
        <w:rPr>
          <w:rStyle w:val="NormalCharacter"/>
          <w:rFonts w:ascii="宋体" w:hAnsi="宋体"/>
          <w:sz w:val="24"/>
        </w:rPr>
        <w:t xml:space="preserve">: </w:t>
      </w:r>
      <w:r>
        <w:rPr>
          <w:rStyle w:val="NormalCharacter"/>
          <w:rFonts w:ascii="宋体" w:hAnsi="宋体"/>
          <w:sz w:val="24"/>
          <w:u w:val="single" w:color="000000"/>
        </w:rPr>
        <w:t xml:space="preserve"> /  </w:t>
      </w:r>
      <w:r>
        <w:rPr>
          <w:rStyle w:val="NormalCharacter"/>
          <w:rFonts w:ascii="宋体" w:hAnsi="宋体"/>
          <w:sz w:val="24"/>
        </w:rPr>
        <w:t xml:space="preserve">   </w:t>
      </w:r>
    </w:p>
    <w:p w:rsidR="00F12628" w:rsidRDefault="000A763F">
      <w:pPr>
        <w:snapToGrid w:val="0"/>
        <w:spacing w:line="500" w:lineRule="exact"/>
        <w:ind w:firstLineChars="225" w:firstLine="540"/>
        <w:jc w:val="left"/>
        <w:rPr>
          <w:rStyle w:val="NormalCharacter"/>
          <w:rFonts w:ascii="宋体" w:hAnsi="宋体" w:cs="宋体"/>
          <w:b/>
          <w:bCs/>
          <w:sz w:val="24"/>
          <w:u w:val="single"/>
        </w:rPr>
      </w:pPr>
      <w:r>
        <w:rPr>
          <w:rStyle w:val="NormalCharacter"/>
          <w:rFonts w:ascii="宋体" w:hAnsi="宋体"/>
          <w:sz w:val="24"/>
        </w:rPr>
        <w:lastRenderedPageBreak/>
        <w:t xml:space="preserve">(2) </w:t>
      </w:r>
      <w:r>
        <w:rPr>
          <w:rStyle w:val="NormalCharacter"/>
          <w:rFonts w:ascii="宋体" w:hAnsi="宋体"/>
          <w:sz w:val="24"/>
        </w:rPr>
        <w:t>应提供计划、报表的名称及完成时间：</w:t>
      </w:r>
      <w:r>
        <w:rPr>
          <w:rStyle w:val="NormalCharacter"/>
          <w:rFonts w:ascii="宋体" w:hAnsi="宋体" w:cs="宋体"/>
          <w:b/>
          <w:bCs/>
          <w:sz w:val="24"/>
          <w:u w:val="single" w:color="000000"/>
          <w:lang w:eastAsia="zh-TW"/>
        </w:rPr>
        <w:t xml:space="preserve"> </w:t>
      </w:r>
      <w:r>
        <w:rPr>
          <w:rStyle w:val="NormalCharacter"/>
          <w:rFonts w:ascii="宋体" w:hAnsi="宋体" w:cs="宋体"/>
          <w:b/>
          <w:bCs/>
          <w:sz w:val="24"/>
          <w:u w:val="single" w:color="000000"/>
        </w:rPr>
        <w:t xml:space="preserve">        </w:t>
      </w:r>
    </w:p>
    <w:p w:rsidR="00F12628" w:rsidRDefault="000A763F">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 xml:space="preserve">(3) </w:t>
      </w:r>
      <w:r>
        <w:rPr>
          <w:rStyle w:val="NormalCharacter"/>
          <w:rFonts w:ascii="宋体" w:hAnsi="宋体"/>
          <w:sz w:val="24"/>
        </w:rPr>
        <w:t>承担施工安全保卫工作及非夜间施工照明的责任和要求</w:t>
      </w:r>
      <w:r>
        <w:rPr>
          <w:rStyle w:val="NormalCharacter"/>
          <w:rFonts w:ascii="宋体" w:hAnsi="宋体"/>
          <w:sz w:val="24"/>
        </w:rPr>
        <w:t xml:space="preserve">: </w:t>
      </w:r>
      <w:r>
        <w:rPr>
          <w:rStyle w:val="NormalCharacter"/>
          <w:rFonts w:ascii="宋体" w:hAnsi="宋体" w:cs="宋体"/>
          <w:b/>
          <w:bCs/>
          <w:sz w:val="24"/>
          <w:u w:val="single" w:color="000000"/>
        </w:rPr>
        <w:t>提供和维修非夜间施工使用的照明、围栏设施，并负责安全保卫。</w:t>
      </w:r>
    </w:p>
    <w:p w:rsidR="00F12628" w:rsidRDefault="000A763F">
      <w:pPr>
        <w:snapToGrid w:val="0"/>
        <w:spacing w:line="500" w:lineRule="exact"/>
        <w:ind w:firstLineChars="180" w:firstLine="432"/>
        <w:jc w:val="left"/>
        <w:rPr>
          <w:rStyle w:val="NormalCharacter"/>
          <w:rFonts w:ascii="宋体" w:hAnsi="宋体"/>
          <w:sz w:val="24"/>
        </w:rPr>
      </w:pPr>
      <w:r>
        <w:rPr>
          <w:rStyle w:val="NormalCharacter"/>
          <w:rFonts w:ascii="宋体" w:hAnsi="宋体"/>
          <w:sz w:val="24"/>
        </w:rPr>
        <w:t xml:space="preserve"> (4) </w:t>
      </w:r>
      <w:r>
        <w:rPr>
          <w:rStyle w:val="NormalCharacter"/>
          <w:rFonts w:ascii="宋体" w:hAnsi="宋体"/>
          <w:sz w:val="24"/>
        </w:rPr>
        <w:t>向发包人提供的办公和生活房屋及设施的要求</w:t>
      </w:r>
      <w:r>
        <w:rPr>
          <w:rStyle w:val="NormalCharacter"/>
          <w:rFonts w:ascii="宋体" w:hAnsi="宋体"/>
          <w:sz w:val="24"/>
        </w:rPr>
        <w:t>:</w:t>
      </w:r>
      <w:r>
        <w:rPr>
          <w:rStyle w:val="NormalCharacter"/>
          <w:rFonts w:ascii="宋体" w:hAnsi="宋体" w:cs="仿宋_GB2312"/>
          <w:b/>
          <w:bCs/>
          <w:sz w:val="24"/>
          <w:u w:val="single" w:color="000000"/>
        </w:rPr>
        <w:t xml:space="preserve"> </w:t>
      </w:r>
      <w:r>
        <w:rPr>
          <w:rStyle w:val="NormalCharacter"/>
          <w:rFonts w:ascii="宋体" w:hAnsi="宋体" w:cs="仿宋_GB2312"/>
          <w:b/>
          <w:bCs/>
          <w:sz w:val="24"/>
          <w:u w:val="single" w:color="000000"/>
        </w:rPr>
        <w:t>无</w:t>
      </w:r>
      <w:r>
        <w:rPr>
          <w:rStyle w:val="NormalCharacter"/>
          <w:rFonts w:ascii="宋体" w:hAnsi="宋体" w:cs="仿宋_GB2312"/>
          <w:b/>
          <w:bCs/>
          <w:sz w:val="24"/>
          <w:u w:val="single" w:color="000000"/>
        </w:rPr>
        <w:t xml:space="preserve">   </w:t>
      </w:r>
      <w:r>
        <w:rPr>
          <w:rStyle w:val="NormalCharacter"/>
          <w:rFonts w:ascii="宋体" w:hAnsi="宋体" w:cs="仿宋_GB2312"/>
          <w:b/>
          <w:bCs/>
          <w:sz w:val="24"/>
          <w:u w:val="single" w:color="000000"/>
        </w:rPr>
        <w:t>。</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 xml:space="preserve">(5) </w:t>
      </w:r>
      <w:r>
        <w:rPr>
          <w:rStyle w:val="NormalCharacter"/>
          <w:rFonts w:ascii="宋体" w:hAnsi="宋体"/>
          <w:sz w:val="24"/>
        </w:rPr>
        <w:t>需承包人办理的有关施工场地交通、环卫和施工噪音管理等手续</w:t>
      </w:r>
      <w:r>
        <w:rPr>
          <w:rStyle w:val="NormalCharacter"/>
          <w:rFonts w:ascii="宋体" w:hAnsi="宋体"/>
          <w:sz w:val="24"/>
        </w:rPr>
        <w:t>:</w:t>
      </w:r>
      <w:r>
        <w:rPr>
          <w:rStyle w:val="NormalCharacter"/>
          <w:rFonts w:ascii="宋体" w:hAnsi="宋体" w:cs="宋体"/>
          <w:b/>
          <w:bCs/>
          <w:sz w:val="24"/>
          <w:u w:val="single" w:color="000000"/>
        </w:rPr>
        <w:t>遵守政府有关主管部门对施工场地交通、施工噪音、环境保护和安全生产等的管理规定，按规定办理有关手续，并以书面形式通知发包人。</w:t>
      </w:r>
    </w:p>
    <w:p w:rsidR="00F12628" w:rsidRDefault="000A763F">
      <w:pPr>
        <w:snapToGrid w:val="0"/>
        <w:spacing w:line="500" w:lineRule="exact"/>
        <w:ind w:firstLineChars="230" w:firstLine="552"/>
        <w:jc w:val="left"/>
        <w:rPr>
          <w:rStyle w:val="NormalCharacter"/>
          <w:rFonts w:ascii="宋体" w:hAnsi="宋体" w:cs="宋体"/>
          <w:b/>
          <w:bCs/>
          <w:sz w:val="24"/>
          <w:u w:val="single"/>
        </w:rPr>
      </w:pPr>
      <w:r>
        <w:rPr>
          <w:rStyle w:val="NormalCharacter"/>
          <w:rFonts w:ascii="宋体" w:hAnsi="宋体"/>
          <w:sz w:val="24"/>
        </w:rPr>
        <w:t xml:space="preserve"> (6) </w:t>
      </w:r>
      <w:r>
        <w:rPr>
          <w:rStyle w:val="NormalCharacter"/>
          <w:rFonts w:ascii="宋体" w:hAnsi="宋体"/>
          <w:sz w:val="24"/>
        </w:rPr>
        <w:t>已完工程成品保护的特殊要求及费用承担</w:t>
      </w:r>
      <w:r>
        <w:rPr>
          <w:rStyle w:val="NormalCharacter"/>
          <w:rFonts w:ascii="宋体" w:hAnsi="宋体"/>
          <w:sz w:val="24"/>
        </w:rPr>
        <w:t xml:space="preserve">: </w:t>
      </w:r>
      <w:r>
        <w:rPr>
          <w:rStyle w:val="NormalCharacter"/>
          <w:rFonts w:ascii="宋体" w:hAnsi="宋体" w:cs="宋体"/>
          <w:b/>
          <w:bCs/>
          <w:sz w:val="24"/>
          <w:u w:val="single" w:color="000000"/>
        </w:rPr>
        <w:t>已竣工工程未交付发包人之前，负责已完成工程的保护工作，所需费用含在报价内</w:t>
      </w:r>
      <w:r>
        <w:rPr>
          <w:rStyle w:val="NormalCharacter"/>
          <w:rFonts w:ascii="宋体" w:hAnsi="宋体" w:cs="宋体"/>
          <w:b/>
          <w:bCs/>
          <w:sz w:val="24"/>
          <w:u w:val="single" w:color="000000"/>
          <w:lang w:eastAsia="zh-TW"/>
        </w:rPr>
        <w:t>。</w:t>
      </w:r>
    </w:p>
    <w:p w:rsidR="00F12628" w:rsidRDefault="000A763F">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 xml:space="preserve">(7) </w:t>
      </w:r>
      <w:r>
        <w:rPr>
          <w:rStyle w:val="NormalCharacter"/>
          <w:rFonts w:ascii="宋体" w:hAnsi="宋体"/>
          <w:sz w:val="24"/>
        </w:rPr>
        <w:t>施工场地周围地下管线和邻近建筑物、构筑物（含文物保护建</w:t>
      </w:r>
      <w:r>
        <w:rPr>
          <w:rStyle w:val="NormalCharacter"/>
          <w:rFonts w:ascii="宋体" w:hAnsi="宋体"/>
          <w:sz w:val="24"/>
        </w:rPr>
        <w:t xml:space="preserve"> </w:t>
      </w:r>
      <w:r>
        <w:rPr>
          <w:rStyle w:val="NormalCharacter"/>
          <w:rFonts w:ascii="宋体" w:hAnsi="宋体"/>
          <w:sz w:val="24"/>
        </w:rPr>
        <w:t>筑）、古树名木的保护要求及费用承担</w:t>
      </w:r>
      <w:r>
        <w:rPr>
          <w:rStyle w:val="NormalCharacter"/>
          <w:rFonts w:ascii="宋体" w:hAnsi="宋体"/>
          <w:sz w:val="24"/>
        </w:rPr>
        <w:t xml:space="preserve">: </w:t>
      </w:r>
      <w:r>
        <w:rPr>
          <w:rStyle w:val="NormalCharacter"/>
          <w:rFonts w:ascii="宋体" w:hAnsi="宋体" w:cs="宋体"/>
          <w:b/>
          <w:bCs/>
          <w:sz w:val="24"/>
          <w:u w:val="single" w:color="000000"/>
        </w:rPr>
        <w:t>负责</w:t>
      </w:r>
      <w:r>
        <w:rPr>
          <w:rStyle w:val="NormalCharacter"/>
          <w:rFonts w:ascii="宋体" w:hAnsi="宋体" w:cs="宋体"/>
          <w:b/>
          <w:bCs/>
          <w:sz w:val="24"/>
          <w:u w:val="single" w:color="000000"/>
          <w:lang w:eastAsia="zh-TW"/>
        </w:rPr>
        <w:t>做好</w:t>
      </w:r>
      <w:r>
        <w:rPr>
          <w:rStyle w:val="NormalCharacter"/>
          <w:rFonts w:ascii="宋体" w:hAnsi="宋体" w:cs="宋体"/>
          <w:b/>
          <w:bCs/>
          <w:sz w:val="24"/>
          <w:u w:val="single" w:color="000000"/>
        </w:rPr>
        <w:t>施工场地周围地下管线和邻近建筑物、构筑物（含文物保护建筑）、古树名木的保护工作，所需费用包含在报价内。因承包人的责任造成的财产和人身损失，由承包人承担相关费用。</w:t>
      </w:r>
    </w:p>
    <w:p w:rsidR="00F12628" w:rsidRDefault="000A763F">
      <w:pPr>
        <w:tabs>
          <w:tab w:val="left" w:pos="532"/>
        </w:tabs>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 xml:space="preserve">(8) </w:t>
      </w:r>
      <w:r>
        <w:rPr>
          <w:rStyle w:val="NormalCharacter"/>
          <w:rFonts w:ascii="宋体" w:hAnsi="宋体"/>
          <w:sz w:val="24"/>
        </w:rPr>
        <w:t>施工场地清洁卫生的要求</w:t>
      </w:r>
      <w:r>
        <w:rPr>
          <w:rStyle w:val="NormalCharacter"/>
          <w:rFonts w:ascii="宋体" w:hAnsi="宋体"/>
          <w:sz w:val="24"/>
        </w:rPr>
        <w:t>:</w:t>
      </w:r>
      <w:r>
        <w:rPr>
          <w:rStyle w:val="NormalCharacter"/>
          <w:rFonts w:ascii="宋体" w:hAnsi="宋体"/>
          <w:sz w:val="24"/>
        </w:rPr>
        <w:tab/>
      </w:r>
      <w:r>
        <w:rPr>
          <w:rStyle w:val="NormalCharacter"/>
          <w:rFonts w:ascii="宋体" w:hAnsi="宋体" w:cs="宋体"/>
          <w:b/>
          <w:bCs/>
          <w:sz w:val="24"/>
          <w:u w:val="single" w:color="000000"/>
        </w:rPr>
        <w:t>按南通市文明工地标准。</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遵守南通职业大学安全文明施工规章制度，所有建筑垃圾及时装袋外运出校，每发现违规一次罚款</w:t>
      </w:r>
      <w:r>
        <w:rPr>
          <w:rStyle w:val="NormalCharacter"/>
          <w:rFonts w:ascii="宋体" w:hAnsi="宋体" w:cs="宋体"/>
          <w:b/>
          <w:bCs/>
          <w:sz w:val="24"/>
          <w:u w:val="single" w:color="000000"/>
        </w:rPr>
        <w:t>1000</w:t>
      </w:r>
      <w:r>
        <w:rPr>
          <w:rStyle w:val="NormalCharacter"/>
          <w:rFonts w:ascii="宋体" w:hAnsi="宋体" w:cs="宋体"/>
          <w:b/>
          <w:bCs/>
          <w:sz w:val="24"/>
          <w:u w:val="single" w:color="000000"/>
        </w:rPr>
        <w:t>元</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3.2 </w:t>
      </w:r>
      <w:r>
        <w:rPr>
          <w:rStyle w:val="NormalCharacter"/>
          <w:rFonts w:ascii="宋体" w:hAnsi="宋体"/>
          <w:sz w:val="24"/>
        </w:rPr>
        <w:t>项目经理</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kern w:val="0"/>
          <w:sz w:val="24"/>
        </w:rPr>
        <w:t xml:space="preserve">3.2.1 </w:t>
      </w:r>
      <w:r>
        <w:rPr>
          <w:rStyle w:val="NormalCharacter"/>
          <w:rFonts w:ascii="宋体" w:hAnsi="宋体"/>
          <w:sz w:val="24"/>
        </w:rPr>
        <w:t>项目经理：</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姓</w:t>
      </w:r>
      <w:r>
        <w:rPr>
          <w:rStyle w:val="NormalCharacter"/>
          <w:rFonts w:ascii="宋体" w:hAnsi="宋体"/>
          <w:sz w:val="24"/>
        </w:rPr>
        <w:t xml:space="preserve">    </w:t>
      </w:r>
      <w:r>
        <w:rPr>
          <w:rStyle w:val="NormalCharacter"/>
          <w:rFonts w:ascii="宋体" w:hAnsi="宋体"/>
          <w:sz w:val="24"/>
        </w:rPr>
        <w:t>名：</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身份证号：</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建造师执业资格等级：</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建造师注册证书号：</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建造师执业印章号：</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安全生产考核合格证书号：</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cs="Calibri"/>
          <w:b/>
          <w:bCs/>
          <w:sz w:val="24"/>
          <w:u w:val="single"/>
        </w:rPr>
      </w:pPr>
      <w:r>
        <w:rPr>
          <w:rStyle w:val="NormalCharacter"/>
          <w:rFonts w:ascii="宋体" w:hAnsi="宋体"/>
          <w:sz w:val="24"/>
        </w:rPr>
        <w:t>承包人对项目经理的授权范围如下：</w:t>
      </w:r>
      <w:r>
        <w:rPr>
          <w:rStyle w:val="NormalCharacter"/>
          <w:rFonts w:ascii="宋体" w:hAnsi="宋体" w:cs="Calibri"/>
          <w:b/>
          <w:bCs/>
          <w:sz w:val="24"/>
          <w:u w:val="single" w:color="000000"/>
        </w:rPr>
        <w:t>全权代表承包人对本工程施工和质量保修阶段的质量、安全、进度、造价，以及合同管理、信息管理、付款签证及工程签证、变更的认证及增</w:t>
      </w:r>
      <w:r>
        <w:rPr>
          <w:rStyle w:val="NormalCharacter"/>
          <w:rFonts w:ascii="宋体" w:hAnsi="宋体" w:cs="Calibri"/>
          <w:b/>
          <w:bCs/>
          <w:sz w:val="24"/>
          <w:u w:val="single" w:color="000000"/>
        </w:rPr>
        <w:lastRenderedPageBreak/>
        <w:t>加的工程量认证和施工现场的组织和实施、听从发包人和监理人的指挥，满足合同和</w:t>
      </w:r>
      <w:r>
        <w:rPr>
          <w:rStyle w:val="NormalCharacter"/>
          <w:rFonts w:ascii="宋体" w:hAnsi="宋体" w:cs="Calibri" w:hint="eastAsia"/>
          <w:b/>
          <w:bCs/>
          <w:sz w:val="24"/>
          <w:u w:val="single" w:color="000000"/>
        </w:rPr>
        <w:t>询价文件</w:t>
      </w:r>
      <w:r>
        <w:rPr>
          <w:rStyle w:val="NormalCharacter"/>
          <w:rFonts w:ascii="宋体" w:hAnsi="宋体" w:cs="Calibri"/>
          <w:b/>
          <w:bCs/>
          <w:sz w:val="24"/>
          <w:u w:val="single" w:color="000000"/>
        </w:rPr>
        <w:t>要求。</w:t>
      </w:r>
    </w:p>
    <w:p w:rsidR="00F12628" w:rsidRDefault="000A763F">
      <w:pPr>
        <w:snapToGrid w:val="0"/>
        <w:spacing w:line="440" w:lineRule="atLeast"/>
        <w:ind w:firstLineChars="200" w:firstLine="480"/>
        <w:rPr>
          <w:rStyle w:val="NormalCharacter"/>
          <w:rFonts w:hAnsi="宋体"/>
          <w:sz w:val="24"/>
          <w:u w:val="single"/>
        </w:rPr>
      </w:pPr>
      <w:r>
        <w:rPr>
          <w:rStyle w:val="NormalCharacter"/>
          <w:rFonts w:hAnsi="宋体"/>
          <w:sz w:val="24"/>
        </w:rPr>
        <w:t>关于项目经理每月在施工现场的时间要求：</w:t>
      </w:r>
      <w:r>
        <w:rPr>
          <w:rStyle w:val="NormalCharacter"/>
          <w:rFonts w:hAnsi="宋体"/>
          <w:sz w:val="24"/>
          <w:u w:val="single" w:color="000000"/>
        </w:rPr>
        <w:t>项目负责人保证出勤每周六天及以上，并且每天在施工现场工作不少于</w:t>
      </w:r>
      <w:r>
        <w:rPr>
          <w:rStyle w:val="NormalCharacter"/>
          <w:rFonts w:hAnsi="宋体"/>
          <w:sz w:val="24"/>
          <w:u w:val="single" w:color="000000"/>
        </w:rPr>
        <w:t>8</w:t>
      </w:r>
      <w:r>
        <w:rPr>
          <w:rStyle w:val="NormalCharacter"/>
          <w:rFonts w:hAnsi="宋体"/>
          <w:sz w:val="24"/>
          <w:u w:val="single" w:color="000000"/>
        </w:rPr>
        <w:t>小时，每少一天向发包人支付违约金</w:t>
      </w:r>
      <w:r>
        <w:rPr>
          <w:rStyle w:val="NormalCharacter"/>
          <w:rFonts w:hAnsi="宋体"/>
          <w:sz w:val="24"/>
          <w:u w:val="single" w:color="000000"/>
        </w:rPr>
        <w:t>1000</w:t>
      </w:r>
      <w:r>
        <w:rPr>
          <w:rStyle w:val="NormalCharacter"/>
          <w:rFonts w:hAnsi="宋体"/>
          <w:sz w:val="24"/>
          <w:u w:val="single" w:color="000000"/>
        </w:rPr>
        <w:t>元，累计缺勤</w:t>
      </w:r>
      <w:r>
        <w:rPr>
          <w:rStyle w:val="NormalCharacter"/>
          <w:rFonts w:hAnsi="宋体"/>
          <w:sz w:val="24"/>
          <w:u w:val="single" w:color="000000"/>
        </w:rPr>
        <w:t>10</w:t>
      </w:r>
      <w:r>
        <w:rPr>
          <w:rStyle w:val="NormalCharacter"/>
          <w:rFonts w:hAnsi="宋体"/>
          <w:sz w:val="24"/>
          <w:u w:val="single" w:color="000000"/>
        </w:rPr>
        <w:t>天或连续缺勤</w:t>
      </w:r>
      <w:r>
        <w:rPr>
          <w:rStyle w:val="NormalCharacter"/>
          <w:rFonts w:hAnsi="宋体"/>
          <w:sz w:val="24"/>
          <w:u w:val="single" w:color="000000"/>
        </w:rPr>
        <w:t>5</w:t>
      </w:r>
      <w:r>
        <w:rPr>
          <w:rStyle w:val="NormalCharacter"/>
          <w:rFonts w:hAnsi="宋体"/>
          <w:sz w:val="24"/>
          <w:u w:val="single" w:color="000000"/>
        </w:rPr>
        <w:t>天</w:t>
      </w:r>
      <w:r>
        <w:rPr>
          <w:rStyle w:val="NormalCharacter"/>
          <w:rFonts w:hAnsi="宋体"/>
          <w:sz w:val="24"/>
          <w:u w:val="single" w:color="000000"/>
        </w:rPr>
        <w:t>，发包人有权解除合同，限令退场，已完成工程量不予结算，并由承包人承担由此发生的全部责任和损失</w:t>
      </w:r>
      <w:r>
        <w:rPr>
          <w:rStyle w:val="NormalCharacter"/>
          <w:rFonts w:hAnsi="宋体"/>
          <w:sz w:val="24"/>
          <w:u w:val="single" w:color="000000"/>
        </w:rPr>
        <w:t xml:space="preserve"> </w:t>
      </w:r>
      <w:r>
        <w:rPr>
          <w:rStyle w:val="NormalCharacter"/>
          <w:rFonts w:hAnsi="宋体"/>
          <w:sz w:val="24"/>
          <w:u w:val="single" w:color="000000"/>
        </w:rPr>
        <w:t>。</w:t>
      </w:r>
    </w:p>
    <w:p w:rsidR="00F12628" w:rsidRDefault="000A763F">
      <w:pPr>
        <w:snapToGrid w:val="0"/>
        <w:spacing w:line="440" w:lineRule="atLeast"/>
        <w:ind w:firstLineChars="200" w:firstLine="480"/>
        <w:rPr>
          <w:rStyle w:val="NormalCharacter"/>
          <w:rFonts w:hAnsi="宋体"/>
          <w:sz w:val="24"/>
        </w:rPr>
      </w:pPr>
      <w:r>
        <w:rPr>
          <w:rStyle w:val="NormalCharacter"/>
          <w:rFonts w:hAnsi="宋体"/>
          <w:sz w:val="24"/>
        </w:rPr>
        <w:t>承包人未提交劳动合同，以及没有为项目经理缴纳社会保险证明的违约责任：</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rPr>
        <w:t>。</w:t>
      </w:r>
    </w:p>
    <w:p w:rsidR="00F12628" w:rsidRDefault="000A763F">
      <w:pPr>
        <w:snapToGrid w:val="0"/>
        <w:spacing w:line="440" w:lineRule="atLeast"/>
        <w:ind w:firstLineChars="200" w:firstLine="480"/>
        <w:rPr>
          <w:rStyle w:val="NormalCharacter"/>
          <w:rFonts w:hAnsi="宋体"/>
          <w:sz w:val="24"/>
          <w:u w:val="single"/>
        </w:rPr>
      </w:pPr>
      <w:r>
        <w:rPr>
          <w:rStyle w:val="NormalCharacter"/>
          <w:rFonts w:hAnsi="宋体"/>
          <w:sz w:val="24"/>
        </w:rPr>
        <w:t>项目经理未经批准，擅自离开施工现场的违约责任：</w:t>
      </w:r>
      <w:r>
        <w:rPr>
          <w:rStyle w:val="NormalCharacter"/>
          <w:rFonts w:hAnsi="宋体"/>
          <w:sz w:val="24"/>
          <w:u w:val="single" w:color="000000"/>
        </w:rPr>
        <w:t>从工程开工（以开工令为准）起，项目负责人保证出勤每周六天及以上，并且每天在施工现场工作不少于</w:t>
      </w:r>
      <w:r>
        <w:rPr>
          <w:rStyle w:val="NormalCharacter"/>
          <w:rFonts w:hAnsi="宋体"/>
          <w:sz w:val="24"/>
          <w:u w:val="single" w:color="000000"/>
        </w:rPr>
        <w:t>8</w:t>
      </w:r>
      <w:r>
        <w:rPr>
          <w:rStyle w:val="NormalCharacter"/>
          <w:rFonts w:hAnsi="宋体"/>
          <w:sz w:val="24"/>
          <w:u w:val="single" w:color="000000"/>
        </w:rPr>
        <w:t>小时，每少一天向发包人支付违约金</w:t>
      </w:r>
      <w:r>
        <w:rPr>
          <w:rStyle w:val="NormalCharacter"/>
          <w:rFonts w:hAnsi="宋体"/>
          <w:sz w:val="24"/>
          <w:u w:val="single" w:color="000000"/>
        </w:rPr>
        <w:t>1000</w:t>
      </w:r>
      <w:r>
        <w:rPr>
          <w:rStyle w:val="NormalCharacter"/>
          <w:rFonts w:hAnsi="宋体"/>
          <w:sz w:val="24"/>
          <w:u w:val="single" w:color="000000"/>
        </w:rPr>
        <w:t>元，累计缺勤</w:t>
      </w:r>
      <w:r>
        <w:rPr>
          <w:rStyle w:val="NormalCharacter"/>
          <w:rFonts w:hAnsi="宋体"/>
          <w:sz w:val="24"/>
          <w:u w:val="single" w:color="000000"/>
        </w:rPr>
        <w:t>10</w:t>
      </w:r>
      <w:r>
        <w:rPr>
          <w:rStyle w:val="NormalCharacter"/>
          <w:rFonts w:hAnsi="宋体"/>
          <w:sz w:val="24"/>
          <w:u w:val="single" w:color="000000"/>
        </w:rPr>
        <w:t>天或连续缺勤</w:t>
      </w:r>
      <w:r>
        <w:rPr>
          <w:rStyle w:val="NormalCharacter"/>
          <w:rFonts w:hAnsi="宋体"/>
          <w:sz w:val="24"/>
          <w:u w:val="single" w:color="000000"/>
        </w:rPr>
        <w:t>5</w:t>
      </w:r>
      <w:r>
        <w:rPr>
          <w:rStyle w:val="NormalCharacter"/>
          <w:rFonts w:hAnsi="宋体"/>
          <w:sz w:val="24"/>
          <w:u w:val="single" w:color="000000"/>
        </w:rPr>
        <w:t>天，发包人有权解除合同，限令退场，已完成工程量不予结算，并由承包人承担由此发生的全部责任和损失</w:t>
      </w:r>
      <w:r>
        <w:rPr>
          <w:rStyle w:val="NormalCharacter"/>
          <w:rFonts w:hAnsi="宋体"/>
          <w:sz w:val="24"/>
          <w:u w:val="single" w:color="000000"/>
        </w:rPr>
        <w:t xml:space="preserve"> </w:t>
      </w:r>
      <w:r>
        <w:rPr>
          <w:rStyle w:val="NormalCharacter"/>
          <w:rFonts w:hAnsi="宋体"/>
          <w:sz w:val="24"/>
          <w:u w:val="single" w:color="000000"/>
        </w:rPr>
        <w:t>。</w:t>
      </w:r>
    </w:p>
    <w:p w:rsidR="00F12628" w:rsidRDefault="000A763F">
      <w:pPr>
        <w:snapToGrid w:val="0"/>
        <w:spacing w:line="440" w:lineRule="atLeast"/>
        <w:ind w:firstLineChars="200" w:firstLine="480"/>
        <w:rPr>
          <w:rStyle w:val="NormalCharacter"/>
          <w:rFonts w:hAnsi="宋体"/>
          <w:sz w:val="24"/>
          <w:u w:val="single"/>
        </w:rPr>
      </w:pPr>
      <w:r>
        <w:rPr>
          <w:rStyle w:val="NormalCharacter"/>
          <w:rFonts w:hAnsi="宋体"/>
          <w:sz w:val="24"/>
          <w:u w:val="single" w:color="000000"/>
        </w:rPr>
        <w:t xml:space="preserve">3.2.3 </w:t>
      </w:r>
      <w:r>
        <w:rPr>
          <w:rStyle w:val="NormalCharacter"/>
          <w:rFonts w:hAnsi="宋体"/>
          <w:sz w:val="24"/>
          <w:u w:val="single" w:color="000000"/>
        </w:rPr>
        <w:t>承包人擅自更换项目经理的违约责任：承包人必须指派投标书中承诺的项目负责人到施工现场负责施工管理，不得更换。若未经发包人批准，擅自更换项目负责人的，则向发包人支付违约金</w:t>
      </w:r>
      <w:r>
        <w:rPr>
          <w:rStyle w:val="NormalCharacter"/>
          <w:rFonts w:hAnsi="宋体"/>
          <w:sz w:val="24"/>
          <w:u w:val="single" w:color="000000"/>
        </w:rPr>
        <w:t>5</w:t>
      </w:r>
      <w:r>
        <w:rPr>
          <w:rStyle w:val="NormalCharacter"/>
          <w:rFonts w:hAnsi="宋体"/>
          <w:sz w:val="24"/>
          <w:u w:val="single" w:color="000000"/>
        </w:rPr>
        <w:t>万。承包人必须指派投标书中承诺的技术负责人、施工员、质量员、安全员到</w:t>
      </w:r>
      <w:r>
        <w:rPr>
          <w:rStyle w:val="NormalCharacter"/>
          <w:rFonts w:hAnsi="宋体"/>
          <w:sz w:val="24"/>
          <w:u w:val="single" w:color="000000"/>
        </w:rPr>
        <w:t>施工现场负责施工管理，不得更换。若未经发包人批准，擅自更换的，则按更换每人次</w:t>
      </w:r>
      <w:r>
        <w:rPr>
          <w:rStyle w:val="NormalCharacter"/>
          <w:rFonts w:hAnsi="宋体"/>
          <w:sz w:val="24"/>
          <w:u w:val="single" w:color="000000"/>
        </w:rPr>
        <w:t>1</w:t>
      </w:r>
      <w:r>
        <w:rPr>
          <w:rStyle w:val="NormalCharacter"/>
          <w:rFonts w:hAnsi="宋体"/>
          <w:sz w:val="24"/>
          <w:u w:val="single" w:color="000000"/>
        </w:rPr>
        <w:t>万元向发包人支付违约金。以上人员保证出勤每周六天及以上，并且每天在施工现场工作不少于</w:t>
      </w:r>
      <w:r>
        <w:rPr>
          <w:rStyle w:val="NormalCharacter"/>
          <w:rFonts w:hAnsi="宋体"/>
          <w:sz w:val="24"/>
          <w:u w:val="single" w:color="000000"/>
        </w:rPr>
        <w:t>8</w:t>
      </w:r>
      <w:r>
        <w:rPr>
          <w:rStyle w:val="NormalCharacter"/>
          <w:rFonts w:hAnsi="宋体"/>
          <w:sz w:val="24"/>
          <w:u w:val="single" w:color="000000"/>
        </w:rPr>
        <w:t>小时，每少一天向发包人支付违约金</w:t>
      </w:r>
      <w:r>
        <w:rPr>
          <w:rStyle w:val="NormalCharacter"/>
          <w:rFonts w:hAnsi="宋体"/>
          <w:sz w:val="24"/>
          <w:u w:val="single" w:color="000000"/>
        </w:rPr>
        <w:t>1000</w:t>
      </w:r>
      <w:r>
        <w:rPr>
          <w:rStyle w:val="NormalCharacter"/>
          <w:rFonts w:hAnsi="宋体"/>
          <w:sz w:val="24"/>
          <w:u w:val="single" w:color="000000"/>
        </w:rPr>
        <w:t>元。项目经理等主要管理人员必须为投标单位正式人员，如业主单位发现主要管理人员有挂靠现象，业主单位有权终止投标单位的施工。</w:t>
      </w:r>
    </w:p>
    <w:p w:rsidR="00F12628" w:rsidRDefault="00F12628">
      <w:pPr>
        <w:pStyle w:val="HtmlPre"/>
        <w:snapToGrid w:val="0"/>
        <w:rPr>
          <w:rStyle w:val="NormalCharacter"/>
        </w:rPr>
      </w:pPr>
    </w:p>
    <w:p w:rsidR="00F12628" w:rsidRDefault="000A763F">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 xml:space="preserve">3.2.3 </w:t>
      </w:r>
      <w:r>
        <w:rPr>
          <w:rStyle w:val="NormalCharacter"/>
          <w:rFonts w:ascii="宋体" w:hAnsi="宋体"/>
          <w:sz w:val="24"/>
        </w:rPr>
        <w:t>承包人擅自更换项目经理的违约责任：</w:t>
      </w:r>
      <w:r>
        <w:rPr>
          <w:rStyle w:val="NormalCharacter"/>
          <w:rFonts w:ascii="宋体" w:hAnsi="宋体"/>
          <w:sz w:val="24"/>
          <w:u w:val="single" w:color="000000"/>
        </w:rPr>
        <w:t xml:space="preserve"> </w:t>
      </w:r>
      <w:r>
        <w:rPr>
          <w:rStyle w:val="NormalCharacter"/>
          <w:rFonts w:ascii="宋体" w:hAnsi="宋体" w:cs="宋体"/>
          <w:b/>
          <w:bCs/>
          <w:sz w:val="24"/>
          <w:u w:val="single" w:color="000000"/>
        </w:rPr>
        <w:t>承包人施工期间不得随意变更项目负责人。如果出现特殊情况，确需更换的，应当经发包人同意，并提供必要的证明文件报招标投标行政监督部门备案。</w:t>
      </w:r>
    </w:p>
    <w:p w:rsidR="00F12628" w:rsidRDefault="000A763F">
      <w:pPr>
        <w:snapToGrid w:val="0"/>
        <w:spacing w:line="500" w:lineRule="exact"/>
        <w:ind w:firstLine="600"/>
        <w:jc w:val="left"/>
        <w:rPr>
          <w:rStyle w:val="NormalCharacter"/>
          <w:rFonts w:ascii="宋体" w:hAnsi="宋体"/>
          <w:sz w:val="24"/>
        </w:rPr>
      </w:pPr>
      <w:r>
        <w:rPr>
          <w:rStyle w:val="NormalCharacter"/>
          <w:rFonts w:ascii="宋体" w:hAnsi="宋体"/>
          <w:sz w:val="24"/>
        </w:rPr>
        <w:t xml:space="preserve">3.2.4 </w:t>
      </w:r>
      <w:r>
        <w:rPr>
          <w:rStyle w:val="NormalCharacter"/>
          <w:rFonts w:ascii="宋体" w:hAnsi="宋体"/>
          <w:sz w:val="24"/>
        </w:rPr>
        <w:t>承包人无正当理由拒绝更换项目经理的违约责任：</w:t>
      </w:r>
      <w:r>
        <w:rPr>
          <w:rStyle w:val="NormalCharacter"/>
          <w:rFonts w:ascii="宋体" w:hAnsi="宋体"/>
          <w:b/>
          <w:sz w:val="24"/>
          <w:u w:val="single" w:color="000000"/>
        </w:rPr>
        <w:t>发包人有权书面通知承包人更换其认为不称职的项目经理，承包人无正当理由拒绝的</w:t>
      </w:r>
      <w:r>
        <w:rPr>
          <w:rStyle w:val="NormalCharacter"/>
          <w:rFonts w:ascii="宋体" w:hAnsi="宋体" w:cs="Calibri"/>
          <w:b/>
          <w:bCs/>
          <w:sz w:val="24"/>
          <w:u w:val="single" w:color="000000"/>
        </w:rPr>
        <w:t xml:space="preserve"> </w:t>
      </w:r>
      <w:r>
        <w:rPr>
          <w:rStyle w:val="NormalCharacter"/>
          <w:rFonts w:ascii="宋体" w:hAnsi="宋体" w:cs="Calibri"/>
          <w:b/>
          <w:bCs/>
          <w:sz w:val="24"/>
          <w:u w:val="single" w:color="000000"/>
        </w:rPr>
        <w:t>，在结算时发包人直接在履约保证金中扣项目负责人到位保证金，同时发包人有权终止合同，勒令承包人退场，已完成工程量不予结算，并由承包人承担由此发生的全部责任和损失。</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3.3 </w:t>
      </w:r>
      <w:r>
        <w:rPr>
          <w:rStyle w:val="NormalCharacter"/>
          <w:rFonts w:ascii="宋体" w:hAnsi="宋体"/>
          <w:sz w:val="24"/>
        </w:rPr>
        <w:t>承包人人员</w:t>
      </w:r>
    </w:p>
    <w:p w:rsidR="00F12628" w:rsidRDefault="000A763F">
      <w:pPr>
        <w:snapToGrid w:val="0"/>
        <w:spacing w:line="500" w:lineRule="exact"/>
        <w:ind w:firstLineChars="200" w:firstLine="480"/>
        <w:jc w:val="left"/>
        <w:rPr>
          <w:rStyle w:val="NormalCharacter"/>
          <w:rFonts w:ascii="宋体" w:hAnsi="宋体"/>
          <w:b/>
          <w:sz w:val="24"/>
          <w:u w:val="single"/>
        </w:rPr>
      </w:pPr>
      <w:r>
        <w:rPr>
          <w:rStyle w:val="NormalCharacter"/>
          <w:rFonts w:ascii="宋体" w:hAnsi="宋体"/>
          <w:sz w:val="24"/>
        </w:rPr>
        <w:t xml:space="preserve">3.3.1 </w:t>
      </w:r>
      <w:r>
        <w:rPr>
          <w:rStyle w:val="NormalCharacter"/>
          <w:rFonts w:ascii="宋体" w:hAnsi="宋体"/>
          <w:sz w:val="24"/>
        </w:rPr>
        <w:t>承包人提交项目管理机构及施工现场管理人员安排报告的期限：</w:t>
      </w:r>
      <w:r>
        <w:rPr>
          <w:rStyle w:val="NormalCharacter"/>
          <w:rFonts w:ascii="宋体" w:hAnsi="宋体"/>
          <w:b/>
          <w:sz w:val="24"/>
          <w:u w:val="single" w:color="000000"/>
        </w:rPr>
        <w:t xml:space="preserve">  </w:t>
      </w:r>
      <w:r>
        <w:rPr>
          <w:rStyle w:val="NormalCharacter"/>
          <w:rFonts w:ascii="宋体" w:hAnsi="宋体"/>
          <w:b/>
          <w:sz w:val="24"/>
          <w:u w:val="single" w:color="000000"/>
        </w:rPr>
        <w:t xml:space="preserve">　　合同签订时提供；</w:t>
      </w:r>
    </w:p>
    <w:p w:rsidR="00F12628" w:rsidRDefault="000A763F">
      <w:pPr>
        <w:snapToGrid w:val="0"/>
        <w:spacing w:line="500" w:lineRule="exact"/>
        <w:ind w:firstLineChars="200" w:firstLine="480"/>
        <w:jc w:val="left"/>
        <w:rPr>
          <w:rStyle w:val="NormalCharacter"/>
          <w:rFonts w:ascii="宋体" w:hAnsi="宋体"/>
          <w:b/>
          <w:sz w:val="24"/>
          <w:u w:val="single"/>
        </w:rPr>
      </w:pPr>
      <w:r>
        <w:rPr>
          <w:rStyle w:val="NormalCharacter"/>
          <w:rFonts w:ascii="宋体" w:hAnsi="宋体"/>
          <w:sz w:val="24"/>
        </w:rPr>
        <w:t xml:space="preserve">3.3.3 </w:t>
      </w:r>
      <w:r>
        <w:rPr>
          <w:rStyle w:val="NormalCharacter"/>
          <w:rFonts w:ascii="宋体" w:hAnsi="宋体"/>
          <w:sz w:val="24"/>
        </w:rPr>
        <w:t>承包人无正当理由拒绝撤换主要施工管理人员的违约责任：</w:t>
      </w:r>
      <w:r>
        <w:rPr>
          <w:rStyle w:val="NormalCharacter"/>
          <w:rFonts w:ascii="宋体" w:hAnsi="宋体"/>
          <w:sz w:val="24"/>
        </w:rPr>
        <w:t xml:space="preserve">  </w:t>
      </w:r>
      <w:r>
        <w:rPr>
          <w:rStyle w:val="NormalCharacter"/>
          <w:rFonts w:ascii="宋体" w:hAnsi="宋体"/>
          <w:b/>
          <w:sz w:val="24"/>
          <w:u w:val="single" w:color="000000"/>
        </w:rPr>
        <w:t>发包人有权书面通</w:t>
      </w:r>
      <w:r>
        <w:rPr>
          <w:rStyle w:val="NormalCharacter"/>
          <w:rFonts w:ascii="宋体" w:hAnsi="宋体"/>
          <w:b/>
          <w:sz w:val="24"/>
          <w:u w:val="single" w:color="000000"/>
        </w:rPr>
        <w:lastRenderedPageBreak/>
        <w:t>知承包人更换其认为不称职的施工管理人员，承包人无正当理由拒绝的</w:t>
      </w:r>
      <w:r>
        <w:rPr>
          <w:rStyle w:val="NormalCharacter"/>
          <w:rFonts w:ascii="宋体" w:hAnsi="宋体"/>
          <w:b/>
          <w:sz w:val="24"/>
          <w:u w:val="single" w:color="000000"/>
        </w:rPr>
        <w:t xml:space="preserve"> </w:t>
      </w:r>
      <w:r>
        <w:rPr>
          <w:rStyle w:val="NormalCharacter"/>
          <w:rFonts w:ascii="宋体" w:hAnsi="宋体"/>
          <w:b/>
          <w:sz w:val="24"/>
          <w:u w:val="single" w:color="000000"/>
        </w:rPr>
        <w:t>，每发生一人在结算时发包人直接在合同款中扣违约金</w:t>
      </w:r>
      <w:r>
        <w:rPr>
          <w:rStyle w:val="NormalCharacter"/>
          <w:rFonts w:ascii="宋体" w:hAnsi="宋体"/>
          <w:b/>
          <w:sz w:val="24"/>
          <w:u w:val="single" w:color="000000"/>
        </w:rPr>
        <w:t>5000</w:t>
      </w:r>
      <w:r>
        <w:rPr>
          <w:rStyle w:val="NormalCharacter"/>
          <w:rFonts w:ascii="宋体" w:hAnsi="宋体"/>
          <w:b/>
          <w:sz w:val="24"/>
          <w:u w:val="single" w:color="000000"/>
        </w:rPr>
        <w:t>元，且承包人须承担上述违约给发包人造成的一切损失；</w:t>
      </w:r>
    </w:p>
    <w:p w:rsidR="00F12628" w:rsidRDefault="000A763F">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 xml:space="preserve">3.3.4 </w:t>
      </w:r>
      <w:r>
        <w:rPr>
          <w:rStyle w:val="NormalCharacter"/>
          <w:rFonts w:ascii="宋体" w:hAnsi="宋体"/>
          <w:sz w:val="24"/>
        </w:rPr>
        <w:t>承包人主要施工管理人员离开施工现场的批准要求：</w:t>
      </w:r>
      <w:r>
        <w:rPr>
          <w:rStyle w:val="NormalCharacter"/>
          <w:rFonts w:ascii="宋体" w:hAnsi="宋体"/>
          <w:b/>
          <w:sz w:val="24"/>
          <w:u w:val="single" w:color="000000"/>
        </w:rPr>
        <w:t>项目部主要人员需要离开施工现场</w:t>
      </w:r>
      <w:r>
        <w:rPr>
          <w:rStyle w:val="NormalCharacter"/>
          <w:rFonts w:ascii="宋体" w:hAnsi="宋体"/>
          <w:b/>
          <w:sz w:val="24"/>
          <w:u w:val="single" w:color="000000"/>
        </w:rPr>
        <w:t>4</w:t>
      </w:r>
      <w:r>
        <w:rPr>
          <w:rStyle w:val="NormalCharacter"/>
          <w:rFonts w:ascii="宋体" w:hAnsi="宋体"/>
          <w:b/>
          <w:sz w:val="24"/>
          <w:u w:val="single" w:color="000000"/>
        </w:rPr>
        <w:t>小时以上的，由总监或发包人批准，经发包人认可后方可离开；</w:t>
      </w:r>
    </w:p>
    <w:p w:rsidR="00F12628" w:rsidRDefault="000A763F">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3.3.5</w:t>
      </w:r>
      <w:r>
        <w:rPr>
          <w:rStyle w:val="NormalCharacter"/>
          <w:rFonts w:ascii="宋体" w:hAnsi="宋体"/>
          <w:sz w:val="24"/>
        </w:rPr>
        <w:t>承包人擅自更换主要施工管理人员的违约责任：</w:t>
      </w:r>
      <w:r>
        <w:rPr>
          <w:rStyle w:val="NormalCharacter"/>
          <w:rFonts w:ascii="宋体" w:hAnsi="宋体"/>
          <w:b/>
          <w:sz w:val="24"/>
          <w:u w:val="single" w:color="000000"/>
        </w:rPr>
        <w:t>承包人必须指派投标书中承诺的施工员、质检员、安全员到施工现场负责施工管理，不得更换。若未经发包人批准，擅自更换的，则按更换每</w:t>
      </w:r>
      <w:r>
        <w:rPr>
          <w:rStyle w:val="NormalCharacter"/>
          <w:rFonts w:ascii="宋体" w:hAnsi="宋体"/>
          <w:b/>
          <w:sz w:val="24"/>
          <w:u w:val="single" w:color="000000"/>
        </w:rPr>
        <w:t>人次扣违约金壹万元。</w:t>
      </w:r>
    </w:p>
    <w:p w:rsidR="00F12628" w:rsidRDefault="000A763F">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承包人主要施工管理人员擅自离开施工现场的违约责任：</w:t>
      </w:r>
      <w:r>
        <w:rPr>
          <w:rStyle w:val="NormalCharacter"/>
          <w:rFonts w:ascii="宋体" w:hAnsi="宋体"/>
          <w:b/>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3.5 </w:t>
      </w:r>
      <w:r>
        <w:rPr>
          <w:rStyle w:val="NormalCharacter"/>
          <w:rFonts w:ascii="宋体" w:hAnsi="宋体"/>
          <w:sz w:val="24"/>
        </w:rPr>
        <w:t>分包</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3.5.1 </w:t>
      </w:r>
      <w:r>
        <w:rPr>
          <w:rStyle w:val="NormalCharacter"/>
          <w:rFonts w:ascii="宋体" w:hAnsi="宋体"/>
          <w:sz w:val="24"/>
        </w:rPr>
        <w:t>分包的一般约定</w:t>
      </w:r>
    </w:p>
    <w:p w:rsidR="00F12628" w:rsidRDefault="000A763F">
      <w:pPr>
        <w:snapToGrid w:val="0"/>
        <w:spacing w:line="500" w:lineRule="exact"/>
        <w:ind w:firstLineChars="196" w:firstLine="457"/>
        <w:jc w:val="left"/>
        <w:rPr>
          <w:rStyle w:val="NormalCharacter"/>
          <w:rFonts w:ascii="宋体" w:eastAsia="Calibri" w:hAnsi="宋体"/>
          <w:sz w:val="24"/>
          <w:u w:val="single"/>
        </w:rPr>
      </w:pPr>
      <w:r>
        <w:rPr>
          <w:rStyle w:val="NormalCharacter"/>
          <w:rFonts w:ascii="宋体" w:hAnsi="宋体" w:cs="Calibri"/>
          <w:b/>
          <w:bCs/>
          <w:spacing w:val="-4"/>
          <w:sz w:val="24"/>
          <w:u w:val="single" w:color="000000"/>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招标人保留项目变更或分包的权利。】</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主体结构、关键性工作的范围：</w:t>
      </w:r>
      <w:r>
        <w:rPr>
          <w:rStyle w:val="NormalCharacter"/>
          <w:rFonts w:ascii="宋体" w:hAnsi="宋体" w:cs="宋体"/>
          <w:b/>
          <w:bCs/>
          <w:sz w:val="24"/>
          <w:u w:val="single" w:color="000000"/>
        </w:rPr>
        <w:t>依据国家及地方法律法规</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、行业规定</w:t>
      </w:r>
      <w:r>
        <w:rPr>
          <w:rStyle w:val="NormalCharacter"/>
          <w:rFonts w:ascii="宋体" w:hAnsi="宋体"/>
          <w:sz w:val="24"/>
        </w:rPr>
        <w:t>。</w:t>
      </w:r>
    </w:p>
    <w:p w:rsidR="00F12628" w:rsidRDefault="000A763F">
      <w:pPr>
        <w:snapToGrid w:val="0"/>
        <w:spacing w:line="500" w:lineRule="exact"/>
        <w:rPr>
          <w:rStyle w:val="NormalCharacter"/>
          <w:rFonts w:ascii="宋体" w:hAnsi="宋体"/>
          <w:sz w:val="24"/>
        </w:rPr>
      </w:pPr>
      <w:r>
        <w:rPr>
          <w:rStyle w:val="NormalCharacter"/>
          <w:rFonts w:ascii="宋体" w:hAnsi="宋体"/>
          <w:sz w:val="24"/>
        </w:rPr>
        <w:t xml:space="preserve">    3.5.2</w:t>
      </w:r>
      <w:r>
        <w:rPr>
          <w:rStyle w:val="NormalCharacter"/>
          <w:rFonts w:ascii="宋体" w:hAnsi="宋体"/>
          <w:sz w:val="24"/>
        </w:rPr>
        <w:t>分包的确定</w:t>
      </w:r>
    </w:p>
    <w:p w:rsidR="00F12628" w:rsidRDefault="000A763F">
      <w:pPr>
        <w:snapToGrid w:val="0"/>
        <w:spacing w:line="500" w:lineRule="exact"/>
        <w:ind w:firstLine="460"/>
        <w:rPr>
          <w:rStyle w:val="NormalCharacter"/>
          <w:rFonts w:ascii="宋体" w:hAnsi="宋体" w:cs="宋体"/>
          <w:b/>
          <w:bCs/>
          <w:sz w:val="24"/>
          <w:u w:val="single"/>
        </w:rPr>
      </w:pPr>
      <w:r>
        <w:rPr>
          <w:rStyle w:val="NormalCharacter"/>
          <w:rFonts w:ascii="宋体" w:hAnsi="宋体"/>
          <w:sz w:val="24"/>
        </w:rPr>
        <w:t>允许分包的专业工程包括：</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其他关于分包的约定：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确有必要分包的单项工程必须得到发包人和监理单位认可，并分包给具有相应施工资质的单位</w:t>
      </w:r>
      <w:r>
        <w:rPr>
          <w:rStyle w:val="NormalCharacter"/>
          <w:rFonts w:ascii="宋体" w:hAnsi="宋体" w:cs="宋体"/>
          <w:b/>
          <w:bCs/>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3.5.4 </w:t>
      </w:r>
      <w:r>
        <w:rPr>
          <w:rStyle w:val="NormalCharacter"/>
          <w:rFonts w:ascii="宋体" w:hAnsi="宋体"/>
          <w:sz w:val="24"/>
        </w:rPr>
        <w:t>分包合同价款</w:t>
      </w:r>
    </w:p>
    <w:p w:rsidR="00F12628" w:rsidRDefault="000A763F">
      <w:pPr>
        <w:snapToGrid w:val="0"/>
        <w:spacing w:line="500" w:lineRule="exact"/>
        <w:ind w:firstLineChars="200" w:firstLine="480"/>
        <w:rPr>
          <w:rStyle w:val="NormalCharacter"/>
          <w:rFonts w:ascii="宋体" w:hAnsi="宋体" w:cs="宋体"/>
          <w:b/>
          <w:bCs/>
          <w:sz w:val="24"/>
          <w:u w:val="single"/>
        </w:rPr>
      </w:pPr>
      <w:r>
        <w:rPr>
          <w:rStyle w:val="NormalCharacter"/>
          <w:rFonts w:ascii="宋体" w:hAnsi="宋体"/>
          <w:sz w:val="24"/>
        </w:rPr>
        <w:t>关于分包合同价款支付的约定：</w:t>
      </w:r>
      <w:r>
        <w:rPr>
          <w:rStyle w:val="NormalCharacter"/>
          <w:rFonts w:ascii="宋体" w:hAnsi="宋体" w:cs="宋体"/>
          <w:b/>
          <w:bCs/>
          <w:sz w:val="24"/>
          <w:u w:val="single" w:color="000000"/>
        </w:rPr>
        <w:t>双方协商解决，不得差于总包合同的付款方式</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3.6 </w:t>
      </w:r>
      <w:r>
        <w:rPr>
          <w:rStyle w:val="NormalCharacter"/>
          <w:rFonts w:ascii="宋体" w:hAnsi="宋体"/>
          <w:sz w:val="24"/>
        </w:rPr>
        <w:t>工程照管与成品、半成品保护</w:t>
      </w:r>
    </w:p>
    <w:p w:rsidR="00F12628" w:rsidRDefault="000A763F">
      <w:pPr>
        <w:snapToGrid w:val="0"/>
        <w:spacing w:line="500" w:lineRule="exact"/>
        <w:ind w:firstLineChars="200" w:firstLine="480"/>
        <w:rPr>
          <w:rStyle w:val="NormalCharacter"/>
          <w:rFonts w:ascii="宋体" w:hAnsi="宋体"/>
          <w:kern w:val="0"/>
          <w:sz w:val="24"/>
          <w:u w:val="single"/>
        </w:rPr>
      </w:pPr>
      <w:r>
        <w:rPr>
          <w:rStyle w:val="NormalCharacter"/>
          <w:rFonts w:ascii="宋体" w:hAnsi="宋体"/>
          <w:kern w:val="0"/>
          <w:sz w:val="24"/>
        </w:rPr>
        <w:t>承包人负责照管工程及工程相关的材料、工程设备的起始时间：</w:t>
      </w:r>
      <w:r>
        <w:rPr>
          <w:rStyle w:val="NormalCharacter"/>
          <w:rFonts w:ascii="宋体" w:hAnsi="宋体" w:cs="宋体"/>
          <w:b/>
          <w:bCs/>
          <w:sz w:val="24"/>
          <w:u w:val="single" w:color="000000"/>
        </w:rPr>
        <w:t>由承包人负责照管并承担相关费用</w:t>
      </w:r>
      <w:r>
        <w:rPr>
          <w:rStyle w:val="NormalCharacter"/>
          <w:rFonts w:ascii="宋体" w:hAnsi="宋体" w:cs="宋体"/>
          <w:b/>
          <w:bCs/>
          <w:sz w:val="24"/>
          <w:u w:val="single" w:color="000000"/>
        </w:rPr>
        <w:t xml:space="preserve">   </w:t>
      </w:r>
      <w:r>
        <w:rPr>
          <w:rStyle w:val="NormalCharacter"/>
          <w:rFonts w:ascii="宋体" w:hAnsi="宋体"/>
          <w:kern w:val="0"/>
          <w:sz w:val="24"/>
          <w:u w:val="single" w:color="000000"/>
        </w:rPr>
        <w:t xml:space="preserve"> </w:t>
      </w:r>
      <w:r>
        <w:rPr>
          <w:rStyle w:val="NormalCharacter"/>
          <w:rFonts w:ascii="宋体" w:hAnsi="宋体"/>
          <w:kern w:val="0"/>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3.7 </w:t>
      </w:r>
      <w:r>
        <w:rPr>
          <w:rStyle w:val="NormalCharacter"/>
          <w:rFonts w:ascii="宋体" w:hAnsi="宋体"/>
          <w:sz w:val="24"/>
        </w:rPr>
        <w:t>履约担保</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承包人是否提供履约担保：</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提供</w:t>
      </w:r>
      <w:r>
        <w:rPr>
          <w:rStyle w:val="NormalCharacter"/>
          <w:rFonts w:ascii="宋体" w:hAnsi="宋体" w:cs="宋体"/>
          <w:b/>
          <w:bCs/>
          <w:sz w:val="24"/>
          <w:u w:val="single" w:color="000000"/>
        </w:rPr>
        <w:t xml:space="preserve">   </w:t>
      </w:r>
      <w:r>
        <w:rPr>
          <w:rStyle w:val="NormalCharacter"/>
          <w:rFonts w:ascii="宋体" w:hAnsi="宋体"/>
          <w:sz w:val="24"/>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承包人提供履约担保的形式、金额及期限的：</w:t>
      </w:r>
      <w:r>
        <w:rPr>
          <w:rStyle w:val="NormalCharacter"/>
          <w:rFonts w:ascii="宋体" w:hAnsi="宋体" w:cs="宋体"/>
          <w:b/>
          <w:bCs/>
          <w:sz w:val="24"/>
          <w:u w:val="single" w:color="000000"/>
        </w:rPr>
        <w:t xml:space="preserve">  </w:t>
      </w:r>
      <w:r>
        <w:rPr>
          <w:rStyle w:val="NormalCharacter"/>
          <w:rFonts w:ascii="宋体" w:hAnsi="宋体"/>
          <w:b/>
          <w:sz w:val="24"/>
          <w:u w:val="single" w:color="000000"/>
        </w:rPr>
        <w:t>①</w:t>
      </w:r>
      <w:r>
        <w:rPr>
          <w:rStyle w:val="NormalCharacter"/>
          <w:rFonts w:ascii="宋体" w:hAnsi="宋体"/>
          <w:b/>
          <w:sz w:val="24"/>
          <w:u w:val="single" w:color="000000"/>
        </w:rPr>
        <w:t>形式：转账或银行汇票；</w:t>
      </w:r>
      <w:r>
        <w:rPr>
          <w:rStyle w:val="NormalCharacter"/>
          <w:rFonts w:ascii="宋体" w:hAnsi="宋体"/>
          <w:b/>
          <w:sz w:val="24"/>
          <w:u w:val="single" w:color="000000"/>
        </w:rPr>
        <w:t>②</w:t>
      </w:r>
      <w:r>
        <w:rPr>
          <w:rStyle w:val="NormalCharacter"/>
          <w:rFonts w:ascii="宋体" w:hAnsi="宋体"/>
          <w:b/>
          <w:sz w:val="24"/>
          <w:u w:val="single" w:color="000000"/>
        </w:rPr>
        <w:t>承包人如</w:t>
      </w:r>
      <w:r>
        <w:rPr>
          <w:rStyle w:val="NormalCharacter"/>
          <w:rFonts w:ascii="宋体" w:hAnsi="宋体"/>
          <w:b/>
          <w:sz w:val="24"/>
          <w:u w:val="single" w:color="000000"/>
        </w:rPr>
        <w:lastRenderedPageBreak/>
        <w:t>不能履行本合同或履行不符合本合同约定的，按本合同约定以履约保证金向发包人支付违约金。保证金不足以支付违约金时，承包人还应按本合同约定向发包人承担违约责任。</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4. </w:t>
      </w:r>
      <w:r>
        <w:rPr>
          <w:rStyle w:val="NormalCharacter"/>
          <w:rFonts w:ascii="宋体" w:eastAsia="宋体" w:hAnsi="宋体"/>
          <w:b w:val="0"/>
          <w:sz w:val="24"/>
          <w:szCs w:val="24"/>
        </w:rPr>
        <w:t>监理人</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4.1</w:t>
      </w:r>
      <w:r>
        <w:rPr>
          <w:rStyle w:val="NormalCharacter"/>
          <w:rFonts w:ascii="宋体" w:hAnsi="宋体"/>
          <w:sz w:val="24"/>
        </w:rPr>
        <w:t>监理人的一般规定</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关于监理人的监理内容：</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依据监理合同</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关于监理人的监理权限：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依据监理合同</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r>
        <w:rPr>
          <w:rStyle w:val="NormalCharacter"/>
          <w:rFonts w:ascii="宋体" w:hAnsi="宋体"/>
          <w:sz w:val="24"/>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关于监理人在施工现场的办公场所、生活场所的提供和费用承担的约定：</w:t>
      </w:r>
      <w:r>
        <w:rPr>
          <w:rStyle w:val="NormalCharacter"/>
          <w:rFonts w:ascii="宋体" w:hAnsi="宋体" w:cs="宋体"/>
          <w:b/>
          <w:bCs/>
          <w:sz w:val="24"/>
          <w:u w:val="single" w:color="000000"/>
        </w:rPr>
        <w:t>依据监理合同</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4.2 </w:t>
      </w:r>
      <w:r>
        <w:rPr>
          <w:rStyle w:val="NormalCharacter"/>
          <w:rFonts w:ascii="宋体" w:hAnsi="宋体"/>
          <w:sz w:val="24"/>
        </w:rPr>
        <w:t>监理人员</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总监理工程师：</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姓</w:t>
      </w:r>
      <w:r>
        <w:rPr>
          <w:rStyle w:val="NormalCharacter"/>
          <w:rFonts w:ascii="宋体" w:hAnsi="宋体"/>
          <w:sz w:val="24"/>
        </w:rPr>
        <w:t xml:space="preserve">    </w:t>
      </w:r>
      <w:r>
        <w:rPr>
          <w:rStyle w:val="NormalCharacter"/>
          <w:rFonts w:ascii="宋体" w:hAnsi="宋体"/>
          <w:sz w:val="24"/>
        </w:rPr>
        <w:t>名：</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职</w:t>
      </w:r>
      <w:r>
        <w:rPr>
          <w:rStyle w:val="NormalCharacter"/>
          <w:rFonts w:ascii="宋体" w:hAnsi="宋体"/>
          <w:sz w:val="24"/>
        </w:rPr>
        <w:t xml:space="preserve">    </w:t>
      </w:r>
      <w:r>
        <w:rPr>
          <w:rStyle w:val="NormalCharacter"/>
          <w:rFonts w:ascii="宋体" w:hAnsi="宋体"/>
          <w:sz w:val="24"/>
        </w:rPr>
        <w:t>务：</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监理工程师执业资格证书号：</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关于监理人的其他约定：</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4.4 </w:t>
      </w:r>
      <w:r>
        <w:rPr>
          <w:rStyle w:val="NormalCharacter"/>
          <w:rFonts w:ascii="宋体" w:hAnsi="宋体"/>
          <w:sz w:val="24"/>
        </w:rPr>
        <w:t>商定或确定</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在发包人和承包人不能通过协商达成一致意见时，发包人授权监理人对以下事项进行确定：</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w:t>
      </w:r>
      <w:r>
        <w:rPr>
          <w:rStyle w:val="NormalCharacter"/>
          <w:rFonts w:ascii="宋体" w:hAnsi="宋体"/>
          <w:kern w:val="0"/>
          <w:sz w:val="24"/>
        </w:rPr>
        <w:t>1</w:t>
      </w:r>
      <w:r>
        <w:rPr>
          <w:rStyle w:val="NormalCharacter"/>
          <w:rFonts w:ascii="宋体" w:hAnsi="宋体"/>
          <w:kern w:val="0"/>
          <w:sz w:val="24"/>
        </w:rPr>
        <w:t>）</w:t>
      </w:r>
      <w:r>
        <w:rPr>
          <w:rStyle w:val="NormalCharacter"/>
          <w:rFonts w:ascii="宋体" w:hAnsi="宋体"/>
          <w:sz w:val="24"/>
          <w:u w:val="single" w:color="000000"/>
        </w:rPr>
        <w:t xml:space="preserve">             /                      </w:t>
      </w:r>
      <w:r>
        <w:rPr>
          <w:rStyle w:val="NormalCharacter"/>
          <w:rFonts w:ascii="宋体" w:hAnsi="宋体"/>
          <w:sz w:val="24"/>
        </w:rPr>
        <w:t>；</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5. </w:t>
      </w:r>
      <w:r>
        <w:rPr>
          <w:rStyle w:val="NormalCharacter"/>
          <w:rFonts w:ascii="宋体" w:eastAsia="宋体" w:hAnsi="宋体"/>
          <w:b w:val="0"/>
          <w:sz w:val="24"/>
          <w:szCs w:val="24"/>
        </w:rPr>
        <w:t>工程质量</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5.1 </w:t>
      </w:r>
      <w:r>
        <w:rPr>
          <w:rStyle w:val="NormalCharacter"/>
          <w:rFonts w:ascii="宋体" w:hAnsi="宋体"/>
          <w:sz w:val="24"/>
        </w:rPr>
        <w:t>质量要求</w:t>
      </w:r>
    </w:p>
    <w:p w:rsidR="00F12628" w:rsidRDefault="000A763F">
      <w:pPr>
        <w:snapToGrid w:val="0"/>
        <w:spacing w:line="500" w:lineRule="exact"/>
        <w:ind w:firstLineChars="249" w:firstLine="600"/>
        <w:jc w:val="left"/>
        <w:rPr>
          <w:rStyle w:val="NormalCharacter"/>
          <w:rFonts w:ascii="宋体" w:hAnsi="宋体"/>
          <w:b/>
          <w:sz w:val="24"/>
          <w:u w:val="single"/>
        </w:rPr>
      </w:pPr>
      <w:r>
        <w:rPr>
          <w:rStyle w:val="NormalCharacter"/>
          <w:rFonts w:ascii="宋体" w:hAnsi="宋体"/>
          <w:b/>
          <w:sz w:val="24"/>
          <w:u w:val="single" w:color="000000"/>
        </w:rPr>
        <w:t>承包人必须严格按照施工图纸、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rsidR="00F12628" w:rsidRDefault="000A763F">
      <w:pPr>
        <w:snapToGrid w:val="0"/>
        <w:spacing w:line="500" w:lineRule="exact"/>
        <w:ind w:firstLineChars="249" w:firstLine="600"/>
        <w:jc w:val="left"/>
        <w:rPr>
          <w:rStyle w:val="NormalCharacter"/>
          <w:rFonts w:ascii="宋体" w:hAnsi="宋体"/>
          <w:b/>
          <w:sz w:val="24"/>
          <w:u w:val="single"/>
        </w:rPr>
      </w:pPr>
      <w:r>
        <w:rPr>
          <w:rStyle w:val="NormalCharacter"/>
          <w:rFonts w:ascii="宋体" w:hAnsi="宋体"/>
          <w:b/>
          <w:sz w:val="24"/>
          <w:u w:val="single" w:color="000000"/>
        </w:rPr>
        <w:t>对造成质量未达到约定标准双方都有过错的，按各自责任大小承担损失。具体由双方友</w:t>
      </w:r>
      <w:r>
        <w:rPr>
          <w:rStyle w:val="NormalCharacter"/>
          <w:rFonts w:ascii="宋体" w:hAnsi="宋体"/>
          <w:b/>
          <w:sz w:val="24"/>
          <w:u w:val="single" w:color="000000"/>
        </w:rPr>
        <w:lastRenderedPageBreak/>
        <w:t>好协商，协商不成提交建设行政主管部门进行调解或向南通仲裁委提出仲裁。</w:t>
      </w:r>
    </w:p>
    <w:p w:rsidR="00F12628" w:rsidRDefault="000A763F">
      <w:pPr>
        <w:snapToGrid w:val="0"/>
        <w:spacing w:line="500" w:lineRule="exact"/>
        <w:ind w:firstLineChars="249" w:firstLine="600"/>
        <w:rPr>
          <w:rStyle w:val="NormalCharacter"/>
          <w:rFonts w:ascii="宋体" w:hAnsi="宋体"/>
          <w:sz w:val="24"/>
        </w:rPr>
      </w:pPr>
      <w:r>
        <w:rPr>
          <w:rStyle w:val="NormalCharacter"/>
          <w:rFonts w:ascii="宋体" w:hAnsi="宋体"/>
          <w:b/>
          <w:sz w:val="24"/>
          <w:u w:val="single" w:color="000000"/>
        </w:rPr>
        <w:t>双方对质量评定意见不一致时，由工程质量监督部门进行质量评定。</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5.</w:t>
      </w:r>
      <w:r>
        <w:rPr>
          <w:rStyle w:val="NormalCharacter"/>
          <w:rFonts w:ascii="宋体" w:hAnsi="宋体"/>
          <w:sz w:val="24"/>
        </w:rPr>
        <w:t xml:space="preserve">1.1 </w:t>
      </w:r>
      <w:r>
        <w:rPr>
          <w:rStyle w:val="NormalCharacter"/>
          <w:rFonts w:ascii="宋体" w:hAnsi="宋体"/>
          <w:sz w:val="24"/>
        </w:rPr>
        <w:t>特殊质量标准和要求：</w:t>
      </w:r>
      <w:r>
        <w:rPr>
          <w:rStyle w:val="NormalCharacter"/>
          <w:rFonts w:ascii="宋体" w:hAnsi="宋体"/>
          <w:sz w:val="24"/>
          <w:u w:val="single" w:color="000000"/>
        </w:rPr>
        <w:t xml:space="preserve">  </w:t>
      </w:r>
      <w:r>
        <w:rPr>
          <w:rStyle w:val="NormalCharacter"/>
          <w:rFonts w:ascii="宋体" w:hAnsi="宋体" w:cs="宋体"/>
          <w:b/>
          <w:bCs/>
          <w:sz w:val="24"/>
          <w:u w:val="single" w:color="000000"/>
        </w:rPr>
        <w:t>合格</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450" w:firstLine="1080"/>
        <w:jc w:val="left"/>
        <w:rPr>
          <w:rStyle w:val="NormalCharacter"/>
          <w:rFonts w:ascii="宋体" w:hAnsi="宋体"/>
          <w:sz w:val="24"/>
        </w:rPr>
      </w:pPr>
      <w:r>
        <w:rPr>
          <w:rStyle w:val="NormalCharacter"/>
          <w:rFonts w:ascii="宋体" w:hAnsi="宋体"/>
          <w:sz w:val="24"/>
        </w:rPr>
        <w:t>关于工程奖项的约定：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无</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5.3 </w:t>
      </w:r>
      <w:r>
        <w:rPr>
          <w:rStyle w:val="NormalCharacter"/>
          <w:rFonts w:ascii="宋体" w:hAnsi="宋体"/>
          <w:sz w:val="24"/>
        </w:rPr>
        <w:t>隐蔽工程检查</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5.3.2</w:t>
      </w:r>
      <w:r>
        <w:rPr>
          <w:rStyle w:val="NormalCharacter"/>
          <w:rFonts w:ascii="宋体" w:hAnsi="宋体"/>
          <w:sz w:val="24"/>
        </w:rPr>
        <w:t>承包人提前通知监理人隐蔽工程检查的期限的约定：</w:t>
      </w:r>
      <w:r>
        <w:rPr>
          <w:rStyle w:val="NormalCharacter"/>
          <w:rFonts w:ascii="宋体" w:hAnsi="宋体"/>
          <w:sz w:val="24"/>
          <w:u w:val="single" w:color="000000"/>
        </w:rPr>
        <w:t xml:space="preserve"> </w:t>
      </w:r>
      <w:r>
        <w:rPr>
          <w:rStyle w:val="NormalCharacter"/>
          <w:rFonts w:ascii="宋体" w:hAnsi="宋体"/>
          <w:sz w:val="24"/>
          <w:u w:val="single" w:color="000000"/>
        </w:rPr>
        <w:t>提前</w:t>
      </w:r>
      <w:r>
        <w:rPr>
          <w:rStyle w:val="NormalCharacter"/>
          <w:rFonts w:ascii="宋体" w:hAnsi="宋体"/>
          <w:sz w:val="24"/>
          <w:u w:val="single" w:color="000000"/>
        </w:rPr>
        <w:t>48</w:t>
      </w:r>
      <w:r>
        <w:rPr>
          <w:rStyle w:val="NormalCharacter"/>
          <w:rFonts w:ascii="宋体" w:hAnsi="宋体"/>
          <w:sz w:val="24"/>
          <w:u w:val="single" w:color="000000"/>
        </w:rPr>
        <w:t>小时</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监理人不能按时进行检查时，应提前</w:t>
      </w:r>
      <w:r>
        <w:rPr>
          <w:rStyle w:val="NormalCharacter"/>
          <w:rFonts w:ascii="宋体" w:hAnsi="宋体"/>
          <w:sz w:val="24"/>
          <w:u w:val="single" w:color="000000"/>
        </w:rPr>
        <w:t xml:space="preserve"> 24 </w:t>
      </w:r>
      <w:r>
        <w:rPr>
          <w:rStyle w:val="NormalCharacter"/>
          <w:rFonts w:ascii="宋体" w:hAnsi="宋体"/>
          <w:sz w:val="24"/>
        </w:rPr>
        <w:t>小时提交书面延期要求。</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关于延期最长不得超过：</w:t>
      </w:r>
      <w:r>
        <w:rPr>
          <w:rStyle w:val="NormalCharacter"/>
          <w:rFonts w:ascii="宋体" w:hAnsi="宋体"/>
          <w:sz w:val="24"/>
          <w:u w:val="single" w:color="000000"/>
        </w:rPr>
        <w:t xml:space="preserve">  48  </w:t>
      </w:r>
      <w:r>
        <w:rPr>
          <w:rStyle w:val="NormalCharacter"/>
          <w:rFonts w:ascii="宋体" w:hAnsi="宋体"/>
          <w:sz w:val="24"/>
        </w:rPr>
        <w:t>小时。</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6. </w:t>
      </w:r>
      <w:r>
        <w:rPr>
          <w:rStyle w:val="NormalCharacter"/>
          <w:rFonts w:ascii="宋体" w:eastAsia="宋体" w:hAnsi="宋体"/>
          <w:b w:val="0"/>
          <w:sz w:val="24"/>
          <w:szCs w:val="24"/>
        </w:rPr>
        <w:t>安全文明施工与环境保护</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6.1</w:t>
      </w:r>
      <w:r>
        <w:rPr>
          <w:rStyle w:val="NormalCharacter"/>
          <w:rFonts w:ascii="宋体" w:hAnsi="宋体"/>
          <w:sz w:val="24"/>
        </w:rPr>
        <w:t>安全文明施工</w:t>
      </w:r>
    </w:p>
    <w:p w:rsidR="00F12628" w:rsidRDefault="000A763F">
      <w:pPr>
        <w:snapToGrid w:val="0"/>
        <w:spacing w:line="500" w:lineRule="exact"/>
        <w:ind w:firstLineChars="249" w:firstLine="598"/>
        <w:jc w:val="left"/>
        <w:rPr>
          <w:rStyle w:val="NormalCharacter"/>
          <w:rFonts w:ascii="宋体" w:hAnsi="宋体" w:cs="Calibri"/>
          <w:b/>
          <w:bCs/>
          <w:sz w:val="24"/>
          <w:u w:val="single"/>
        </w:rPr>
      </w:pPr>
      <w:r>
        <w:rPr>
          <w:rStyle w:val="NormalCharacter"/>
          <w:rFonts w:ascii="宋体" w:hAnsi="宋体"/>
          <w:sz w:val="24"/>
        </w:rPr>
        <w:t xml:space="preserve">6.1.1 </w:t>
      </w:r>
      <w:r>
        <w:rPr>
          <w:rStyle w:val="NormalCharacter"/>
          <w:rFonts w:ascii="宋体" w:hAnsi="宋体"/>
          <w:sz w:val="24"/>
        </w:rPr>
        <w:t>项目安全生产的达标目标及相应事项的约定：</w:t>
      </w:r>
      <w:r>
        <w:rPr>
          <w:rStyle w:val="NormalCharacter"/>
          <w:rFonts w:ascii="宋体" w:hAnsi="宋体" w:cs="Calibri"/>
          <w:b/>
          <w:bCs/>
          <w:sz w:val="24"/>
          <w:u w:val="single" w:color="000000"/>
        </w:rPr>
        <w:t>满足江苏省、南通市等安监部门安全文明生产的要求，做好安全技术教育及交底，落实所有安全技术措施和人身防护用品。</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6.1.5 </w:t>
      </w:r>
      <w:r>
        <w:rPr>
          <w:rStyle w:val="NormalCharacter"/>
          <w:rFonts w:ascii="宋体" w:hAnsi="宋体"/>
          <w:sz w:val="24"/>
        </w:rPr>
        <w:t>文明施工</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合同当事人对文明施工的要求：</w:t>
      </w:r>
      <w:r>
        <w:rPr>
          <w:rStyle w:val="NormalCharacter"/>
          <w:rFonts w:ascii="宋体" w:hAnsi="宋体"/>
          <w:b/>
          <w:sz w:val="24"/>
          <w:u w:val="single" w:color="000000"/>
        </w:rPr>
        <w:t>承包人须按安全文明施工的要求做好场地清理及相关工作</w:t>
      </w:r>
      <w:r>
        <w:rPr>
          <w:rStyle w:val="AnnotationReference"/>
        </w:rPr>
        <w:t>，</w:t>
      </w:r>
      <w:r>
        <w:rPr>
          <w:rStyle w:val="NormalCharacter"/>
          <w:rFonts w:ascii="宋体" w:hAnsi="宋体"/>
          <w:sz w:val="24"/>
        </w:rPr>
        <w:t>同时承包人须按学校建设工程文明施工规定做好场地清理及相关工作</w:t>
      </w:r>
      <w:r>
        <w:rPr>
          <w:rStyle w:val="NormalCharacter"/>
          <w:rFonts w:ascii="宋体" w:hAnsi="宋体"/>
          <w:sz w:val="24"/>
        </w:rPr>
        <w:t xml:space="preserve"> </w:t>
      </w:r>
      <w:r>
        <w:rPr>
          <w:rStyle w:val="NormalCharacter"/>
          <w:rFonts w:ascii="宋体" w:hAnsi="宋体"/>
          <w:sz w:val="24"/>
        </w:rPr>
        <w:t>。相关要求及处罚措施详见《南通职业大学建设工程文明施工规定》。开工前施工单位需预交甲方</w:t>
      </w:r>
      <w:r>
        <w:rPr>
          <w:rStyle w:val="NormalCharacter"/>
          <w:rFonts w:ascii="宋体" w:hAnsi="宋体"/>
          <w:sz w:val="24"/>
        </w:rPr>
        <w:t>10000</w:t>
      </w:r>
      <w:r>
        <w:rPr>
          <w:rStyle w:val="NormalCharacter"/>
          <w:rFonts w:ascii="宋体" w:hAnsi="宋体"/>
          <w:sz w:val="24"/>
        </w:rPr>
        <w:t>元文明施工保证金，在施工过程中必须执行《南通职业大学建设工程文明施工规定》，如有违反，按规定接受处罚。施工现场垃圾必须及时装袋并清运出校，费用</w:t>
      </w:r>
      <w:r>
        <w:rPr>
          <w:rStyle w:val="NormalCharacter"/>
          <w:rFonts w:ascii="宋体" w:hAnsi="宋体"/>
          <w:sz w:val="24"/>
        </w:rPr>
        <w:t>包含在投标报价中。</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6.1.6 </w:t>
      </w:r>
      <w:r>
        <w:rPr>
          <w:rStyle w:val="NormalCharacter"/>
          <w:rFonts w:ascii="宋体" w:hAnsi="宋体"/>
          <w:sz w:val="24"/>
        </w:rPr>
        <w:t>关于安全文明施工费支付比例和支付期限的约定：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与合同款（进度款）同期支付</w:t>
      </w:r>
      <w:r>
        <w:rPr>
          <w:rStyle w:val="NormalCharacter"/>
          <w:rFonts w:ascii="宋体" w:hAnsi="宋体"/>
          <w:sz w:val="24"/>
        </w:rPr>
        <w:t>。</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7. </w:t>
      </w:r>
      <w:r>
        <w:rPr>
          <w:rStyle w:val="NormalCharacter"/>
          <w:rFonts w:ascii="宋体" w:eastAsia="宋体" w:hAnsi="宋体"/>
          <w:b w:val="0"/>
          <w:sz w:val="24"/>
          <w:szCs w:val="24"/>
        </w:rPr>
        <w:t>工期和进度</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7.1 </w:t>
      </w:r>
      <w:r>
        <w:rPr>
          <w:rStyle w:val="NormalCharacter"/>
          <w:rFonts w:ascii="宋体" w:hAnsi="宋体"/>
          <w:sz w:val="24"/>
        </w:rPr>
        <w:t>施工组织设计</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sz w:val="24"/>
        </w:rPr>
        <w:t xml:space="preserve">7.1.2 </w:t>
      </w:r>
      <w:r>
        <w:rPr>
          <w:rStyle w:val="NormalCharacter"/>
          <w:rFonts w:ascii="宋体" w:hAnsi="宋体"/>
          <w:kern w:val="0"/>
          <w:sz w:val="24"/>
        </w:rPr>
        <w:t>施工组织设计的提交和修改</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承包人提交详细施工组织设计的期限的约定：</w:t>
      </w:r>
      <w:r>
        <w:rPr>
          <w:rStyle w:val="NormalCharacter"/>
          <w:rFonts w:ascii="宋体" w:hAnsi="宋体" w:cs="宋体"/>
          <w:b/>
          <w:bCs/>
          <w:sz w:val="24"/>
          <w:u w:val="single" w:color="000000"/>
          <w:lang w:eastAsia="zh-TW"/>
        </w:rPr>
        <w:t>图纸会审及设计交底后一周内。</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发包人和监理人在收到详细的施工组织设计后确认或提出修改意见的期限：</w:t>
      </w:r>
      <w:r>
        <w:rPr>
          <w:rStyle w:val="NormalCharacter"/>
          <w:rFonts w:ascii="宋体" w:hAnsi="宋体" w:cs="宋体"/>
          <w:b/>
          <w:bCs/>
          <w:sz w:val="24"/>
          <w:u w:val="single" w:color="000000"/>
        </w:rPr>
        <w:t>收到上述文件后</w:t>
      </w:r>
      <w:r>
        <w:rPr>
          <w:rStyle w:val="NormalCharacter"/>
          <w:rFonts w:ascii="宋体" w:hAnsi="宋体" w:cs="宋体"/>
          <w:b/>
          <w:bCs/>
          <w:sz w:val="24"/>
          <w:u w:val="single" w:color="000000"/>
        </w:rPr>
        <w:t>3</w:t>
      </w:r>
      <w:r>
        <w:rPr>
          <w:rStyle w:val="NormalCharacter"/>
          <w:rFonts w:ascii="宋体" w:hAnsi="宋体" w:cs="宋体"/>
          <w:b/>
          <w:bCs/>
          <w:sz w:val="24"/>
          <w:u w:val="single" w:color="000000"/>
        </w:rPr>
        <w:t>日内予以确认。</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7.2 </w:t>
      </w:r>
      <w:r>
        <w:rPr>
          <w:rStyle w:val="NormalCharacter"/>
          <w:rFonts w:ascii="宋体" w:hAnsi="宋体"/>
          <w:sz w:val="24"/>
        </w:rPr>
        <w:t>施工进度计划</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7.2.2 </w:t>
      </w:r>
      <w:r>
        <w:rPr>
          <w:rStyle w:val="NormalCharacter"/>
          <w:rFonts w:ascii="宋体" w:hAnsi="宋体"/>
          <w:sz w:val="24"/>
        </w:rPr>
        <w:t>施工进度计划的修订</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承包人提供施工组织设计（施工方案）和进度计划的时间：</w:t>
      </w:r>
      <w:r>
        <w:rPr>
          <w:rStyle w:val="NormalCharacter"/>
          <w:rFonts w:ascii="宋体" w:hAnsi="宋体" w:cs="仿宋_GB2312"/>
          <w:b/>
          <w:bCs/>
          <w:sz w:val="24"/>
          <w:u w:val="single" w:color="000000"/>
        </w:rPr>
        <w:t xml:space="preserve">     </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lastRenderedPageBreak/>
        <w:t>发包人和监理人在收到修订的施工进度计划后确认或提出修改意见的期限：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收到上述文件后</w:t>
      </w:r>
      <w:r>
        <w:rPr>
          <w:rStyle w:val="NormalCharacter"/>
          <w:rFonts w:ascii="宋体" w:hAnsi="宋体" w:cs="宋体"/>
          <w:b/>
          <w:bCs/>
          <w:sz w:val="24"/>
          <w:u w:val="single" w:color="000000"/>
        </w:rPr>
        <w:t>3</w:t>
      </w:r>
      <w:r>
        <w:rPr>
          <w:rStyle w:val="NormalCharacter"/>
          <w:rFonts w:ascii="宋体" w:hAnsi="宋体" w:cs="宋体"/>
          <w:b/>
          <w:bCs/>
          <w:sz w:val="24"/>
          <w:u w:val="single" w:color="000000"/>
        </w:rPr>
        <w:t>日内予以确认。</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7.3 </w:t>
      </w:r>
      <w:r>
        <w:rPr>
          <w:rStyle w:val="NormalCharacter"/>
          <w:rFonts w:ascii="宋体" w:hAnsi="宋体"/>
          <w:sz w:val="24"/>
        </w:rPr>
        <w:t>开工</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7.3.1 </w:t>
      </w:r>
      <w:r>
        <w:rPr>
          <w:rStyle w:val="NormalCharacter"/>
          <w:rFonts w:ascii="宋体" w:hAnsi="宋体"/>
          <w:sz w:val="24"/>
        </w:rPr>
        <w:t>开工准备</w:t>
      </w:r>
    </w:p>
    <w:p w:rsidR="00F12628" w:rsidRDefault="000A763F">
      <w:pPr>
        <w:snapToGrid w:val="0"/>
        <w:spacing w:line="500" w:lineRule="exact"/>
        <w:ind w:firstLine="645"/>
        <w:jc w:val="left"/>
        <w:rPr>
          <w:rStyle w:val="NormalCharacter"/>
          <w:rFonts w:ascii="宋体" w:hAnsi="宋体"/>
          <w:sz w:val="24"/>
          <w:u w:val="single"/>
        </w:rPr>
      </w:pPr>
      <w:r>
        <w:rPr>
          <w:rStyle w:val="NormalCharacter"/>
          <w:rFonts w:ascii="宋体" w:hAnsi="宋体"/>
          <w:sz w:val="24"/>
        </w:rPr>
        <w:t>关于承包人提交</w:t>
      </w:r>
      <w:r>
        <w:rPr>
          <w:rStyle w:val="NormalCharacter"/>
          <w:rFonts w:ascii="宋体" w:hAnsi="宋体"/>
          <w:kern w:val="0"/>
          <w:sz w:val="24"/>
        </w:rPr>
        <w:t>工程开工报审表的期限：</w:t>
      </w:r>
      <w:r>
        <w:rPr>
          <w:rStyle w:val="NormalCharacter"/>
          <w:rFonts w:ascii="宋体" w:hAnsi="宋体" w:cs="Calibri"/>
          <w:b/>
          <w:bCs/>
          <w:sz w:val="24"/>
          <w:u w:val="single" w:color="000000"/>
        </w:rPr>
        <w:t>本合同签订并生效后五日内</w:t>
      </w:r>
      <w:r>
        <w:rPr>
          <w:rStyle w:val="NormalCharacter"/>
          <w:rFonts w:ascii="宋体" w:hAnsi="宋体"/>
          <w:sz w:val="24"/>
        </w:rPr>
        <w:t>。</w:t>
      </w:r>
    </w:p>
    <w:p w:rsidR="00F12628" w:rsidRDefault="000A763F">
      <w:pPr>
        <w:snapToGrid w:val="0"/>
        <w:spacing w:line="500" w:lineRule="exact"/>
        <w:ind w:firstLine="645"/>
        <w:jc w:val="left"/>
        <w:rPr>
          <w:rStyle w:val="NormalCharacter"/>
          <w:rFonts w:ascii="宋体" w:hAnsi="宋体"/>
          <w:sz w:val="24"/>
        </w:rPr>
      </w:pPr>
      <w:r>
        <w:rPr>
          <w:rStyle w:val="NormalCharacter"/>
          <w:rFonts w:ascii="宋体" w:hAnsi="宋体"/>
          <w:sz w:val="24"/>
        </w:rPr>
        <w:t>关于发包人应完成的其他开工准备工作及期限：</w:t>
      </w:r>
      <w:r>
        <w:rPr>
          <w:rStyle w:val="NormalCharacter"/>
          <w:rFonts w:ascii="宋体" w:hAnsi="宋体"/>
          <w:sz w:val="24"/>
          <w:u w:val="single" w:color="000000"/>
        </w:rPr>
        <w:t xml:space="preserve">     /    </w:t>
      </w:r>
      <w:r>
        <w:rPr>
          <w:rStyle w:val="NormalCharacter"/>
          <w:rFonts w:ascii="宋体" w:hAnsi="宋体"/>
          <w:sz w:val="24"/>
        </w:rPr>
        <w:t>。</w:t>
      </w:r>
    </w:p>
    <w:p w:rsidR="00F12628" w:rsidRDefault="000A763F">
      <w:pPr>
        <w:snapToGrid w:val="0"/>
        <w:spacing w:line="500" w:lineRule="exact"/>
        <w:ind w:firstLineChars="225" w:firstLine="540"/>
        <w:jc w:val="left"/>
        <w:rPr>
          <w:rStyle w:val="NormalCharacter"/>
          <w:rFonts w:ascii="宋体" w:hAnsi="宋体"/>
          <w:sz w:val="24"/>
        </w:rPr>
      </w:pPr>
      <w:r>
        <w:rPr>
          <w:rStyle w:val="NormalCharacter"/>
          <w:rFonts w:ascii="宋体" w:hAnsi="宋体"/>
          <w:sz w:val="24"/>
        </w:rPr>
        <w:t>关于承包人应完成的其他开工准备工作及期限：</w:t>
      </w:r>
      <w:r>
        <w:rPr>
          <w:rStyle w:val="NormalCharacter"/>
          <w:rFonts w:ascii="宋体" w:hAnsi="宋体" w:cs="宋体"/>
          <w:b/>
          <w:bCs/>
          <w:sz w:val="24"/>
          <w:u w:val="single" w:color="000000"/>
        </w:rPr>
        <w:t>开工前</w:t>
      </w:r>
      <w:r>
        <w:rPr>
          <w:rStyle w:val="NormalCharacter"/>
          <w:rFonts w:ascii="宋体" w:hAnsi="宋体" w:cs="宋体"/>
          <w:b/>
          <w:bCs/>
          <w:sz w:val="24"/>
          <w:u w:val="single" w:color="000000"/>
        </w:rPr>
        <w:t>5</w:t>
      </w:r>
      <w:r>
        <w:rPr>
          <w:rStyle w:val="NormalCharacter"/>
          <w:rFonts w:ascii="宋体" w:hAnsi="宋体" w:cs="宋体"/>
          <w:b/>
          <w:bCs/>
          <w:sz w:val="24"/>
          <w:u w:val="single" w:color="000000"/>
        </w:rPr>
        <w:t>日依据投标文件，结合施工现场情况，报施工总进度计划，</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lang w:eastAsia="zh-TW"/>
        </w:rPr>
        <w:t>每周四报周进度计划</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7.3.2</w:t>
      </w:r>
      <w:r>
        <w:rPr>
          <w:rStyle w:val="NormalCharacter"/>
          <w:rFonts w:ascii="宋体" w:hAnsi="宋体"/>
          <w:sz w:val="24"/>
        </w:rPr>
        <w:t>开工通知</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因发包人原因造成监理人未能在计划开工日期之日起</w:t>
      </w:r>
      <w:r>
        <w:rPr>
          <w:rStyle w:val="NormalCharacter"/>
          <w:rFonts w:ascii="宋体" w:hAnsi="宋体"/>
          <w:sz w:val="24"/>
          <w:u w:val="single" w:color="000000"/>
        </w:rPr>
        <w:t xml:space="preserve">    </w:t>
      </w:r>
      <w:r>
        <w:rPr>
          <w:rStyle w:val="NormalCharacter"/>
          <w:rFonts w:ascii="宋体" w:hAnsi="宋体"/>
          <w:sz w:val="24"/>
        </w:rPr>
        <w:t>天内发出开工通知的，承包人有权提出价格调整要求，或者解除合同。</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7.4 </w:t>
      </w:r>
      <w:r>
        <w:rPr>
          <w:rStyle w:val="NormalCharacter"/>
          <w:rFonts w:ascii="宋体" w:hAnsi="宋体"/>
          <w:sz w:val="24"/>
        </w:rPr>
        <w:t>测量放线</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7.4.1</w:t>
      </w:r>
      <w:r>
        <w:rPr>
          <w:rStyle w:val="NormalCharacter"/>
          <w:rFonts w:ascii="宋体" w:hAnsi="宋体"/>
          <w:sz w:val="24"/>
        </w:rPr>
        <w:t>发包人通过监理人向承包人提供测量基准点、基准线和水准点及其书面资料的期限：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开工前</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7.5 </w:t>
      </w:r>
      <w:r>
        <w:rPr>
          <w:rStyle w:val="NormalCharacter"/>
          <w:rFonts w:ascii="宋体" w:hAnsi="宋体"/>
          <w:sz w:val="24"/>
        </w:rPr>
        <w:t>工期延误</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7.5.1 </w:t>
      </w:r>
      <w:r>
        <w:rPr>
          <w:rStyle w:val="NormalCharacter"/>
          <w:rFonts w:ascii="宋体" w:hAnsi="宋体"/>
          <w:sz w:val="24"/>
        </w:rPr>
        <w:t>因发包人原因导致工期延误</w:t>
      </w:r>
    </w:p>
    <w:p w:rsidR="00F12628" w:rsidRDefault="000A763F">
      <w:pPr>
        <w:snapToGrid w:val="0"/>
        <w:spacing w:line="500" w:lineRule="exact"/>
        <w:ind w:firstLineChars="100" w:firstLine="240"/>
        <w:jc w:val="left"/>
        <w:rPr>
          <w:rStyle w:val="NormalCharacter"/>
          <w:rFonts w:ascii="宋体" w:hAnsi="宋体" w:cs="Calibri"/>
          <w:b/>
          <w:bCs/>
          <w:sz w:val="24"/>
          <w:u w:val="single"/>
        </w:rPr>
      </w:pPr>
      <w:r>
        <w:rPr>
          <w:rStyle w:val="NormalCharacter"/>
          <w:rFonts w:ascii="宋体" w:hAnsi="宋体"/>
          <w:sz w:val="24"/>
        </w:rPr>
        <w:t>（</w:t>
      </w:r>
      <w:r>
        <w:rPr>
          <w:rStyle w:val="NormalCharacter"/>
          <w:rFonts w:ascii="宋体" w:hAnsi="宋体"/>
          <w:sz w:val="24"/>
        </w:rPr>
        <w:t>7</w:t>
      </w:r>
      <w:r>
        <w:rPr>
          <w:rStyle w:val="NormalCharacter"/>
          <w:rFonts w:ascii="宋体" w:hAnsi="宋体"/>
          <w:sz w:val="24"/>
        </w:rPr>
        <w:t>）因发包人原因导致工期延误的其他情形：</w:t>
      </w:r>
      <w:r>
        <w:rPr>
          <w:rStyle w:val="NormalCharacter"/>
          <w:rFonts w:ascii="宋体" w:hAnsi="宋体" w:cs="Calibri"/>
          <w:b/>
          <w:bCs/>
          <w:sz w:val="24"/>
          <w:u w:val="single" w:color="000000"/>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7.5.2 </w:t>
      </w:r>
      <w:r>
        <w:rPr>
          <w:rStyle w:val="NormalCharacter"/>
          <w:rFonts w:ascii="宋体" w:hAnsi="宋体"/>
          <w:sz w:val="24"/>
        </w:rPr>
        <w:t>因承包人原因导致工期延误</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因承包人原因造成工期延误，逾期竣工违约金的计算方法为：</w:t>
      </w:r>
    </w:p>
    <w:p w:rsidR="00F12628" w:rsidRDefault="000A763F">
      <w:pPr>
        <w:snapToGrid w:val="0"/>
        <w:spacing w:line="500" w:lineRule="exact"/>
        <w:ind w:firstLineChars="200" w:firstLine="482"/>
        <w:rPr>
          <w:rStyle w:val="NormalCharacter"/>
          <w:rFonts w:ascii="宋体" w:hAnsi="宋体" w:cs="Calibri"/>
          <w:b/>
          <w:bCs/>
          <w:sz w:val="24"/>
          <w:u w:val="single"/>
        </w:rPr>
      </w:pPr>
      <w:r>
        <w:rPr>
          <w:rStyle w:val="NormalCharacter"/>
          <w:rFonts w:ascii="宋体" w:hAnsi="宋体" w:cs="Calibri"/>
          <w:b/>
          <w:bCs/>
          <w:sz w:val="24"/>
          <w:u w:val="single" w:color="000000"/>
        </w:rPr>
        <w:t>实际开工时间以总监理工程师签发的开工令为准，竣工日期以竣工验收报告日期为准。</w:t>
      </w:r>
      <w:r>
        <w:rPr>
          <w:rStyle w:val="NormalCharacter"/>
          <w:rFonts w:ascii="宋体" w:hAnsi="宋体"/>
          <w:b/>
          <w:sz w:val="24"/>
          <w:u w:val="single" w:color="000000"/>
        </w:rPr>
        <w:t>若</w:t>
      </w:r>
      <w:r>
        <w:rPr>
          <w:rStyle w:val="NormalCharacter"/>
          <w:rFonts w:ascii="宋体" w:hAnsi="宋体" w:cs="Calibri"/>
          <w:b/>
          <w:bCs/>
          <w:sz w:val="24"/>
          <w:u w:val="single" w:color="000000"/>
        </w:rPr>
        <w:t>承包人未按期开工或因其他原因延误工期七天以内</w:t>
      </w:r>
      <w:r>
        <w:rPr>
          <w:rStyle w:val="NormalCharacter"/>
          <w:rFonts w:ascii="宋体" w:hAnsi="宋体" w:cs="Calibri"/>
          <w:b/>
          <w:bCs/>
          <w:sz w:val="24"/>
          <w:u w:val="single" w:color="000000"/>
        </w:rPr>
        <w:t>，则按延期每天扣违约金</w:t>
      </w:r>
      <w:r>
        <w:rPr>
          <w:rStyle w:val="NormalCharacter"/>
          <w:rFonts w:ascii="宋体" w:hAnsi="宋体" w:cs="Calibri"/>
          <w:b/>
          <w:bCs/>
          <w:sz w:val="24"/>
          <w:u w:val="single" w:color="000000"/>
        </w:rPr>
        <w:t xml:space="preserve">    </w:t>
      </w:r>
      <w:r>
        <w:rPr>
          <w:rStyle w:val="NormalCharacter"/>
          <w:rFonts w:ascii="宋体" w:hAnsi="宋体" w:cs="Calibri"/>
          <w:b/>
          <w:bCs/>
          <w:sz w:val="24"/>
          <w:u w:val="single" w:color="000000"/>
        </w:rPr>
        <w:t>贰仟元；若超过七天，则从第七天起按延期每天扣违约金伍仟元；若超过十五天以上，</w:t>
      </w:r>
      <w:r>
        <w:rPr>
          <w:rStyle w:val="NormalCharacter"/>
          <w:rFonts w:ascii="宋体" w:hAnsi="宋体"/>
          <w:b/>
          <w:sz w:val="24"/>
          <w:u w:val="single" w:color="000000"/>
        </w:rPr>
        <w:t>则罚没全额工期履约保证金，并按延期</w:t>
      </w:r>
      <w:r>
        <w:rPr>
          <w:rStyle w:val="NormalCharacter"/>
          <w:rFonts w:ascii="宋体" w:hAnsi="宋体"/>
          <w:b/>
          <w:sz w:val="24"/>
          <w:u w:val="single" w:color="000000"/>
        </w:rPr>
        <w:t>1000</w:t>
      </w:r>
      <w:r>
        <w:rPr>
          <w:rStyle w:val="NormalCharacter"/>
          <w:rFonts w:ascii="宋体" w:hAnsi="宋体"/>
          <w:b/>
          <w:sz w:val="24"/>
          <w:u w:val="single" w:color="000000"/>
        </w:rPr>
        <w:t>元</w:t>
      </w:r>
      <w:r>
        <w:rPr>
          <w:rStyle w:val="NormalCharacter"/>
          <w:rFonts w:ascii="宋体" w:hAnsi="宋体"/>
          <w:b/>
          <w:sz w:val="24"/>
          <w:u w:val="single" w:color="000000"/>
        </w:rPr>
        <w:t>/</w:t>
      </w:r>
      <w:r>
        <w:rPr>
          <w:rStyle w:val="NormalCharacter"/>
          <w:rFonts w:ascii="宋体" w:hAnsi="宋体"/>
          <w:b/>
          <w:sz w:val="24"/>
          <w:u w:val="single" w:color="000000"/>
        </w:rPr>
        <w:t>天加罚，且</w:t>
      </w:r>
      <w:r>
        <w:rPr>
          <w:rStyle w:val="NormalCharacter"/>
          <w:rFonts w:ascii="宋体" w:hAnsi="宋体" w:cs="Calibri"/>
          <w:b/>
          <w:bCs/>
          <w:sz w:val="24"/>
          <w:u w:val="single" w:color="000000"/>
        </w:rPr>
        <w:t>发包人有权终止合同。</w:t>
      </w:r>
      <w:r>
        <w:rPr>
          <w:rStyle w:val="NormalCharacter"/>
          <w:rFonts w:ascii="宋体" w:hAnsi="宋体" w:cs="Calibri"/>
          <w:b/>
          <w:bCs/>
          <w:sz w:val="24"/>
          <w:u w:val="single" w:color="000000"/>
        </w:rPr>
        <w:t xml:space="preserve"> </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因承包人原因造成工期延误，逾期竣工违约金的上限：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w:t>
      </w:r>
      <w:r>
        <w:rPr>
          <w:rStyle w:val="NormalCharacter"/>
          <w:rFonts w:ascii="宋体" w:hAnsi="宋体"/>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lastRenderedPageBreak/>
        <w:t xml:space="preserve">7.6 </w:t>
      </w:r>
      <w:r>
        <w:rPr>
          <w:rStyle w:val="NormalCharacter"/>
          <w:rFonts w:ascii="宋体" w:hAnsi="宋体"/>
          <w:sz w:val="24"/>
        </w:rPr>
        <w:t>不利物质条件</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不利物质条件的其他情形和有关约定：</w:t>
      </w:r>
      <w:r>
        <w:rPr>
          <w:rStyle w:val="NormalCharacter"/>
          <w:rFonts w:ascii="宋体" w:hAnsi="宋体"/>
          <w:b/>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7.7</w:t>
      </w:r>
      <w:r>
        <w:rPr>
          <w:rStyle w:val="NormalCharacter"/>
          <w:rFonts w:ascii="宋体" w:hAnsi="宋体"/>
          <w:sz w:val="24"/>
        </w:rPr>
        <w:t>异常恶劣的气候条件</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发包人和承包人同意以下情形视为异常恶劣的气候条件：</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w:t>
      </w:r>
      <w:r>
        <w:rPr>
          <w:rStyle w:val="NormalCharacter"/>
          <w:rFonts w:ascii="宋体" w:hAnsi="宋体" w:cs="Calibri"/>
          <w:b/>
          <w:bCs/>
          <w:sz w:val="24"/>
          <w:u w:val="single" w:color="000000"/>
        </w:rPr>
        <w:t>双方另行约定</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7.9 </w:t>
      </w:r>
      <w:r>
        <w:rPr>
          <w:rStyle w:val="NormalCharacter"/>
          <w:rFonts w:ascii="宋体" w:hAnsi="宋体"/>
          <w:sz w:val="24"/>
        </w:rPr>
        <w:t>提前竣工的奖励</w:t>
      </w:r>
      <w:r>
        <w:rPr>
          <w:rStyle w:val="NormalCharacter"/>
          <w:rFonts w:ascii="宋体" w:hAnsi="宋体"/>
          <w:sz w:val="24"/>
        </w:rPr>
        <w:t xml:space="preserve">   7.9.2</w:t>
      </w:r>
      <w:r>
        <w:rPr>
          <w:rStyle w:val="NormalCharacter"/>
          <w:rFonts w:ascii="宋体" w:hAnsi="宋体"/>
          <w:sz w:val="24"/>
        </w:rPr>
        <w:t>提前竣工的奖励：</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8. </w:t>
      </w:r>
      <w:r>
        <w:rPr>
          <w:rStyle w:val="NormalCharacter"/>
          <w:rFonts w:ascii="宋体" w:eastAsia="宋体" w:hAnsi="宋体"/>
          <w:b w:val="0"/>
          <w:sz w:val="24"/>
          <w:szCs w:val="24"/>
        </w:rPr>
        <w:t>材料与设备</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8.2</w:t>
      </w:r>
      <w:r>
        <w:rPr>
          <w:rStyle w:val="NormalCharacter"/>
          <w:rFonts w:ascii="宋体" w:hAnsi="宋体"/>
          <w:sz w:val="24"/>
        </w:rPr>
        <w:t>承包人采购材料与工程设备</w:t>
      </w:r>
    </w:p>
    <w:p w:rsidR="00F12628" w:rsidRDefault="000A763F">
      <w:pPr>
        <w:snapToGrid w:val="0"/>
        <w:spacing w:line="500" w:lineRule="exact"/>
        <w:ind w:firstLineChars="200" w:firstLine="482"/>
        <w:rPr>
          <w:rStyle w:val="NormalCharacter"/>
          <w:rFonts w:ascii="宋体" w:hAnsi="宋体"/>
          <w:b/>
          <w:sz w:val="24"/>
          <w:u w:val="single"/>
        </w:rPr>
      </w:pPr>
      <w:r>
        <w:rPr>
          <w:rStyle w:val="NormalCharacter"/>
          <w:rFonts w:ascii="宋体" w:hAnsi="宋体"/>
          <w:b/>
          <w:sz w:val="24"/>
          <w:u w:val="single" w:color="000000"/>
        </w:rPr>
        <w:t>本工程主要材料，承包人应按</w:t>
      </w:r>
      <w:r>
        <w:rPr>
          <w:rStyle w:val="NormalCharacter"/>
          <w:rFonts w:ascii="宋体" w:hAnsi="宋体" w:hint="eastAsia"/>
          <w:b/>
          <w:sz w:val="24"/>
          <w:u w:val="single" w:color="000000"/>
        </w:rPr>
        <w:t>询价文件</w:t>
      </w:r>
      <w:r>
        <w:rPr>
          <w:rStyle w:val="NormalCharacter"/>
          <w:rFonts w:ascii="宋体" w:hAnsi="宋体"/>
          <w:b/>
          <w:sz w:val="24"/>
          <w:u w:val="single" w:color="000000"/>
        </w:rPr>
        <w:t>规定、设计文件、施工验收规范要求进行采购与保管。</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8.4</w:t>
      </w:r>
      <w:r>
        <w:rPr>
          <w:rStyle w:val="NormalCharacter"/>
          <w:rFonts w:ascii="宋体" w:hAnsi="宋体"/>
          <w:sz w:val="24"/>
        </w:rPr>
        <w:t>材料与工程设备的保管与使用</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8.4.1</w:t>
      </w:r>
      <w:r>
        <w:rPr>
          <w:rStyle w:val="NormalCharacter"/>
          <w:rFonts w:ascii="宋体" w:hAnsi="宋体"/>
          <w:sz w:val="24"/>
        </w:rPr>
        <w:t>发包人供应的材料设备的保管费用的承担：</w:t>
      </w:r>
      <w:r>
        <w:rPr>
          <w:rStyle w:val="NormalCharacter"/>
          <w:rFonts w:ascii="宋体" w:hAnsi="宋体"/>
          <w:b/>
          <w:sz w:val="24"/>
          <w:u w:val="single" w:color="000000"/>
        </w:rPr>
        <w:t xml:space="preserve">  </w:t>
      </w:r>
      <w:r>
        <w:rPr>
          <w:rStyle w:val="NormalCharacter"/>
          <w:rFonts w:ascii="宋体" w:hAnsi="宋体"/>
          <w:b/>
          <w:sz w:val="24"/>
          <w:u w:val="single" w:color="000000"/>
        </w:rPr>
        <w:t>。</w:t>
      </w:r>
      <w:r>
        <w:rPr>
          <w:rStyle w:val="NormalCharacter"/>
          <w:rFonts w:ascii="宋体" w:hAnsi="宋体"/>
          <w:b/>
          <w:sz w:val="24"/>
          <w:u w:val="single" w:color="000000"/>
        </w:rPr>
        <w:t xml:space="preserve"> </w:t>
      </w:r>
    </w:p>
    <w:p w:rsidR="00F12628" w:rsidRDefault="000A763F">
      <w:pPr>
        <w:snapToGrid w:val="0"/>
        <w:spacing w:line="500" w:lineRule="exact"/>
        <w:ind w:firstLineChars="200" w:firstLine="480"/>
        <w:jc w:val="left"/>
        <w:rPr>
          <w:rStyle w:val="NormalCharacter"/>
          <w:rFonts w:ascii="宋体" w:hAnsi="宋体"/>
          <w:b/>
          <w:spacing w:val="-8"/>
          <w:sz w:val="24"/>
          <w:u w:val="single"/>
        </w:rPr>
      </w:pPr>
      <w:r>
        <w:rPr>
          <w:rStyle w:val="NormalCharacter"/>
          <w:rFonts w:ascii="宋体" w:hAnsi="宋体"/>
          <w:kern w:val="0"/>
          <w:sz w:val="24"/>
        </w:rPr>
        <w:t>承包人采购</w:t>
      </w:r>
      <w:r>
        <w:rPr>
          <w:rStyle w:val="NormalCharacter"/>
          <w:rFonts w:ascii="宋体" w:hAnsi="宋体"/>
          <w:sz w:val="24"/>
        </w:rPr>
        <w:t>材料与</w:t>
      </w:r>
      <w:r>
        <w:rPr>
          <w:rStyle w:val="NormalCharacter"/>
          <w:rFonts w:ascii="宋体" w:hAnsi="宋体"/>
          <w:kern w:val="0"/>
          <w:sz w:val="24"/>
        </w:rPr>
        <w:t>工程</w:t>
      </w:r>
      <w:r>
        <w:rPr>
          <w:rStyle w:val="NormalCharacter"/>
          <w:rFonts w:ascii="宋体" w:hAnsi="宋体"/>
          <w:sz w:val="24"/>
        </w:rPr>
        <w:t>设备的保管与使用：（</w:t>
      </w:r>
      <w:r>
        <w:rPr>
          <w:rStyle w:val="NormalCharacter"/>
          <w:rFonts w:ascii="宋体" w:hAnsi="宋体"/>
          <w:sz w:val="24"/>
        </w:rPr>
        <w:t>1</w:t>
      </w:r>
      <w:r>
        <w:rPr>
          <w:rStyle w:val="NormalCharacter"/>
          <w:rFonts w:ascii="宋体" w:hAnsi="宋体"/>
          <w:sz w:val="24"/>
        </w:rPr>
        <w:t>）</w:t>
      </w:r>
      <w:r>
        <w:rPr>
          <w:rStyle w:val="NormalCharacter"/>
          <w:rFonts w:ascii="宋体" w:hAnsi="宋体"/>
          <w:b/>
          <w:spacing w:val="-8"/>
          <w:sz w:val="24"/>
          <w:u w:val="single" w:color="000000"/>
        </w:rPr>
        <w:t>承包人自行采购的材料设备，发包人在</w:t>
      </w:r>
      <w:r>
        <w:rPr>
          <w:rStyle w:val="NormalCharacter"/>
          <w:rFonts w:ascii="宋体" w:hAnsi="宋体" w:hint="eastAsia"/>
          <w:b/>
          <w:spacing w:val="-8"/>
          <w:sz w:val="24"/>
          <w:u w:val="single" w:color="000000"/>
        </w:rPr>
        <w:t>询价文件</w:t>
      </w:r>
      <w:r>
        <w:rPr>
          <w:rStyle w:val="NormalCharacter"/>
          <w:rFonts w:ascii="宋体" w:hAnsi="宋体"/>
          <w:b/>
          <w:spacing w:val="-8"/>
          <w:sz w:val="24"/>
          <w:u w:val="single" w:color="000000"/>
        </w:rPr>
        <w:t>中已推荐品牌、产地、质量等要求的，承包人应按推荐品牌中中高档产品的要求自行采购，且必须为优等品。在相关材料进场时必须得到发包人及监理单位的认可，否则不得进场使用。</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8.6 </w:t>
      </w:r>
      <w:r>
        <w:rPr>
          <w:rStyle w:val="NormalCharacter"/>
          <w:rFonts w:ascii="宋体" w:hAnsi="宋体"/>
          <w:sz w:val="24"/>
        </w:rPr>
        <w:t>样品</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8.6.1</w:t>
      </w:r>
      <w:r>
        <w:rPr>
          <w:rStyle w:val="NormalCharacter"/>
          <w:rFonts w:ascii="宋体" w:hAnsi="宋体"/>
          <w:kern w:val="0"/>
          <w:sz w:val="24"/>
        </w:rPr>
        <w:tab/>
      </w:r>
      <w:r>
        <w:rPr>
          <w:rStyle w:val="NormalCharacter"/>
          <w:rFonts w:ascii="宋体" w:hAnsi="宋体"/>
          <w:kern w:val="0"/>
          <w:sz w:val="24"/>
        </w:rPr>
        <w:t>样品的报送与封存</w:t>
      </w:r>
    </w:p>
    <w:p w:rsidR="00F12628" w:rsidRDefault="000A763F">
      <w:pPr>
        <w:snapToGrid w:val="0"/>
        <w:spacing w:line="500" w:lineRule="exact"/>
        <w:ind w:firstLineChars="150" w:firstLine="360"/>
        <w:jc w:val="left"/>
        <w:rPr>
          <w:rStyle w:val="NormalCharacter"/>
          <w:rFonts w:ascii="宋体" w:hAnsi="宋体"/>
          <w:sz w:val="24"/>
        </w:rPr>
      </w:pPr>
      <w:r>
        <w:rPr>
          <w:rStyle w:val="NormalCharacter"/>
          <w:rFonts w:ascii="宋体" w:hAnsi="宋体"/>
          <w:kern w:val="0"/>
          <w:sz w:val="24"/>
        </w:rPr>
        <w:t>需要承包人报送样品的材料或工程设备，样品的种类、名称、规格、数量要求：</w:t>
      </w:r>
      <w:r>
        <w:rPr>
          <w:rStyle w:val="NormalCharacter"/>
          <w:rFonts w:ascii="宋体" w:hAnsi="宋体"/>
          <w:sz w:val="24"/>
          <w:u w:val="single" w:color="000000"/>
        </w:rPr>
        <w:t xml:space="preserve"> </w:t>
      </w:r>
      <w:r>
        <w:rPr>
          <w:rStyle w:val="NormalCharacter"/>
          <w:rFonts w:ascii="宋体" w:hAnsi="宋体"/>
          <w:b/>
          <w:sz w:val="24"/>
          <w:u w:val="single" w:color="000000"/>
        </w:rPr>
        <w:t xml:space="preserve"> </w:t>
      </w:r>
      <w:r>
        <w:rPr>
          <w:rStyle w:val="NormalCharacter"/>
          <w:rFonts w:ascii="宋体" w:hAnsi="宋体"/>
          <w:b/>
          <w:sz w:val="24"/>
          <w:u w:val="single" w:color="000000"/>
        </w:rPr>
        <w:t>。</w:t>
      </w:r>
      <w:r>
        <w:rPr>
          <w:rStyle w:val="NormalCharacter"/>
          <w:rFonts w:ascii="宋体" w:hAnsi="宋体"/>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8.8 </w:t>
      </w:r>
      <w:r>
        <w:rPr>
          <w:rStyle w:val="NormalCharacter"/>
          <w:rFonts w:ascii="宋体" w:hAnsi="宋体"/>
          <w:sz w:val="24"/>
        </w:rPr>
        <w:t>施工设备和临时设施</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8.8.1 </w:t>
      </w:r>
      <w:r>
        <w:rPr>
          <w:rStyle w:val="NormalCharacter"/>
          <w:rFonts w:ascii="宋体" w:hAnsi="宋体"/>
          <w:sz w:val="24"/>
        </w:rPr>
        <w:t>承包人提供的施工设备和临时设施</w:t>
      </w:r>
    </w:p>
    <w:p w:rsidR="00F12628" w:rsidRDefault="000A763F">
      <w:pPr>
        <w:snapToGrid w:val="0"/>
        <w:spacing w:line="500" w:lineRule="exact"/>
        <w:ind w:firstLineChars="200" w:firstLine="480"/>
        <w:jc w:val="left"/>
        <w:rPr>
          <w:rStyle w:val="NormalCharacter"/>
          <w:rFonts w:ascii="宋体" w:hAnsi="宋体"/>
          <w:b/>
          <w:sz w:val="24"/>
          <w:u w:val="single"/>
        </w:rPr>
      </w:pPr>
      <w:r>
        <w:rPr>
          <w:rStyle w:val="NormalCharacter"/>
          <w:rFonts w:ascii="宋体" w:hAnsi="宋体"/>
          <w:sz w:val="24"/>
        </w:rPr>
        <w:t>关于修建临时设施费用承担的约定：</w:t>
      </w:r>
      <w:r>
        <w:rPr>
          <w:rStyle w:val="NormalCharacter"/>
          <w:rFonts w:ascii="宋体" w:hAnsi="宋体"/>
          <w:b/>
          <w:sz w:val="24"/>
          <w:u w:val="single" w:color="000000"/>
        </w:rPr>
        <w:t>由承包人自行考虑，费用包含在合同价款内。</w:t>
      </w:r>
    </w:p>
    <w:p w:rsidR="00F12628" w:rsidRDefault="000A763F">
      <w:pPr>
        <w:snapToGrid w:val="0"/>
        <w:spacing w:line="500" w:lineRule="exact"/>
        <w:jc w:val="left"/>
        <w:rPr>
          <w:rStyle w:val="NormalCharacter"/>
          <w:rFonts w:ascii="宋体" w:hAnsi="宋体"/>
          <w:b/>
          <w:sz w:val="24"/>
          <w:u w:val="single"/>
        </w:rPr>
      </w:pPr>
      <w:r>
        <w:rPr>
          <w:rStyle w:val="NormalCharacter"/>
          <w:rFonts w:ascii="宋体" w:hAnsi="宋体" w:cs="Calibri"/>
          <w:bCs/>
          <w:sz w:val="24"/>
        </w:rPr>
        <w:t xml:space="preserve">9. </w:t>
      </w:r>
      <w:r>
        <w:rPr>
          <w:rStyle w:val="NormalCharacter"/>
          <w:rFonts w:ascii="宋体" w:hAnsi="宋体" w:cs="Calibri"/>
          <w:bCs/>
          <w:sz w:val="24"/>
        </w:rPr>
        <w:t>试验与检验</w:t>
      </w:r>
      <w:r>
        <w:rPr>
          <w:rStyle w:val="NormalCharacter"/>
          <w:rFonts w:ascii="宋体" w:hAnsi="宋体"/>
          <w:b/>
          <w:sz w:val="24"/>
          <w:u w:val="single" w:color="000000"/>
        </w:rPr>
        <w:t>按本合同通用条款执行。</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10. </w:t>
      </w:r>
      <w:r>
        <w:rPr>
          <w:rStyle w:val="NormalCharacter"/>
          <w:rFonts w:ascii="宋体" w:eastAsia="宋体" w:hAnsi="宋体"/>
          <w:b w:val="0"/>
          <w:sz w:val="24"/>
          <w:szCs w:val="24"/>
        </w:rPr>
        <w:t>变更</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10.1</w:t>
      </w:r>
      <w:r>
        <w:rPr>
          <w:rStyle w:val="NormalCharacter"/>
          <w:rFonts w:ascii="宋体" w:hAnsi="宋体"/>
          <w:sz w:val="24"/>
        </w:rPr>
        <w:t>变更的范围</w:t>
      </w:r>
    </w:p>
    <w:p w:rsidR="00F12628" w:rsidRDefault="000A763F">
      <w:pPr>
        <w:tabs>
          <w:tab w:val="left" w:pos="820"/>
        </w:tabs>
        <w:snapToGrid w:val="0"/>
        <w:spacing w:line="500" w:lineRule="exact"/>
        <w:ind w:firstLineChars="196" w:firstLine="470"/>
        <w:rPr>
          <w:rStyle w:val="NormalCharacter"/>
          <w:rFonts w:ascii="宋体" w:hAnsi="宋体" w:cs="Calibri"/>
          <w:b/>
          <w:bCs/>
          <w:sz w:val="24"/>
          <w:u w:val="single"/>
        </w:rPr>
      </w:pPr>
      <w:r>
        <w:rPr>
          <w:rStyle w:val="NormalCharacter"/>
          <w:rFonts w:ascii="宋体" w:hAnsi="宋体"/>
          <w:sz w:val="24"/>
        </w:rPr>
        <w:t>关于变更的范围的约定：</w:t>
      </w:r>
      <w:r>
        <w:rPr>
          <w:rStyle w:val="NormalCharacter"/>
          <w:rFonts w:ascii="宋体" w:hAnsi="宋体"/>
          <w:sz w:val="24"/>
          <w:u w:val="single" w:color="000000"/>
        </w:rPr>
        <w:t xml:space="preserve"> </w:t>
      </w:r>
      <w:r>
        <w:rPr>
          <w:rStyle w:val="NormalCharacter"/>
          <w:rFonts w:ascii="宋体" w:hAnsi="宋体" w:cs="Calibri"/>
          <w:b/>
          <w:bCs/>
          <w:sz w:val="24"/>
          <w:u w:val="single" w:color="000000"/>
        </w:rPr>
        <w:t>(1)</w:t>
      </w:r>
      <w:r>
        <w:rPr>
          <w:rStyle w:val="NormalCharacter"/>
          <w:rFonts w:ascii="宋体" w:hAnsi="宋体" w:cs="Calibri"/>
          <w:b/>
          <w:bCs/>
          <w:sz w:val="24"/>
          <w:u w:val="single" w:color="000000"/>
        </w:rPr>
        <w:t>发包人提供的工程量清单中的错、漏项</w:t>
      </w:r>
      <w:r>
        <w:rPr>
          <w:rStyle w:val="NormalCharacter"/>
          <w:rFonts w:ascii="宋体" w:hAnsi="宋体" w:cs="Calibri"/>
          <w:b/>
          <w:bCs/>
          <w:sz w:val="24"/>
          <w:u w:val="single" w:color="000000"/>
        </w:rPr>
        <w:t>;(2)</w:t>
      </w:r>
      <w:r>
        <w:rPr>
          <w:rStyle w:val="NormalCharacter"/>
          <w:rFonts w:ascii="宋体" w:hAnsi="宋体" w:cs="Calibri"/>
          <w:b/>
          <w:bCs/>
          <w:sz w:val="24"/>
          <w:u w:val="single" w:color="000000"/>
        </w:rPr>
        <w:t>经发包人认可的设计变更</w:t>
      </w:r>
      <w:r>
        <w:rPr>
          <w:rStyle w:val="NormalCharacter"/>
          <w:rFonts w:ascii="宋体" w:hAnsi="宋体" w:cs="Calibri"/>
          <w:b/>
          <w:bCs/>
          <w:sz w:val="24"/>
          <w:u w:val="single" w:color="000000"/>
        </w:rPr>
        <w:t>;(3)</w:t>
      </w:r>
      <w:r>
        <w:rPr>
          <w:rStyle w:val="NormalCharacter"/>
          <w:rFonts w:ascii="宋体" w:hAnsi="宋体" w:cs="Calibri"/>
          <w:b/>
          <w:bCs/>
          <w:sz w:val="24"/>
          <w:u w:val="single" w:color="000000"/>
        </w:rPr>
        <w:t>具有完备手续的现场签证</w:t>
      </w:r>
      <w:r>
        <w:rPr>
          <w:rStyle w:val="NormalCharacter"/>
          <w:rFonts w:ascii="宋体" w:hAnsi="宋体" w:cs="Calibri"/>
          <w:b/>
          <w:bCs/>
          <w:sz w:val="24"/>
          <w:u w:val="single" w:color="000000"/>
        </w:rPr>
        <w:t>;(4)</w:t>
      </w:r>
      <w:r>
        <w:rPr>
          <w:rStyle w:val="NormalCharacter"/>
          <w:rFonts w:ascii="宋体" w:hAnsi="宋体" w:cs="Calibri"/>
          <w:b/>
          <w:bCs/>
          <w:sz w:val="24"/>
          <w:u w:val="single" w:color="000000"/>
        </w:rPr>
        <w:t>经发包人认可的其它变更；（</w:t>
      </w:r>
      <w:r>
        <w:rPr>
          <w:rStyle w:val="NormalCharacter"/>
          <w:rFonts w:ascii="宋体" w:hAnsi="宋体" w:cs="Calibri"/>
          <w:b/>
          <w:bCs/>
          <w:sz w:val="24"/>
          <w:u w:val="single" w:color="000000"/>
        </w:rPr>
        <w:t>5</w:t>
      </w:r>
      <w:r>
        <w:rPr>
          <w:rStyle w:val="NormalCharacter"/>
          <w:rFonts w:ascii="宋体" w:hAnsi="宋体" w:cs="Calibri"/>
          <w:b/>
          <w:bCs/>
          <w:sz w:val="24"/>
          <w:u w:val="single" w:color="000000"/>
        </w:rPr>
        <w:t>）清单工程与实际施工数量</w:t>
      </w:r>
      <w:r>
        <w:rPr>
          <w:rStyle w:val="NormalCharacter"/>
          <w:rFonts w:ascii="宋体" w:hAnsi="宋体" w:cs="Calibri"/>
          <w:b/>
          <w:bCs/>
          <w:sz w:val="24"/>
          <w:u w:val="single" w:color="000000"/>
        </w:rPr>
        <w:t>±10%</w:t>
      </w:r>
      <w:r>
        <w:rPr>
          <w:rStyle w:val="NormalCharacter"/>
          <w:rFonts w:ascii="宋体" w:hAnsi="宋体" w:cs="Calibri"/>
          <w:b/>
          <w:bCs/>
          <w:sz w:val="24"/>
          <w:u w:val="single" w:color="000000"/>
        </w:rPr>
        <w:t>不调整。</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10.3</w:t>
      </w:r>
      <w:r>
        <w:rPr>
          <w:rStyle w:val="NormalCharacter"/>
          <w:rFonts w:ascii="宋体" w:hAnsi="宋体"/>
          <w:sz w:val="24"/>
        </w:rPr>
        <w:t>变更程序</w:t>
      </w:r>
    </w:p>
    <w:p w:rsidR="00F12628" w:rsidRDefault="000A763F">
      <w:pPr>
        <w:tabs>
          <w:tab w:val="left" w:pos="820"/>
        </w:tabs>
        <w:snapToGrid w:val="0"/>
        <w:spacing w:line="500" w:lineRule="exact"/>
        <w:ind w:firstLineChars="196" w:firstLine="472"/>
        <w:rPr>
          <w:rStyle w:val="NormalCharacter"/>
          <w:rFonts w:ascii="宋体" w:hAnsi="宋体" w:cs="Calibri"/>
          <w:b/>
          <w:bCs/>
          <w:sz w:val="24"/>
          <w:u w:val="single"/>
        </w:rPr>
      </w:pPr>
      <w:r>
        <w:rPr>
          <w:rStyle w:val="NormalCharacter"/>
          <w:rFonts w:ascii="宋体" w:hAnsi="宋体" w:cs="Calibri"/>
          <w:b/>
          <w:bCs/>
          <w:sz w:val="24"/>
          <w:u w:val="single" w:color="000000"/>
        </w:rPr>
        <w:lastRenderedPageBreak/>
        <w:t>现场签证和变更若涉及合同价款变化的，承包人应在</w:t>
      </w:r>
      <w:r>
        <w:rPr>
          <w:rStyle w:val="NormalCharacter"/>
          <w:rFonts w:ascii="宋体" w:hAnsi="宋体" w:cs="Calibri"/>
          <w:b/>
          <w:bCs/>
          <w:sz w:val="24"/>
          <w:u w:val="single" w:color="000000"/>
        </w:rPr>
        <w:t>14</w:t>
      </w:r>
      <w:r>
        <w:rPr>
          <w:rStyle w:val="NormalCharacter"/>
          <w:rFonts w:ascii="宋体" w:hAnsi="宋体" w:cs="Calibri"/>
          <w:b/>
          <w:bCs/>
          <w:sz w:val="24"/>
          <w:u w:val="single" w:color="000000"/>
        </w:rPr>
        <w:t>天内提出价款变更报告；逾期不报导致合同价款增加的，发包人则视为是承包人的让利，不予增加；若涉及合同价款减少的，则属于发包人自行核减合同价款，承包人不得追诉。</w:t>
      </w:r>
    </w:p>
    <w:p w:rsidR="00F12628" w:rsidRDefault="000A763F">
      <w:pPr>
        <w:tabs>
          <w:tab w:val="left" w:pos="820"/>
        </w:tabs>
        <w:snapToGrid w:val="0"/>
        <w:spacing w:line="500" w:lineRule="exact"/>
        <w:ind w:firstLineChars="196" w:firstLine="472"/>
        <w:rPr>
          <w:rStyle w:val="NormalCharacter"/>
          <w:rFonts w:ascii="宋体" w:hAnsi="宋体" w:cs="Calibri"/>
          <w:b/>
          <w:bCs/>
          <w:sz w:val="24"/>
          <w:u w:val="single"/>
        </w:rPr>
      </w:pPr>
      <w:r>
        <w:rPr>
          <w:rStyle w:val="NormalCharacter"/>
          <w:rFonts w:ascii="宋体" w:hAnsi="宋体" w:cs="Calibri"/>
          <w:b/>
          <w:bCs/>
          <w:sz w:val="24"/>
          <w:u w:val="single" w:color="000000"/>
        </w:rPr>
        <w:t>发包人有权在发出变更指令前要求承包人提交一份有关该项变更的建议书，承包人应在</w:t>
      </w:r>
      <w:r>
        <w:rPr>
          <w:rStyle w:val="NormalCharacter"/>
          <w:rFonts w:ascii="宋体" w:hAnsi="宋体" w:cs="Calibri"/>
          <w:b/>
          <w:bCs/>
          <w:sz w:val="24"/>
          <w:u w:val="single" w:color="000000"/>
        </w:rPr>
        <w:t>2</w:t>
      </w:r>
      <w:r>
        <w:rPr>
          <w:rStyle w:val="NormalCharacter"/>
          <w:rFonts w:ascii="宋体" w:hAnsi="宋体" w:cs="Calibri"/>
          <w:b/>
          <w:bCs/>
          <w:sz w:val="24"/>
          <w:u w:val="single" w:color="000000"/>
        </w:rPr>
        <w:t>个工作日内做出书面回应，并在建议书中说明该项变更可能对本工程造成的影响。</w:t>
      </w:r>
    </w:p>
    <w:p w:rsidR="00F12628" w:rsidRDefault="000A763F">
      <w:pPr>
        <w:tabs>
          <w:tab w:val="left" w:pos="820"/>
        </w:tabs>
        <w:snapToGrid w:val="0"/>
        <w:spacing w:line="500" w:lineRule="exact"/>
        <w:ind w:firstLineChars="196" w:firstLine="472"/>
        <w:rPr>
          <w:rStyle w:val="NormalCharacter"/>
          <w:rFonts w:ascii="宋体" w:hAnsi="宋体" w:cs="Calibri"/>
          <w:b/>
          <w:bCs/>
          <w:sz w:val="24"/>
          <w:u w:val="single"/>
        </w:rPr>
      </w:pPr>
      <w:r>
        <w:rPr>
          <w:rStyle w:val="NormalCharacter"/>
          <w:rFonts w:ascii="宋体" w:hAnsi="宋体" w:cs="Calibri"/>
          <w:b/>
          <w:bCs/>
          <w:sz w:val="24"/>
          <w:u w:val="single" w:color="000000"/>
        </w:rPr>
        <w:t>设计变更及工程签证必须经发包人委托的设计单位及发包人书面确认认可后方可生效。同时必须按发包人规定的流程单进行实施与执行。</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10.4 </w:t>
      </w:r>
      <w:r>
        <w:rPr>
          <w:rStyle w:val="NormalCharacter"/>
          <w:rFonts w:ascii="宋体" w:hAnsi="宋体"/>
          <w:sz w:val="24"/>
        </w:rPr>
        <w:t>变更估价</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10.4 </w:t>
      </w:r>
      <w:r>
        <w:rPr>
          <w:rStyle w:val="NormalCharacter"/>
          <w:rFonts w:ascii="宋体" w:hAnsi="宋体"/>
          <w:sz w:val="24"/>
        </w:rPr>
        <w:t>变更估价</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10.4.1 </w:t>
      </w:r>
      <w:r>
        <w:rPr>
          <w:rStyle w:val="NormalCharacter"/>
          <w:rFonts w:ascii="宋体" w:hAnsi="宋体"/>
          <w:sz w:val="24"/>
        </w:rPr>
        <w:t>变更估价原则</w:t>
      </w:r>
    </w:p>
    <w:p w:rsidR="00F12628" w:rsidRDefault="000A763F">
      <w:pPr>
        <w:tabs>
          <w:tab w:val="left" w:pos="820"/>
        </w:tabs>
        <w:snapToGrid w:val="0"/>
        <w:spacing w:line="500" w:lineRule="exact"/>
        <w:ind w:firstLineChars="196" w:firstLine="470"/>
        <w:rPr>
          <w:rStyle w:val="NormalCharacter"/>
          <w:rFonts w:ascii="宋体" w:hAnsi="宋体" w:cs="Calibri"/>
          <w:b/>
          <w:bCs/>
          <w:sz w:val="24"/>
          <w:u w:val="single"/>
          <w:lang w:val="zh-CN"/>
        </w:rPr>
      </w:pPr>
      <w:r>
        <w:rPr>
          <w:rStyle w:val="NormalCharacter"/>
          <w:rFonts w:ascii="宋体" w:hAnsi="宋体"/>
          <w:sz w:val="24"/>
        </w:rPr>
        <w:t>关于变更估价的约定</w:t>
      </w:r>
      <w:r>
        <w:rPr>
          <w:rStyle w:val="NormalCharacter"/>
          <w:rFonts w:ascii="宋体" w:hAnsi="宋体"/>
          <w:sz w:val="24"/>
        </w:rPr>
        <w:t>:</w:t>
      </w:r>
    </w:p>
    <w:p w:rsidR="00F12628" w:rsidRDefault="000A763F">
      <w:pPr>
        <w:tabs>
          <w:tab w:val="left" w:pos="820"/>
        </w:tabs>
        <w:snapToGrid w:val="0"/>
        <w:spacing w:line="500" w:lineRule="exact"/>
        <w:ind w:firstLineChars="196" w:firstLine="470"/>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A</w:t>
      </w:r>
      <w:r>
        <w:rPr>
          <w:rStyle w:val="NormalCharacter"/>
          <w:rFonts w:ascii="宋体" w:hAnsi="宋体" w:cs="Calibri"/>
          <w:bCs/>
          <w:sz w:val="24"/>
          <w:u w:val="single" w:color="000000"/>
          <w:lang w:val="zh-CN"/>
        </w:rPr>
        <w:t>、变更引起工程量增减（即投标报价中有与原工程量清单相同项目综合单价的），按以下办法执行：</w:t>
      </w:r>
      <w:r>
        <w:rPr>
          <w:rStyle w:val="NormalCharacter"/>
          <w:rFonts w:ascii="宋体" w:hAnsi="宋体" w:cs="Calibri"/>
          <w:bCs/>
          <w:sz w:val="24"/>
          <w:u w:val="single" w:color="000000"/>
          <w:lang w:val="zh-CN"/>
        </w:rPr>
        <w:t>A-1</w:t>
      </w:r>
      <w:r>
        <w:rPr>
          <w:rStyle w:val="NormalCharacter"/>
          <w:rFonts w:ascii="宋体" w:hAnsi="宋体" w:cs="Calibri"/>
          <w:bCs/>
          <w:sz w:val="24"/>
          <w:u w:val="single" w:color="000000"/>
          <w:lang w:val="zh-CN"/>
        </w:rPr>
        <w:t>、因变更引起工程量增减偏差在</w:t>
      </w:r>
      <w:r>
        <w:rPr>
          <w:rStyle w:val="NormalCharacter"/>
          <w:rFonts w:ascii="宋体" w:hAnsi="宋体" w:cs="Calibri"/>
          <w:bCs/>
          <w:sz w:val="24"/>
          <w:u w:val="single" w:color="000000"/>
          <w:lang w:val="zh-CN"/>
        </w:rPr>
        <w:t>±15%</w:t>
      </w:r>
      <w:r>
        <w:rPr>
          <w:rStyle w:val="NormalCharacter"/>
          <w:rFonts w:ascii="宋体" w:hAnsi="宋体" w:cs="Calibri"/>
          <w:bCs/>
          <w:sz w:val="24"/>
          <w:u w:val="single" w:color="000000"/>
          <w:lang w:val="zh-CN"/>
        </w:rPr>
        <w:t>（含</w:t>
      </w:r>
      <w:r>
        <w:rPr>
          <w:rStyle w:val="NormalCharacter"/>
          <w:rFonts w:ascii="宋体" w:hAnsi="宋体" w:cs="Calibri"/>
          <w:bCs/>
          <w:sz w:val="24"/>
          <w:u w:val="single" w:color="000000"/>
          <w:lang w:val="zh-CN"/>
        </w:rPr>
        <w:t>15%</w:t>
      </w:r>
      <w:r>
        <w:rPr>
          <w:rStyle w:val="NormalCharacter"/>
          <w:rFonts w:ascii="宋体" w:hAnsi="宋体" w:cs="Calibri"/>
          <w:bCs/>
          <w:sz w:val="24"/>
          <w:u w:val="single" w:color="000000"/>
          <w:lang w:val="zh-CN"/>
        </w:rPr>
        <w:t>）以内，按照投标综合单价（除税价格）执行。</w:t>
      </w:r>
      <w:r>
        <w:rPr>
          <w:rStyle w:val="NormalCharacter"/>
          <w:rFonts w:ascii="宋体" w:hAnsi="宋体" w:cs="Calibri"/>
          <w:bCs/>
          <w:sz w:val="24"/>
          <w:u w:val="single" w:color="000000"/>
          <w:lang w:val="zh-CN"/>
        </w:rPr>
        <w:t>A-2</w:t>
      </w:r>
      <w:r>
        <w:rPr>
          <w:rStyle w:val="NormalCharacter"/>
          <w:rFonts w:ascii="宋体" w:hAnsi="宋体" w:cs="Calibri"/>
          <w:bCs/>
          <w:sz w:val="24"/>
          <w:u w:val="single" w:color="000000"/>
          <w:lang w:val="zh-CN"/>
        </w:rPr>
        <w:t>、因变更引起工程量偏差幅度超过</w:t>
      </w:r>
      <w:r>
        <w:rPr>
          <w:rStyle w:val="NormalCharacter"/>
          <w:rFonts w:ascii="宋体" w:hAnsi="宋体" w:cs="Calibri"/>
          <w:bCs/>
          <w:sz w:val="24"/>
          <w:u w:val="single" w:color="000000"/>
          <w:lang w:val="zh-CN"/>
        </w:rPr>
        <w:t>±15%</w:t>
      </w:r>
      <w:r>
        <w:rPr>
          <w:rStyle w:val="NormalCharacter"/>
          <w:rFonts w:ascii="宋体" w:hAnsi="宋体" w:cs="Calibri"/>
          <w:bCs/>
          <w:sz w:val="24"/>
          <w:u w:val="single" w:color="000000"/>
          <w:lang w:val="zh-CN"/>
        </w:rPr>
        <w:t>（不含</w:t>
      </w:r>
      <w:r>
        <w:rPr>
          <w:rStyle w:val="NormalCharacter"/>
          <w:rFonts w:ascii="宋体" w:hAnsi="宋体" w:cs="Calibri"/>
          <w:bCs/>
          <w:sz w:val="24"/>
          <w:u w:val="single" w:color="000000"/>
          <w:lang w:val="zh-CN"/>
        </w:rPr>
        <w:t>15%</w:t>
      </w:r>
      <w:r>
        <w:rPr>
          <w:rStyle w:val="NormalCharacter"/>
          <w:rFonts w:ascii="宋体" w:hAnsi="宋体" w:cs="Calibri"/>
          <w:bCs/>
          <w:sz w:val="24"/>
          <w:u w:val="single" w:color="000000"/>
          <w:lang w:val="zh-CN"/>
        </w:rPr>
        <w:t>），其增加或减少部分的工程量单价参照</w:t>
      </w:r>
      <w:r>
        <w:rPr>
          <w:rStyle w:val="NormalCharacter"/>
          <w:rFonts w:ascii="宋体" w:hAnsi="宋体" w:cs="Calibri" w:hint="eastAsia"/>
          <w:bCs/>
          <w:sz w:val="24"/>
          <w:u w:val="single" w:color="000000"/>
          <w:lang w:val="zh-CN"/>
        </w:rPr>
        <w:t>询价文件</w:t>
      </w:r>
      <w:r>
        <w:rPr>
          <w:rStyle w:val="NormalCharacter"/>
          <w:rFonts w:ascii="宋体" w:hAnsi="宋体" w:cs="Calibri"/>
          <w:bCs/>
          <w:sz w:val="24"/>
          <w:u w:val="single" w:color="000000"/>
          <w:lang w:val="zh-CN"/>
        </w:rPr>
        <w:t xml:space="preserve"> “</w:t>
      </w:r>
      <w:r>
        <w:rPr>
          <w:rStyle w:val="NormalCharacter"/>
          <w:rFonts w:ascii="宋体" w:hAnsi="宋体" w:cs="Calibri"/>
          <w:bCs/>
          <w:sz w:val="24"/>
          <w:u w:val="single" w:color="000000"/>
          <w:lang w:val="zh-CN"/>
        </w:rPr>
        <w:t>招标控制价编制及复核依据</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的口径计算</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1-</w:t>
      </w:r>
      <w:r>
        <w:rPr>
          <w:rStyle w:val="NormalCharacter"/>
          <w:rFonts w:ascii="宋体" w:hAnsi="宋体" w:cs="Calibri"/>
          <w:bCs/>
          <w:sz w:val="24"/>
          <w:u w:val="single" w:color="000000"/>
          <w:lang w:val="zh-CN"/>
        </w:rPr>
        <w:t>投标下浮率）执行（其中认质认价材料不下浮）。</w:t>
      </w:r>
    </w:p>
    <w:p w:rsidR="00F12628" w:rsidRDefault="000A763F">
      <w:pPr>
        <w:tabs>
          <w:tab w:val="left" w:pos="820"/>
        </w:tabs>
        <w:snapToGrid w:val="0"/>
        <w:spacing w:line="500" w:lineRule="exact"/>
        <w:ind w:firstLineChars="196" w:firstLine="470"/>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B</w:t>
      </w:r>
      <w:r>
        <w:rPr>
          <w:rStyle w:val="NormalCharacter"/>
          <w:rFonts w:ascii="宋体" w:hAnsi="宋体" w:cs="Calibri"/>
          <w:bCs/>
          <w:sz w:val="24"/>
          <w:u w:val="single" w:color="000000"/>
          <w:lang w:val="zh-CN"/>
        </w:rPr>
        <w:t>、变更引起新的工程量清单项目增加（即没有与原工程量清单相同或类似项目综合单价的）按以下办法执行：</w:t>
      </w:r>
      <w:r>
        <w:rPr>
          <w:rStyle w:val="NormalCharacter"/>
          <w:rFonts w:ascii="宋体" w:hAnsi="宋体" w:cs="Calibri"/>
          <w:bCs/>
          <w:sz w:val="24"/>
          <w:u w:val="single" w:color="000000"/>
          <w:lang w:val="zh-CN"/>
        </w:rPr>
        <w:t>B-1</w:t>
      </w:r>
      <w:r>
        <w:rPr>
          <w:rStyle w:val="NormalCharacter"/>
          <w:rFonts w:ascii="宋体" w:hAnsi="宋体" w:cs="Calibri"/>
          <w:bCs/>
          <w:sz w:val="24"/>
          <w:u w:val="single" w:color="000000"/>
          <w:lang w:val="zh-CN"/>
        </w:rPr>
        <w:t>、结算时工程量及组价参照本</w:t>
      </w:r>
      <w:r>
        <w:rPr>
          <w:rStyle w:val="NormalCharacter"/>
          <w:rFonts w:ascii="宋体" w:hAnsi="宋体" w:cs="Calibri" w:hint="eastAsia"/>
          <w:bCs/>
          <w:sz w:val="24"/>
          <w:u w:val="single" w:color="000000"/>
          <w:lang w:val="zh-CN"/>
        </w:rPr>
        <w:t>询价</w:t>
      </w:r>
      <w:r>
        <w:rPr>
          <w:rStyle w:val="NormalCharacter"/>
          <w:rFonts w:ascii="宋体" w:hAnsi="宋体" w:cs="Calibri" w:hint="eastAsia"/>
          <w:bCs/>
          <w:sz w:val="24"/>
          <w:u w:val="single" w:color="000000"/>
          <w:lang w:val="zh-CN"/>
        </w:rPr>
        <w:t>文件</w:t>
      </w:r>
      <w:r>
        <w:rPr>
          <w:rStyle w:val="NormalCharacter"/>
          <w:rFonts w:ascii="宋体" w:hAnsi="宋体" w:cs="Calibri"/>
          <w:bCs/>
          <w:sz w:val="24"/>
          <w:u w:val="single" w:color="000000"/>
          <w:lang w:val="zh-CN"/>
        </w:rPr>
        <w:t xml:space="preserve"> “</w:t>
      </w:r>
      <w:r>
        <w:rPr>
          <w:rStyle w:val="NormalCharacter"/>
          <w:rFonts w:ascii="宋体" w:hAnsi="宋体"/>
          <w:sz w:val="24"/>
          <w:u w:val="single" w:color="000000"/>
        </w:rPr>
        <w:t>招标控制价编制及复核依据</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的相关条款计取，并依据投标下浮率下浮，作为结算依据（其中认质认价材料不下浮）</w:t>
      </w:r>
      <w:r>
        <w:rPr>
          <w:rStyle w:val="NormalCharacter"/>
          <w:rFonts w:ascii="宋体" w:hAnsi="宋体" w:cs="Calibri"/>
          <w:bCs/>
          <w:sz w:val="24"/>
          <w:u w:val="single" w:color="000000"/>
          <w:lang w:val="zh-CN"/>
        </w:rPr>
        <w:t xml:space="preserve"> </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B-2</w:t>
      </w:r>
      <w:r>
        <w:rPr>
          <w:rStyle w:val="NormalCharacter"/>
          <w:rFonts w:ascii="宋体" w:hAnsi="宋体" w:cs="Calibri"/>
          <w:bCs/>
          <w:sz w:val="24"/>
          <w:u w:val="single" w:color="000000"/>
          <w:lang w:val="zh-CN"/>
        </w:rPr>
        <w:t>、结算时无法按</w:t>
      </w:r>
      <w:r>
        <w:rPr>
          <w:rStyle w:val="NormalCharacter"/>
          <w:rFonts w:ascii="宋体" w:hAnsi="宋体" w:cs="Calibri"/>
          <w:bCs/>
          <w:sz w:val="24"/>
          <w:u w:val="single" w:color="000000"/>
          <w:lang w:val="zh-CN"/>
        </w:rPr>
        <w:t>B-1</w:t>
      </w:r>
      <w:r>
        <w:rPr>
          <w:rStyle w:val="NormalCharacter"/>
          <w:rFonts w:ascii="宋体" w:hAnsi="宋体" w:cs="Calibri"/>
          <w:bCs/>
          <w:sz w:val="24"/>
          <w:u w:val="single" w:color="000000"/>
          <w:lang w:val="zh-CN"/>
        </w:rPr>
        <w:t>条款组价的新增工程量清单项目（即无相同或类似计价定额执行的），施工中由承包人提出，发包人确认后作为依据，同时工程量经发包人确认按实计量。</w:t>
      </w:r>
    </w:p>
    <w:p w:rsidR="00F12628" w:rsidRDefault="000A763F">
      <w:pPr>
        <w:tabs>
          <w:tab w:val="left" w:pos="820"/>
        </w:tabs>
        <w:snapToGrid w:val="0"/>
        <w:spacing w:line="500" w:lineRule="exact"/>
        <w:ind w:firstLineChars="196" w:firstLine="470"/>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注：投标下浮率为</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1-A1/A2</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*100%</w:t>
      </w:r>
    </w:p>
    <w:p w:rsidR="00F12628" w:rsidRDefault="000A763F">
      <w:pPr>
        <w:snapToGrid w:val="0"/>
        <w:spacing w:line="500" w:lineRule="exact"/>
        <w:ind w:firstLineChars="200" w:firstLine="480"/>
        <w:jc w:val="left"/>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A1=</w:t>
      </w:r>
      <w:r>
        <w:rPr>
          <w:rStyle w:val="NormalCharacter"/>
          <w:rFonts w:ascii="宋体" w:hAnsi="宋体" w:cs="Calibri"/>
          <w:bCs/>
          <w:sz w:val="24"/>
          <w:u w:val="single" w:color="000000"/>
          <w:lang w:val="zh-CN"/>
        </w:rPr>
        <w:t>投标（中标价</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暂列金额</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暂定价</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规费</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税金）</w:t>
      </w:r>
      <w:r>
        <w:rPr>
          <w:rStyle w:val="NormalCharacter"/>
          <w:rFonts w:ascii="宋体" w:hAnsi="宋体" w:cs="Calibri"/>
          <w:bCs/>
          <w:sz w:val="24"/>
          <w:u w:val="single" w:color="000000"/>
          <w:lang w:val="zh-CN"/>
        </w:rPr>
        <w:t>;</w:t>
      </w:r>
    </w:p>
    <w:p w:rsidR="00F12628" w:rsidRDefault="000A763F">
      <w:pPr>
        <w:snapToGrid w:val="0"/>
        <w:spacing w:line="500" w:lineRule="exact"/>
        <w:ind w:firstLineChars="200" w:firstLine="480"/>
        <w:jc w:val="left"/>
        <w:rPr>
          <w:rStyle w:val="NormalCharacter"/>
          <w:rFonts w:ascii="宋体" w:hAnsi="宋体"/>
          <w:kern w:val="0"/>
          <w:sz w:val="24"/>
          <w:lang w:val="zh-CN"/>
        </w:rPr>
      </w:pPr>
      <w:r>
        <w:rPr>
          <w:rStyle w:val="NormalCharacter"/>
          <w:rFonts w:ascii="宋体" w:hAnsi="宋体" w:cs="Calibri"/>
          <w:bCs/>
          <w:sz w:val="24"/>
          <w:u w:val="single" w:color="000000"/>
          <w:lang w:val="zh-CN"/>
        </w:rPr>
        <w:t>A2=</w:t>
      </w:r>
      <w:r>
        <w:rPr>
          <w:rStyle w:val="NormalCharacter"/>
          <w:rFonts w:ascii="宋体" w:hAnsi="宋体" w:cs="Calibri"/>
          <w:bCs/>
          <w:sz w:val="24"/>
          <w:u w:val="single" w:color="000000"/>
          <w:lang w:val="zh-CN"/>
        </w:rPr>
        <w:t>招标（标底价</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暂列金额</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暂定价</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规费</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税金）。</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u w:val="single" w:color="000000"/>
        </w:rPr>
        <w:t>C</w:t>
      </w:r>
      <w:r>
        <w:rPr>
          <w:rStyle w:val="NormalCharacter"/>
          <w:rFonts w:ascii="宋体" w:hAnsi="宋体"/>
          <w:sz w:val="24"/>
          <w:u w:val="single" w:color="000000"/>
        </w:rPr>
        <w:t>、因工程变更造成施工方案变更，引起措施项目发生变化时，</w:t>
      </w:r>
      <w:r>
        <w:rPr>
          <w:rStyle w:val="NormalCharacter"/>
          <w:rFonts w:ascii="宋体" w:hAnsi="宋体" w:cs="Calibri"/>
          <w:bCs/>
          <w:sz w:val="24"/>
          <w:u w:val="single" w:color="000000"/>
        </w:rPr>
        <w:t>承包人将拟实施的方案提</w:t>
      </w:r>
      <w:r>
        <w:rPr>
          <w:rStyle w:val="NormalCharacter"/>
          <w:rFonts w:ascii="宋体" w:hAnsi="宋体" w:cs="Calibri"/>
          <w:bCs/>
          <w:sz w:val="24"/>
          <w:u w:val="single" w:color="000000"/>
        </w:rPr>
        <w:t>交发包人确认，并详细说明与原方案措施项目相比的变化情况，双方确认后</w:t>
      </w:r>
      <w:r>
        <w:rPr>
          <w:rStyle w:val="NormalCharacter"/>
          <w:rFonts w:ascii="宋体" w:hAnsi="宋体"/>
          <w:sz w:val="24"/>
          <w:u w:val="single" w:color="000000"/>
        </w:rPr>
        <w:t>按下列原则调整：（</w:t>
      </w:r>
      <w:r>
        <w:rPr>
          <w:rStyle w:val="NormalCharacter"/>
          <w:rFonts w:ascii="宋体" w:hAnsi="宋体"/>
          <w:sz w:val="24"/>
          <w:u w:val="single" w:color="000000"/>
        </w:rPr>
        <w:t>1</w:t>
      </w:r>
      <w:r>
        <w:rPr>
          <w:rStyle w:val="NormalCharacter"/>
          <w:rFonts w:ascii="宋体" w:hAnsi="宋体"/>
          <w:sz w:val="24"/>
          <w:u w:val="single" w:color="000000"/>
        </w:rPr>
        <w:t>）单价措施项目变更同分部分项工程；（</w:t>
      </w:r>
      <w:r>
        <w:rPr>
          <w:rStyle w:val="NormalCharacter"/>
          <w:rFonts w:ascii="宋体" w:hAnsi="宋体"/>
          <w:sz w:val="24"/>
          <w:u w:val="single" w:color="000000"/>
        </w:rPr>
        <w:t>2</w:t>
      </w:r>
      <w:r>
        <w:rPr>
          <w:rStyle w:val="NormalCharacter"/>
          <w:rFonts w:ascii="宋体" w:hAnsi="宋体"/>
          <w:sz w:val="24"/>
          <w:u w:val="single" w:color="000000"/>
        </w:rPr>
        <w:t>）总价项目中以费率报价的，费率不变；（</w:t>
      </w:r>
      <w:r>
        <w:rPr>
          <w:rStyle w:val="NormalCharacter"/>
          <w:rFonts w:ascii="宋体" w:hAnsi="宋体"/>
          <w:sz w:val="24"/>
          <w:u w:val="single" w:color="000000"/>
        </w:rPr>
        <w:t>3</w:t>
      </w:r>
      <w:r>
        <w:rPr>
          <w:rStyle w:val="NormalCharacter"/>
          <w:rFonts w:ascii="宋体" w:hAnsi="宋体"/>
          <w:sz w:val="24"/>
          <w:u w:val="single" w:color="000000"/>
        </w:rPr>
        <w:t>）总价项目中以费用报价的，按投标时口径折算成费率调整；（</w:t>
      </w:r>
      <w:r>
        <w:rPr>
          <w:rStyle w:val="NormalCharacter"/>
          <w:rFonts w:ascii="宋体" w:hAnsi="宋体"/>
          <w:sz w:val="24"/>
          <w:u w:val="single" w:color="000000"/>
        </w:rPr>
        <w:t>4</w:t>
      </w:r>
      <w:r>
        <w:rPr>
          <w:rStyle w:val="NormalCharacter"/>
          <w:rFonts w:ascii="宋体" w:hAnsi="宋体"/>
          <w:sz w:val="24"/>
          <w:u w:val="single" w:color="000000"/>
        </w:rPr>
        <w:t>）原措施费中没有的措施项目</w:t>
      </w:r>
      <w:r>
        <w:rPr>
          <w:rStyle w:val="NormalCharacter"/>
          <w:rFonts w:ascii="宋体" w:hAnsi="宋体"/>
          <w:sz w:val="24"/>
          <w:u w:val="single" w:color="000000"/>
        </w:rPr>
        <w:lastRenderedPageBreak/>
        <w:t>按照</w:t>
      </w:r>
      <w:r>
        <w:rPr>
          <w:rStyle w:val="NormalCharacter"/>
          <w:rFonts w:ascii="宋体" w:hAnsi="宋体" w:cs="Calibri"/>
          <w:bCs/>
          <w:sz w:val="24"/>
          <w:u w:val="single" w:color="000000"/>
          <w:lang w:val="zh-CN"/>
        </w:rPr>
        <w:t>本</w:t>
      </w:r>
      <w:r>
        <w:rPr>
          <w:rStyle w:val="NormalCharacter"/>
          <w:rFonts w:ascii="宋体" w:hAnsi="宋体" w:cs="Calibri" w:hint="eastAsia"/>
          <w:bCs/>
          <w:sz w:val="24"/>
          <w:u w:val="single" w:color="000000"/>
          <w:lang w:val="zh-CN"/>
        </w:rPr>
        <w:t>询价文件</w:t>
      </w:r>
      <w:r>
        <w:rPr>
          <w:rStyle w:val="NormalCharacter"/>
          <w:rFonts w:ascii="宋体" w:hAnsi="宋体" w:cs="Calibri"/>
          <w:bCs/>
          <w:sz w:val="24"/>
          <w:u w:val="single" w:color="000000"/>
          <w:lang w:val="zh-CN"/>
        </w:rPr>
        <w:t xml:space="preserve"> “</w:t>
      </w:r>
      <w:r>
        <w:rPr>
          <w:rStyle w:val="NormalCharacter"/>
          <w:rFonts w:ascii="宋体" w:hAnsi="宋体"/>
          <w:sz w:val="24"/>
          <w:u w:val="single" w:color="000000"/>
        </w:rPr>
        <w:t>招标控制价编制及复核依据</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的口径计算</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w:t>
      </w:r>
      <w:r>
        <w:rPr>
          <w:rStyle w:val="NormalCharacter"/>
          <w:rFonts w:ascii="宋体" w:hAnsi="宋体" w:cs="Calibri"/>
          <w:bCs/>
          <w:sz w:val="24"/>
          <w:u w:val="single" w:color="000000"/>
          <w:lang w:val="zh-CN"/>
        </w:rPr>
        <w:t>1-</w:t>
      </w:r>
      <w:r>
        <w:rPr>
          <w:rStyle w:val="NormalCharacter"/>
          <w:rFonts w:ascii="宋体" w:hAnsi="宋体" w:cs="Calibri"/>
          <w:bCs/>
          <w:sz w:val="24"/>
          <w:u w:val="single" w:color="000000"/>
          <w:lang w:val="zh-CN"/>
        </w:rPr>
        <w:t>投标下浮率）执行</w:t>
      </w:r>
      <w:r>
        <w:rPr>
          <w:rStyle w:val="NormalCharacter"/>
          <w:rFonts w:ascii="宋体" w:hAnsi="宋体"/>
          <w:sz w:val="24"/>
          <w:u w:val="single" w:color="000000"/>
        </w:rPr>
        <w:t>或由承包人提出适当的措施费变更要求，经发包人确认后调整。</w:t>
      </w:r>
    </w:p>
    <w:p w:rsidR="00F12628" w:rsidRDefault="000A763F">
      <w:pPr>
        <w:snapToGrid w:val="0"/>
        <w:spacing w:line="500" w:lineRule="exact"/>
        <w:ind w:firstLine="525"/>
        <w:rPr>
          <w:rStyle w:val="NormalCharacter"/>
          <w:rFonts w:ascii="宋体" w:hAnsi="宋体"/>
          <w:kern w:val="0"/>
          <w:sz w:val="24"/>
          <w:u w:val="single"/>
        </w:rPr>
      </w:pPr>
      <w:r>
        <w:rPr>
          <w:rStyle w:val="NormalCharacter"/>
          <w:rFonts w:ascii="宋体" w:hAnsi="宋体"/>
          <w:kern w:val="0"/>
          <w:sz w:val="24"/>
          <w:u w:val="single" w:color="000000"/>
        </w:rPr>
        <w:t>单价及总价措施项目费均为除税价格。</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10.5</w:t>
      </w:r>
      <w:r>
        <w:rPr>
          <w:rStyle w:val="NormalCharacter"/>
          <w:rFonts w:ascii="宋体" w:hAnsi="宋体"/>
          <w:sz w:val="24"/>
        </w:rPr>
        <w:t>承包人的合理化建议</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监理人审查承包人合理化建议的期限：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3</w:t>
      </w:r>
      <w:r>
        <w:rPr>
          <w:rStyle w:val="NormalCharacter"/>
          <w:rFonts w:ascii="宋体" w:hAnsi="宋体" w:cs="宋体"/>
          <w:b/>
          <w:bCs/>
          <w:sz w:val="24"/>
          <w:u w:val="single" w:color="000000"/>
        </w:rPr>
        <w:t>日内</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发包人审批承包人合理化建议的期限：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7</w:t>
      </w:r>
      <w:r>
        <w:rPr>
          <w:rStyle w:val="NormalCharacter"/>
          <w:rFonts w:ascii="宋体" w:hAnsi="宋体" w:cs="宋体"/>
          <w:b/>
          <w:bCs/>
          <w:sz w:val="24"/>
          <w:u w:val="single" w:color="000000"/>
        </w:rPr>
        <w:t>日内</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pStyle w:val="UserStyle69"/>
        <w:snapToGrid w:val="0"/>
        <w:spacing w:line="500" w:lineRule="exact"/>
        <w:ind w:firstLine="480"/>
        <w:rPr>
          <w:rStyle w:val="NormalCharacter"/>
          <w:rFonts w:ascii="宋体" w:hAnsi="宋体" w:cs="宋体"/>
          <w:b/>
          <w:bCs/>
          <w:kern w:val="2"/>
          <w:sz w:val="24"/>
          <w:szCs w:val="24"/>
          <w:u w:val="single"/>
        </w:rPr>
      </w:pPr>
      <w:r>
        <w:rPr>
          <w:rStyle w:val="NormalCharacter"/>
          <w:rFonts w:ascii="宋体" w:hAnsi="宋体"/>
          <w:sz w:val="24"/>
          <w:szCs w:val="24"/>
        </w:rPr>
        <w:t>承包人提出的合理化建议降低了合同价格或者提高了工程经济效益的奖励的方法和金额为：</w:t>
      </w:r>
      <w:r>
        <w:rPr>
          <w:rStyle w:val="NormalCharacter"/>
          <w:rFonts w:ascii="宋体" w:hAnsi="宋体"/>
          <w:sz w:val="24"/>
          <w:szCs w:val="24"/>
          <w:u w:val="single" w:color="000000"/>
        </w:rPr>
        <w:t xml:space="preserve">   </w:t>
      </w:r>
      <w:r>
        <w:rPr>
          <w:rStyle w:val="NormalCharacter"/>
          <w:rFonts w:ascii="宋体" w:hAnsi="宋体" w:cs="宋体"/>
          <w:b/>
          <w:bCs/>
          <w:kern w:val="2"/>
          <w:sz w:val="24"/>
          <w:szCs w:val="24"/>
          <w:u w:val="single" w:color="000000"/>
        </w:rPr>
        <w:t xml:space="preserve"> /</w:t>
      </w:r>
      <w:r>
        <w:rPr>
          <w:rStyle w:val="NormalCharacter"/>
          <w:rFonts w:ascii="宋体" w:hAnsi="宋体" w:cs="宋体"/>
          <w:b/>
          <w:bCs/>
          <w:kern w:val="2"/>
          <w:sz w:val="24"/>
          <w:szCs w:val="24"/>
          <w:u w:val="single" w:color="000000"/>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10.7 </w:t>
      </w:r>
      <w:r>
        <w:rPr>
          <w:rStyle w:val="NormalCharacter"/>
          <w:rFonts w:ascii="宋体" w:hAnsi="宋体"/>
          <w:sz w:val="24"/>
        </w:rPr>
        <w:t>暂估价</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暂估价材料和工程设备的明细详见附件</w:t>
      </w:r>
      <w:r>
        <w:rPr>
          <w:rStyle w:val="NormalCharacter"/>
          <w:rFonts w:ascii="宋体" w:hAnsi="宋体"/>
          <w:kern w:val="0"/>
          <w:sz w:val="24"/>
        </w:rPr>
        <w:t>11</w:t>
      </w:r>
      <w:r>
        <w:rPr>
          <w:rStyle w:val="NormalCharacter"/>
          <w:rFonts w:ascii="宋体" w:hAnsi="宋体"/>
          <w:kern w:val="0"/>
          <w:sz w:val="24"/>
        </w:rPr>
        <w:t>：《</w:t>
      </w:r>
      <w:r>
        <w:rPr>
          <w:rStyle w:val="NormalCharacter"/>
          <w:rFonts w:ascii="宋体" w:hAnsi="宋体"/>
          <w:sz w:val="24"/>
        </w:rPr>
        <w:t>暂估价一览表》</w:t>
      </w:r>
      <w:r>
        <w:rPr>
          <w:rStyle w:val="NormalCharacter"/>
          <w:rFonts w:ascii="宋体" w:hAnsi="宋体"/>
          <w:kern w:val="0"/>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10.7.1 </w:t>
      </w:r>
      <w:r>
        <w:rPr>
          <w:rStyle w:val="NormalCharacter"/>
          <w:rFonts w:ascii="宋体" w:hAnsi="宋体"/>
          <w:sz w:val="24"/>
        </w:rPr>
        <w:t>依法必须招标的暂估价项目</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对于依法必须招标的暂估价项目的确认和批准采取第</w:t>
      </w:r>
      <w:r>
        <w:rPr>
          <w:rStyle w:val="NormalCharacter"/>
          <w:rFonts w:ascii="宋体" w:hAnsi="宋体"/>
          <w:sz w:val="24"/>
          <w:u w:val="single" w:color="000000"/>
        </w:rPr>
        <w:t xml:space="preserve">  / </w:t>
      </w:r>
      <w:r>
        <w:rPr>
          <w:rStyle w:val="NormalCharacter"/>
          <w:rFonts w:ascii="宋体" w:hAnsi="宋体"/>
          <w:sz w:val="24"/>
        </w:rPr>
        <w:t>种方式确定。</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10.7.2 </w:t>
      </w:r>
      <w:r>
        <w:rPr>
          <w:rStyle w:val="NormalCharacter"/>
          <w:rFonts w:ascii="宋体" w:hAnsi="宋体"/>
          <w:sz w:val="24"/>
        </w:rPr>
        <w:t>不属于依法必须招标的暂估价项目</w:t>
      </w:r>
    </w:p>
    <w:p w:rsidR="00F12628" w:rsidRDefault="000A763F">
      <w:pPr>
        <w:snapToGrid w:val="0"/>
        <w:spacing w:line="500" w:lineRule="exact"/>
        <w:ind w:firstLine="460"/>
        <w:rPr>
          <w:rStyle w:val="NormalCharacter"/>
          <w:rFonts w:ascii="宋体" w:hAnsi="宋体" w:cs="宋体"/>
          <w:b/>
          <w:bCs/>
          <w:sz w:val="24"/>
          <w:u w:val="single"/>
        </w:rPr>
      </w:pPr>
      <w:r>
        <w:rPr>
          <w:rStyle w:val="NormalCharacter"/>
          <w:rFonts w:ascii="宋体" w:hAnsi="宋体"/>
          <w:sz w:val="24"/>
        </w:rPr>
        <w:t>对于不属于依法必须招标的暂估价项目的确认和批准采取第</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种方式确定</w:t>
      </w:r>
      <w:r>
        <w:rPr>
          <w:rStyle w:val="NormalCharacter"/>
          <w:rFonts w:ascii="宋体" w:hAnsi="宋体"/>
          <w:sz w:val="24"/>
        </w:rPr>
        <w:t xml:space="preserve"> </w:t>
      </w:r>
      <w:r>
        <w:rPr>
          <w:rStyle w:val="NormalCharacter"/>
          <w:rFonts w:ascii="宋体" w:hAnsi="宋体"/>
          <w:sz w:val="24"/>
          <w:u w:val="single" w:color="000000"/>
        </w:rPr>
        <w:t xml:space="preserve">       </w:t>
      </w:r>
    </w:p>
    <w:p w:rsidR="00F12628" w:rsidRDefault="000A763F">
      <w:pPr>
        <w:snapToGrid w:val="0"/>
        <w:spacing w:line="500" w:lineRule="exact"/>
        <w:jc w:val="left"/>
        <w:rPr>
          <w:rStyle w:val="NormalCharacter"/>
          <w:rFonts w:ascii="宋体" w:hAnsi="宋体" w:cs="宋体"/>
          <w:b/>
          <w:bCs/>
          <w:sz w:val="24"/>
          <w:u w:val="single"/>
        </w:rPr>
      </w:pPr>
      <w:r>
        <w:rPr>
          <w:rStyle w:val="NormalCharacter"/>
          <w:rFonts w:ascii="宋体" w:hAnsi="宋体"/>
          <w:sz w:val="24"/>
        </w:rPr>
        <w:t>第</w:t>
      </w:r>
      <w:r>
        <w:rPr>
          <w:rStyle w:val="NormalCharacter"/>
          <w:rFonts w:ascii="宋体" w:hAnsi="宋体"/>
          <w:sz w:val="24"/>
        </w:rPr>
        <w:t>3</w:t>
      </w:r>
      <w:r>
        <w:rPr>
          <w:rStyle w:val="NormalCharacter"/>
          <w:rFonts w:ascii="宋体" w:hAnsi="宋体"/>
          <w:sz w:val="24"/>
        </w:rPr>
        <w:t>种方式：</w:t>
      </w:r>
      <w:r>
        <w:rPr>
          <w:rStyle w:val="NormalCharacter"/>
          <w:rFonts w:ascii="宋体" w:hAnsi="宋体"/>
          <w:kern w:val="0"/>
          <w:sz w:val="24"/>
        </w:rPr>
        <w:t>承包人直接实施的暂估价项目</w:t>
      </w:r>
      <w:r>
        <w:rPr>
          <w:rStyle w:val="NormalCharacter"/>
          <w:rFonts w:ascii="宋体" w:hAnsi="宋体"/>
          <w:sz w:val="24"/>
        </w:rPr>
        <w:t>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sz w:val="24"/>
        </w:rPr>
        <w:t xml:space="preserve">10.8 </w:t>
      </w:r>
      <w:r>
        <w:rPr>
          <w:rStyle w:val="NormalCharacter"/>
          <w:rFonts w:ascii="宋体" w:hAnsi="宋体"/>
          <w:sz w:val="24"/>
        </w:rPr>
        <w:t>暂列金额</w:t>
      </w:r>
    </w:p>
    <w:p w:rsidR="00F12628" w:rsidRDefault="000A763F">
      <w:pPr>
        <w:snapToGrid w:val="0"/>
        <w:spacing w:line="500" w:lineRule="exact"/>
        <w:ind w:firstLineChars="200" w:firstLine="480"/>
        <w:jc w:val="left"/>
        <w:rPr>
          <w:rStyle w:val="NormalCharacter"/>
          <w:rFonts w:ascii="宋体" w:hAnsi="宋体" w:cs="Calibri"/>
          <w:b/>
          <w:bCs/>
          <w:kern w:val="0"/>
          <w:sz w:val="24"/>
          <w:u w:val="single"/>
        </w:rPr>
      </w:pPr>
      <w:r>
        <w:rPr>
          <w:rStyle w:val="NormalCharacter"/>
          <w:rFonts w:ascii="宋体" w:hAnsi="宋体"/>
          <w:kern w:val="0"/>
          <w:sz w:val="24"/>
        </w:rPr>
        <w:t>合同当事人关于暂列金额使用的约定：</w:t>
      </w:r>
      <w:r>
        <w:rPr>
          <w:rStyle w:val="NormalCharacter"/>
          <w:rFonts w:ascii="宋体" w:hAnsi="宋体"/>
          <w:sz w:val="24"/>
          <w:u w:val="single" w:color="000000"/>
        </w:rPr>
        <w:t xml:space="preserve">  </w:t>
      </w:r>
      <w:r>
        <w:rPr>
          <w:rStyle w:val="NormalCharacter"/>
          <w:rFonts w:ascii="宋体" w:hAnsi="宋体" w:cs="Calibri"/>
          <w:b/>
          <w:bCs/>
          <w:kern w:val="0"/>
          <w:sz w:val="24"/>
          <w:u w:val="single" w:color="000000"/>
        </w:rPr>
        <w:t xml:space="preserve">/  </w:t>
      </w:r>
      <w:r>
        <w:rPr>
          <w:rStyle w:val="NormalCharacter"/>
          <w:rFonts w:ascii="宋体" w:hAnsi="宋体" w:cs="Calibri"/>
          <w:b/>
          <w:bCs/>
          <w:kern w:val="0"/>
          <w:sz w:val="24"/>
          <w:u w:val="single" w:color="000000"/>
        </w:rPr>
        <w:t>。</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11. </w:t>
      </w:r>
      <w:r>
        <w:rPr>
          <w:rStyle w:val="NormalCharacter"/>
          <w:rFonts w:ascii="宋体" w:eastAsia="宋体" w:hAnsi="宋体"/>
          <w:b w:val="0"/>
          <w:sz w:val="24"/>
          <w:szCs w:val="24"/>
        </w:rPr>
        <w:t>价格调整</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11.1 </w:t>
      </w:r>
      <w:r>
        <w:rPr>
          <w:rStyle w:val="NormalCharacter"/>
          <w:rFonts w:ascii="宋体" w:hAnsi="宋体"/>
          <w:sz w:val="24"/>
        </w:rPr>
        <w:t>市场价格波动引起的调整</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市场价格波动是否调整合同价格的约定：</w:t>
      </w:r>
    </w:p>
    <w:p w:rsidR="00F12628" w:rsidRDefault="000A763F">
      <w:pPr>
        <w:snapToGrid w:val="0"/>
        <w:spacing w:line="500" w:lineRule="exact"/>
        <w:ind w:firstLineChars="200" w:firstLine="466"/>
        <w:jc w:val="left"/>
        <w:rPr>
          <w:rStyle w:val="NormalCharacter"/>
          <w:rFonts w:ascii="宋体" w:hAnsi="宋体" w:cs="宋体"/>
          <w:b/>
          <w:bCs/>
          <w:spacing w:val="-4"/>
          <w:sz w:val="24"/>
        </w:rPr>
      </w:pPr>
      <w:r>
        <w:rPr>
          <w:rStyle w:val="NormalCharacter"/>
          <w:rFonts w:ascii="宋体" w:hAnsi="宋体" w:cs="宋体"/>
          <w:b/>
          <w:bCs/>
          <w:spacing w:val="-4"/>
          <w:sz w:val="24"/>
          <w:u w:val="single" w:color="000000"/>
        </w:rPr>
        <w:t>本工程建筑材料价格上涨或下降的，由承包人自行承担或收益。</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12. </w:t>
      </w:r>
      <w:r>
        <w:rPr>
          <w:rStyle w:val="NormalCharacter"/>
          <w:rFonts w:ascii="宋体" w:eastAsia="宋体" w:hAnsi="宋体"/>
          <w:b w:val="0"/>
          <w:sz w:val="24"/>
          <w:szCs w:val="24"/>
        </w:rPr>
        <w:t>合同价格、计量与支付</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12.1 </w:t>
      </w:r>
      <w:r>
        <w:rPr>
          <w:rStyle w:val="NormalCharacter"/>
          <w:rFonts w:ascii="宋体" w:hAnsi="宋体"/>
          <w:sz w:val="24"/>
        </w:rPr>
        <w:t>合同价格形式：</w:t>
      </w:r>
    </w:p>
    <w:p w:rsidR="00F12628" w:rsidRDefault="000A763F">
      <w:pPr>
        <w:snapToGrid w:val="0"/>
        <w:spacing w:line="500" w:lineRule="exact"/>
        <w:ind w:firstLine="480"/>
        <w:rPr>
          <w:rStyle w:val="NormalCharacter"/>
          <w:rFonts w:ascii="宋体" w:hAnsi="宋体"/>
          <w:sz w:val="24"/>
        </w:rPr>
      </w:pPr>
      <w:r>
        <w:rPr>
          <w:rStyle w:val="NormalCharacter"/>
          <w:rFonts w:ascii="宋体" w:hAnsi="宋体"/>
          <w:sz w:val="24"/>
        </w:rPr>
        <w:t>1</w:t>
      </w:r>
      <w:r>
        <w:rPr>
          <w:rStyle w:val="NormalCharacter"/>
          <w:rFonts w:ascii="宋体" w:hAnsi="宋体"/>
          <w:sz w:val="24"/>
        </w:rPr>
        <w:t>、单价合同。</w:t>
      </w:r>
    </w:p>
    <w:p w:rsidR="00F12628" w:rsidRDefault="000A763F">
      <w:pPr>
        <w:pStyle w:val="HtmlNormal"/>
        <w:snapToGrid w:val="0"/>
        <w:spacing w:before="312" w:after="312" w:line="500" w:lineRule="exact"/>
        <w:ind w:firstLine="525"/>
        <w:jc w:val="both"/>
        <w:rPr>
          <w:rStyle w:val="NormalCharacter"/>
          <w:b/>
          <w:bCs/>
          <w:kern w:val="2"/>
          <w:u w:val="single"/>
        </w:rPr>
      </w:pPr>
      <w:r>
        <w:rPr>
          <w:rStyle w:val="NormalCharacter"/>
          <w:b/>
          <w:bCs/>
          <w:kern w:val="2"/>
          <w:u w:val="single" w:color="000000"/>
        </w:rPr>
        <w:t>本工程投标报价的综合单价包括本</w:t>
      </w:r>
      <w:r>
        <w:rPr>
          <w:rStyle w:val="NormalCharacter"/>
          <w:rFonts w:hint="eastAsia"/>
          <w:b/>
          <w:bCs/>
          <w:kern w:val="2"/>
          <w:u w:val="single" w:color="000000"/>
        </w:rPr>
        <w:t>询价文件</w:t>
      </w:r>
      <w:r>
        <w:rPr>
          <w:rStyle w:val="NormalCharacter"/>
          <w:b/>
          <w:bCs/>
          <w:kern w:val="2"/>
          <w:u w:val="single" w:color="000000"/>
        </w:rPr>
        <w:t>中划分的由投标人承担的风险范围及费用。投标报价中分部分项工程和措施项目中的单价项目，根据</w:t>
      </w:r>
      <w:r>
        <w:rPr>
          <w:rStyle w:val="NormalCharacter"/>
          <w:rFonts w:hint="eastAsia"/>
          <w:b/>
          <w:bCs/>
          <w:kern w:val="2"/>
          <w:u w:val="single" w:color="000000"/>
        </w:rPr>
        <w:t>询价文件</w:t>
      </w:r>
      <w:r>
        <w:rPr>
          <w:rStyle w:val="NormalCharacter"/>
          <w:b/>
          <w:bCs/>
          <w:kern w:val="2"/>
          <w:u w:val="single" w:color="000000"/>
        </w:rPr>
        <w:t>和招标工程量清单项目中的特征描述确定；措施项目中的总价项目根据</w:t>
      </w:r>
      <w:r>
        <w:rPr>
          <w:rStyle w:val="NormalCharacter"/>
          <w:rFonts w:hint="eastAsia"/>
          <w:b/>
          <w:bCs/>
          <w:kern w:val="2"/>
          <w:u w:val="single" w:color="000000"/>
        </w:rPr>
        <w:t>询价文件</w:t>
      </w:r>
      <w:r>
        <w:rPr>
          <w:rStyle w:val="NormalCharacter"/>
          <w:b/>
          <w:bCs/>
          <w:kern w:val="2"/>
          <w:u w:val="single" w:color="000000"/>
        </w:rPr>
        <w:t>及投标时拟定的施工组织设计或施工方案自主确定，其中安全文明施工费按规定计取，不得作为竞争性费用。对招标人所列的措</w:t>
      </w:r>
      <w:r>
        <w:rPr>
          <w:rStyle w:val="NormalCharacter"/>
          <w:b/>
          <w:bCs/>
          <w:kern w:val="2"/>
          <w:u w:val="single" w:color="000000"/>
        </w:rPr>
        <w:lastRenderedPageBreak/>
        <w:t>施项目，投标人可根据工程实际与施工组织设计进行增补，但不应更改招标人已列的措施项目。结算时，除工程变更引起施工方案改变外，承包人不得以招标工程措施项目清单缺项为由要求新增措施项目。</w:t>
      </w:r>
    </w:p>
    <w:p w:rsidR="00F12628" w:rsidRDefault="000A763F">
      <w:pPr>
        <w:snapToGrid w:val="0"/>
        <w:spacing w:line="500" w:lineRule="exact"/>
        <w:ind w:firstLine="480"/>
        <w:rPr>
          <w:rStyle w:val="NormalCharacter"/>
          <w:rFonts w:ascii="宋体" w:hAnsi="宋体"/>
          <w:sz w:val="24"/>
        </w:rPr>
      </w:pPr>
      <w:r>
        <w:rPr>
          <w:rStyle w:val="NormalCharacter"/>
          <w:rFonts w:ascii="宋体" w:hAnsi="宋体"/>
          <w:sz w:val="24"/>
        </w:rPr>
        <w:t>风险范围以外合同价格的调整方法：</w:t>
      </w:r>
    </w:p>
    <w:p w:rsidR="00F12628" w:rsidRDefault="000A763F">
      <w:pPr>
        <w:snapToGrid w:val="0"/>
        <w:spacing w:line="500" w:lineRule="exact"/>
        <w:ind w:firstLineChars="200" w:firstLine="482"/>
        <w:rPr>
          <w:rStyle w:val="NormalCharacter"/>
          <w:rFonts w:ascii="宋体" w:hAnsi="宋体" w:cs="Calibri"/>
          <w:b/>
          <w:bCs/>
          <w:sz w:val="24"/>
          <w:u w:val="single"/>
        </w:rPr>
      </w:pPr>
      <w:r>
        <w:rPr>
          <w:rStyle w:val="NormalCharacter"/>
          <w:rFonts w:ascii="宋体" w:hAnsi="宋体"/>
          <w:b/>
          <w:sz w:val="24"/>
          <w:u w:val="single" w:color="000000"/>
        </w:rPr>
        <w:t>详见</w:t>
      </w:r>
      <w:r>
        <w:rPr>
          <w:rStyle w:val="NormalCharacter"/>
          <w:rFonts w:ascii="宋体" w:hAnsi="宋体" w:cs="Calibri"/>
          <w:b/>
          <w:bCs/>
          <w:sz w:val="24"/>
          <w:u w:val="single" w:color="000000"/>
        </w:rPr>
        <w:t>本</w:t>
      </w:r>
      <w:r>
        <w:rPr>
          <w:rStyle w:val="NormalCharacter"/>
          <w:rFonts w:ascii="宋体" w:hAnsi="宋体" w:cs="Calibri" w:hint="eastAsia"/>
          <w:b/>
          <w:bCs/>
          <w:sz w:val="24"/>
          <w:u w:val="single" w:color="000000"/>
        </w:rPr>
        <w:t>招标文件文件</w:t>
      </w:r>
      <w:r>
        <w:rPr>
          <w:rStyle w:val="NormalCharacter"/>
          <w:rFonts w:ascii="宋体" w:hAnsi="宋体" w:cs="Calibri"/>
          <w:b/>
          <w:bCs/>
          <w:sz w:val="24"/>
          <w:u w:val="single" w:color="000000"/>
        </w:rPr>
        <w:t>相关条款。</w:t>
      </w:r>
    </w:p>
    <w:p w:rsidR="00F12628" w:rsidRDefault="000A763F">
      <w:pPr>
        <w:pStyle w:val="HtmlNormal"/>
        <w:snapToGrid w:val="0"/>
        <w:spacing w:before="312" w:after="312" w:line="500" w:lineRule="exact"/>
        <w:ind w:firstLineChars="250" w:firstLine="600"/>
        <w:jc w:val="both"/>
        <w:rPr>
          <w:rStyle w:val="NormalCharacter"/>
        </w:rPr>
      </w:pPr>
      <w:r>
        <w:rPr>
          <w:rStyle w:val="NormalCharacter"/>
        </w:rPr>
        <w:t>12.1.1</w:t>
      </w:r>
      <w:r>
        <w:rPr>
          <w:rStyle w:val="NormalCharacter"/>
        </w:rPr>
        <w:t>承包人的投标报价必须承担自身的技术风险和管理风险（包括管理费和利润），除以下明示风险因素为可调整之列，但因承包人原因导致工期延误除外，其余风险均由投标人综合考虑自主报价。</w:t>
      </w:r>
    </w:p>
    <w:p w:rsidR="00F12628" w:rsidRDefault="000A763F">
      <w:pPr>
        <w:pStyle w:val="HtmlNormal"/>
        <w:snapToGrid w:val="0"/>
        <w:spacing w:before="312" w:after="312" w:line="500" w:lineRule="exact"/>
        <w:ind w:firstLineChars="300" w:firstLine="720"/>
        <w:jc w:val="both"/>
        <w:rPr>
          <w:rStyle w:val="NormalCharacter"/>
        </w:rPr>
      </w:pPr>
      <w:r>
        <w:rPr>
          <w:rStyle w:val="NormalCharacter"/>
        </w:rPr>
        <w:t>本工程中计价风险内容如下：</w:t>
      </w:r>
    </w:p>
    <w:p w:rsidR="00F12628" w:rsidRDefault="000A763F">
      <w:pPr>
        <w:pStyle w:val="HtmlNormal"/>
        <w:snapToGrid w:val="0"/>
        <w:spacing w:before="312" w:after="312" w:line="500" w:lineRule="exact"/>
        <w:jc w:val="both"/>
        <w:rPr>
          <w:rStyle w:val="NormalCharacter"/>
        </w:rPr>
      </w:pPr>
      <w:r>
        <w:rPr>
          <w:rStyle w:val="NormalCharacter"/>
        </w:rPr>
        <w:t xml:space="preserve">    </w:t>
      </w:r>
      <w:r>
        <w:rPr>
          <w:rStyle w:val="NormalCharacter"/>
        </w:rPr>
        <w:t>（</w:t>
      </w:r>
      <w:r>
        <w:rPr>
          <w:rStyle w:val="NormalCharacter"/>
        </w:rPr>
        <w:t>1</w:t>
      </w:r>
      <w:r>
        <w:rPr>
          <w:rStyle w:val="NormalCharacter"/>
        </w:rPr>
        <w:t>）人工单价由投标人在投标报价时自行测算调整幅度，竣工结算时不作调整。投标人测算时可参照</w:t>
      </w:r>
      <w:r>
        <w:rPr>
          <w:rStyle w:val="NormalCharacter"/>
          <w:rFonts w:cs="宋体"/>
          <w:bCs/>
        </w:rPr>
        <w:t>人工工资执行苏建函价</w:t>
      </w:r>
      <w:r>
        <w:rPr>
          <w:rStyle w:val="NormalCharacter"/>
          <w:rFonts w:cs="宋体" w:hint="eastAsia"/>
          <w:bCs/>
        </w:rPr>
        <w:t>[2022]62</w:t>
      </w:r>
      <w:r>
        <w:rPr>
          <w:rStyle w:val="NormalCharacter"/>
          <w:rFonts w:cs="宋体"/>
          <w:bCs/>
        </w:rPr>
        <w:t>号文件，自主报价</w:t>
      </w:r>
      <w:r>
        <w:rPr>
          <w:rStyle w:val="NormalCharacter"/>
        </w:rPr>
        <w:t>。</w:t>
      </w:r>
    </w:p>
    <w:p w:rsidR="00F12628" w:rsidRDefault="000A763F">
      <w:pPr>
        <w:pStyle w:val="HtmlNormal"/>
        <w:snapToGrid w:val="0"/>
        <w:spacing w:before="312" w:after="312" w:line="500" w:lineRule="exact"/>
        <w:ind w:firstLine="525"/>
        <w:jc w:val="both"/>
        <w:rPr>
          <w:rStyle w:val="NormalCharacter"/>
        </w:rPr>
      </w:pPr>
      <w:r>
        <w:rPr>
          <w:rStyle w:val="NormalCharacter"/>
        </w:rPr>
        <w:t>（</w:t>
      </w:r>
      <w:r>
        <w:rPr>
          <w:rStyle w:val="NormalCharacter"/>
        </w:rPr>
        <w:t>2</w:t>
      </w:r>
      <w:r>
        <w:rPr>
          <w:rStyle w:val="NormalCharacter"/>
        </w:rPr>
        <w:t>）</w:t>
      </w:r>
      <w:r>
        <w:rPr>
          <w:rStyle w:val="NormalCharacter"/>
          <w:rFonts w:cs="宋体"/>
          <w:bCs/>
        </w:rPr>
        <w:t>材料价格风险：本工程材料价格风险由投标人控制</w:t>
      </w:r>
      <w:r>
        <w:rPr>
          <w:rStyle w:val="NormalCharacter"/>
        </w:rPr>
        <w:t>，发包人不承担。投标人报价时应充分考虑施工期间各类建材的市场风险和国家政策性风险，竣工结算时不作</w:t>
      </w:r>
      <w:r>
        <w:rPr>
          <w:rStyle w:val="NormalCharacter"/>
        </w:rPr>
        <w:t>调整。</w:t>
      </w:r>
    </w:p>
    <w:p w:rsidR="00F12628" w:rsidRDefault="000A763F">
      <w:pPr>
        <w:pStyle w:val="HtmlNormal"/>
        <w:snapToGrid w:val="0"/>
        <w:spacing w:before="312" w:after="312" w:line="500" w:lineRule="exact"/>
        <w:ind w:firstLine="525"/>
        <w:jc w:val="both"/>
        <w:rPr>
          <w:rStyle w:val="NormalCharacter"/>
        </w:rPr>
      </w:pPr>
      <w:r>
        <w:rPr>
          <w:rStyle w:val="NormalCharacter"/>
        </w:rPr>
        <w:t>（</w:t>
      </w:r>
      <w:r>
        <w:rPr>
          <w:rStyle w:val="NormalCharacter"/>
        </w:rPr>
        <w:t>3</w:t>
      </w:r>
      <w:r>
        <w:rPr>
          <w:rStyle w:val="NormalCharacter"/>
        </w:rPr>
        <w:t>）投标人报价时应充分考虑施工期间国家政策性风险，竣工结算时不作调整。</w:t>
      </w:r>
    </w:p>
    <w:p w:rsidR="00F12628" w:rsidRDefault="000A763F">
      <w:pPr>
        <w:pStyle w:val="HtmlNormal"/>
        <w:snapToGrid w:val="0"/>
        <w:spacing w:before="312" w:after="312" w:line="500" w:lineRule="exact"/>
        <w:ind w:firstLine="525"/>
        <w:jc w:val="both"/>
        <w:rPr>
          <w:rStyle w:val="NormalCharacter"/>
          <w:rFonts w:cs="宋体"/>
          <w:bCs/>
        </w:rPr>
      </w:pPr>
      <w:r>
        <w:rPr>
          <w:rStyle w:val="NormalCharacter"/>
        </w:rPr>
        <w:t>12.1.2</w:t>
      </w:r>
      <w:r>
        <w:rPr>
          <w:rStyle w:val="NormalCharacter"/>
        </w:rPr>
        <w:t>因工程</w:t>
      </w:r>
      <w:r>
        <w:rPr>
          <w:rStyle w:val="NormalCharacter"/>
          <w:rFonts w:cs="宋体"/>
          <w:bCs/>
        </w:rPr>
        <w:t>变更引起已标价工程量清单项目或其工程数量发生变化时，按照下列规定调整：</w:t>
      </w:r>
    </w:p>
    <w:p w:rsidR="00F12628" w:rsidRDefault="000A763F">
      <w:pPr>
        <w:pStyle w:val="HtmlNormal"/>
        <w:snapToGrid w:val="0"/>
        <w:spacing w:before="312" w:after="312" w:line="500" w:lineRule="exact"/>
        <w:ind w:firstLine="525"/>
        <w:jc w:val="both"/>
        <w:rPr>
          <w:rStyle w:val="NormalCharacter"/>
          <w:rFonts w:cs="宋体"/>
          <w:bCs/>
          <w:u w:val="single"/>
          <w:lang w:val="zh-CN"/>
        </w:rPr>
      </w:pPr>
      <w:r>
        <w:rPr>
          <w:rStyle w:val="NormalCharacter"/>
          <w:rFonts w:cs="宋体"/>
          <w:bCs/>
          <w:u w:val="single" w:color="000000"/>
          <w:lang w:val="zh-CN"/>
        </w:rPr>
        <w:t>A</w:t>
      </w:r>
      <w:r>
        <w:rPr>
          <w:rStyle w:val="NormalCharacter"/>
          <w:rFonts w:cs="宋体"/>
          <w:bCs/>
          <w:u w:val="single" w:color="000000"/>
          <w:lang w:val="zh-CN"/>
        </w:rPr>
        <w:t>、变更引起工程量增减（投标报价中有与原工程量清单相同项目综合单价的），按以下办法执行：</w:t>
      </w:r>
      <w:r>
        <w:rPr>
          <w:rStyle w:val="NormalCharacter"/>
          <w:rFonts w:cs="宋体"/>
          <w:bCs/>
          <w:u w:val="single" w:color="000000"/>
          <w:lang w:val="zh-CN"/>
        </w:rPr>
        <w:t>A-1</w:t>
      </w:r>
      <w:r>
        <w:rPr>
          <w:rStyle w:val="NormalCharacter"/>
          <w:rFonts w:cs="宋体"/>
          <w:bCs/>
          <w:u w:val="single" w:color="000000"/>
          <w:lang w:val="zh-CN"/>
        </w:rPr>
        <w:t>、因变更引起工程量增减偏差在</w:t>
      </w:r>
      <w:r>
        <w:rPr>
          <w:rStyle w:val="NormalCharacter"/>
          <w:rFonts w:cs="宋体"/>
          <w:bCs/>
          <w:u w:val="single" w:color="000000"/>
          <w:lang w:val="zh-CN"/>
        </w:rPr>
        <w:t>±15%</w:t>
      </w:r>
      <w:r>
        <w:rPr>
          <w:rStyle w:val="NormalCharacter"/>
          <w:rFonts w:cs="宋体"/>
          <w:bCs/>
          <w:u w:val="single" w:color="000000"/>
          <w:lang w:val="zh-CN"/>
        </w:rPr>
        <w:t>（含</w:t>
      </w:r>
      <w:r>
        <w:rPr>
          <w:rStyle w:val="NormalCharacter"/>
          <w:rFonts w:cs="宋体"/>
          <w:bCs/>
          <w:u w:val="single" w:color="000000"/>
          <w:lang w:val="zh-CN"/>
        </w:rPr>
        <w:t>15%</w:t>
      </w:r>
      <w:r>
        <w:rPr>
          <w:rStyle w:val="NormalCharacter"/>
          <w:rFonts w:cs="宋体"/>
          <w:bCs/>
          <w:u w:val="single" w:color="000000"/>
          <w:lang w:val="zh-CN"/>
        </w:rPr>
        <w:t>）以内，参照投标综合单价执行。</w:t>
      </w:r>
      <w:r>
        <w:rPr>
          <w:rStyle w:val="NormalCharacter"/>
          <w:rFonts w:cs="宋体"/>
          <w:bCs/>
          <w:u w:val="single" w:color="000000"/>
          <w:lang w:val="zh-CN"/>
        </w:rPr>
        <w:t>A-2</w:t>
      </w:r>
      <w:r>
        <w:rPr>
          <w:rStyle w:val="NormalCharacter"/>
          <w:rFonts w:cs="宋体"/>
          <w:bCs/>
          <w:u w:val="single" w:color="000000"/>
          <w:lang w:val="zh-CN"/>
        </w:rPr>
        <w:t>、因变更引起工程量偏差幅度超过</w:t>
      </w:r>
      <w:r>
        <w:rPr>
          <w:rStyle w:val="NormalCharacter"/>
          <w:rFonts w:cs="宋体"/>
          <w:bCs/>
          <w:u w:val="single" w:color="000000"/>
          <w:lang w:val="zh-CN"/>
        </w:rPr>
        <w:t>±15%</w:t>
      </w:r>
      <w:r>
        <w:rPr>
          <w:rStyle w:val="NormalCharacter"/>
          <w:rFonts w:cs="宋体"/>
          <w:bCs/>
          <w:u w:val="single" w:color="000000"/>
          <w:lang w:val="zh-CN"/>
        </w:rPr>
        <w:t>（不含</w:t>
      </w:r>
      <w:r>
        <w:rPr>
          <w:rStyle w:val="NormalCharacter"/>
          <w:rFonts w:cs="宋体"/>
          <w:bCs/>
          <w:u w:val="single" w:color="000000"/>
          <w:lang w:val="zh-CN"/>
        </w:rPr>
        <w:t>15%</w:t>
      </w:r>
      <w:r>
        <w:rPr>
          <w:rStyle w:val="NormalCharacter"/>
          <w:rFonts w:cs="宋体"/>
          <w:bCs/>
          <w:u w:val="single" w:color="000000"/>
          <w:lang w:val="zh-CN"/>
        </w:rPr>
        <w:t>），其增加或减少部分的工程量单价参照本</w:t>
      </w:r>
      <w:r>
        <w:rPr>
          <w:rStyle w:val="NormalCharacter"/>
          <w:rFonts w:cs="宋体" w:hint="eastAsia"/>
          <w:bCs/>
          <w:u w:val="single" w:color="000000"/>
          <w:lang w:val="zh-CN"/>
        </w:rPr>
        <w:t>询价文件</w:t>
      </w:r>
      <w:r>
        <w:rPr>
          <w:rStyle w:val="NormalCharacter"/>
          <w:rFonts w:cs="宋体"/>
          <w:bCs/>
          <w:u w:val="single" w:color="000000"/>
          <w:lang w:val="zh-CN"/>
        </w:rPr>
        <w:t xml:space="preserve"> “</w:t>
      </w:r>
      <w:r>
        <w:rPr>
          <w:rStyle w:val="NormalCharacter"/>
          <w:rFonts w:cs="宋体"/>
          <w:bCs/>
          <w:u w:val="single" w:color="000000"/>
          <w:lang w:val="zh-CN"/>
        </w:rPr>
        <w:t>招标控制价编制及复核依据</w:t>
      </w:r>
      <w:r>
        <w:rPr>
          <w:rStyle w:val="NormalCharacter"/>
          <w:rFonts w:cs="宋体"/>
          <w:bCs/>
          <w:u w:val="single" w:color="000000"/>
          <w:lang w:val="zh-CN"/>
        </w:rPr>
        <w:t>”</w:t>
      </w:r>
      <w:r>
        <w:rPr>
          <w:rStyle w:val="NormalCharacter"/>
          <w:rFonts w:cs="宋体"/>
          <w:bCs/>
          <w:u w:val="single" w:color="000000"/>
          <w:lang w:val="zh-CN"/>
        </w:rPr>
        <w:t>的口径计算</w:t>
      </w:r>
      <w:r>
        <w:rPr>
          <w:rStyle w:val="NormalCharacter"/>
          <w:rFonts w:cs="宋体"/>
          <w:bCs/>
          <w:u w:val="single" w:color="000000"/>
          <w:lang w:val="zh-CN"/>
        </w:rPr>
        <w:t>*</w:t>
      </w:r>
      <w:r>
        <w:rPr>
          <w:rStyle w:val="NormalCharacter"/>
          <w:rFonts w:cs="宋体"/>
          <w:bCs/>
          <w:u w:val="single" w:color="000000"/>
          <w:lang w:val="zh-CN"/>
        </w:rPr>
        <w:t>（</w:t>
      </w:r>
      <w:r>
        <w:rPr>
          <w:rStyle w:val="NormalCharacter"/>
          <w:rFonts w:cs="宋体"/>
          <w:bCs/>
          <w:u w:val="single" w:color="000000"/>
          <w:lang w:val="zh-CN"/>
        </w:rPr>
        <w:t>1-</w:t>
      </w:r>
      <w:r>
        <w:rPr>
          <w:rStyle w:val="NormalCharacter"/>
          <w:rFonts w:cs="宋体"/>
          <w:bCs/>
          <w:u w:val="single" w:color="000000"/>
          <w:lang w:val="zh-CN"/>
        </w:rPr>
        <w:t>投标下浮率）执行（认质认价材料不下浮）。</w:t>
      </w:r>
    </w:p>
    <w:p w:rsidR="00F12628" w:rsidRDefault="000A763F">
      <w:pPr>
        <w:pStyle w:val="HtmlNormal"/>
        <w:snapToGrid w:val="0"/>
        <w:spacing w:before="312" w:after="312" w:line="500" w:lineRule="exact"/>
        <w:ind w:firstLine="525"/>
        <w:jc w:val="both"/>
        <w:rPr>
          <w:rStyle w:val="NormalCharacter"/>
          <w:rFonts w:cs="宋体"/>
          <w:bCs/>
          <w:u w:val="single"/>
          <w:lang w:val="zh-CN"/>
        </w:rPr>
      </w:pPr>
      <w:r>
        <w:rPr>
          <w:rStyle w:val="NormalCharacter"/>
          <w:rFonts w:cs="宋体"/>
          <w:bCs/>
          <w:u w:val="single" w:color="000000"/>
          <w:lang w:val="zh-CN"/>
        </w:rPr>
        <w:t>B</w:t>
      </w:r>
      <w:r>
        <w:rPr>
          <w:rStyle w:val="NormalCharacter"/>
          <w:rFonts w:cs="宋体"/>
          <w:bCs/>
          <w:u w:val="single" w:color="000000"/>
          <w:lang w:val="zh-CN"/>
        </w:rPr>
        <w:t>、变更引起新的工程量清单项目增加（没有与原工程量清单相同或类似项目综合单价的）按以下办法执行：</w:t>
      </w:r>
      <w:r>
        <w:rPr>
          <w:rStyle w:val="NormalCharacter"/>
          <w:rFonts w:cs="宋体"/>
          <w:bCs/>
          <w:u w:val="single" w:color="000000"/>
          <w:lang w:val="zh-CN"/>
        </w:rPr>
        <w:t>B-1</w:t>
      </w:r>
      <w:r>
        <w:rPr>
          <w:rStyle w:val="NormalCharacter"/>
          <w:rFonts w:cs="宋体"/>
          <w:bCs/>
          <w:u w:val="single" w:color="000000"/>
          <w:lang w:val="zh-CN"/>
        </w:rPr>
        <w:t>、结算时工程量及组价参照本</w:t>
      </w:r>
      <w:r>
        <w:rPr>
          <w:rStyle w:val="NormalCharacter"/>
          <w:rFonts w:cs="宋体" w:hint="eastAsia"/>
          <w:bCs/>
          <w:u w:val="single" w:color="000000"/>
          <w:lang w:val="zh-CN"/>
        </w:rPr>
        <w:t>询价文件</w:t>
      </w:r>
      <w:r>
        <w:rPr>
          <w:rStyle w:val="NormalCharacter"/>
          <w:rFonts w:cs="宋体"/>
          <w:bCs/>
          <w:u w:val="single" w:color="000000"/>
          <w:lang w:val="zh-CN"/>
        </w:rPr>
        <w:t>“</w:t>
      </w:r>
      <w:r>
        <w:rPr>
          <w:rStyle w:val="NormalCharacter"/>
          <w:rFonts w:cs="宋体"/>
          <w:bCs/>
          <w:u w:val="single" w:color="000000"/>
          <w:lang w:val="zh-CN"/>
        </w:rPr>
        <w:t>招标控制价编制及复核依据</w:t>
      </w:r>
      <w:r>
        <w:rPr>
          <w:rStyle w:val="NormalCharacter"/>
          <w:rFonts w:cs="宋体"/>
          <w:bCs/>
          <w:u w:val="single" w:color="000000"/>
          <w:lang w:val="zh-CN"/>
        </w:rPr>
        <w:t>”</w:t>
      </w:r>
      <w:r>
        <w:rPr>
          <w:rStyle w:val="NormalCharacter"/>
          <w:rFonts w:cs="宋体"/>
          <w:bCs/>
          <w:u w:val="single" w:color="000000"/>
          <w:lang w:val="zh-CN"/>
        </w:rPr>
        <w:lastRenderedPageBreak/>
        <w:t>的相关条款计取，并依据投标下浮率下浮，作为结算依据（认质认价材料不下浮）。</w:t>
      </w:r>
      <w:r>
        <w:rPr>
          <w:rStyle w:val="NormalCharacter"/>
          <w:rFonts w:cs="宋体"/>
          <w:bCs/>
          <w:u w:val="single" w:color="000000"/>
          <w:lang w:val="zh-CN"/>
        </w:rPr>
        <w:t>B-</w:t>
      </w:r>
      <w:r>
        <w:rPr>
          <w:rStyle w:val="NormalCharacter"/>
          <w:rFonts w:cs="宋体"/>
          <w:bCs/>
          <w:u w:val="single" w:color="000000"/>
        </w:rPr>
        <w:t>2</w:t>
      </w:r>
      <w:r>
        <w:rPr>
          <w:rStyle w:val="NormalCharacter"/>
          <w:rFonts w:cs="宋体"/>
          <w:bCs/>
          <w:u w:val="single" w:color="000000"/>
          <w:lang w:val="zh-CN"/>
        </w:rPr>
        <w:t>、结算时无法按</w:t>
      </w:r>
      <w:r>
        <w:rPr>
          <w:rStyle w:val="NormalCharacter"/>
          <w:rFonts w:cs="宋体"/>
          <w:bCs/>
          <w:u w:val="single" w:color="000000"/>
          <w:lang w:val="zh-CN"/>
        </w:rPr>
        <w:t>B-1</w:t>
      </w:r>
      <w:r>
        <w:rPr>
          <w:rStyle w:val="NormalCharacter"/>
          <w:rFonts w:cs="宋体"/>
          <w:bCs/>
          <w:u w:val="single" w:color="000000"/>
          <w:lang w:val="zh-CN"/>
        </w:rPr>
        <w:t>条款组价的新增工程量清单项目（即无相同或类似计价定额执行的），施工中由承包人提出，发包人确认后作为依据，同时工程量经发包人确认按实计量。</w:t>
      </w:r>
    </w:p>
    <w:p w:rsidR="00F12628" w:rsidRDefault="000A763F">
      <w:pPr>
        <w:pStyle w:val="HtmlNormal"/>
        <w:snapToGrid w:val="0"/>
        <w:spacing w:before="312" w:after="312" w:line="500" w:lineRule="exact"/>
        <w:ind w:firstLine="525"/>
        <w:jc w:val="both"/>
        <w:rPr>
          <w:rStyle w:val="NormalCharacter"/>
        </w:rPr>
      </w:pPr>
      <w:r>
        <w:rPr>
          <w:rStyle w:val="NormalCharacter"/>
          <w:rFonts w:cs="宋体"/>
          <w:bCs/>
          <w:u w:val="single" w:color="000000"/>
          <w:lang w:val="zh-CN"/>
        </w:rPr>
        <w:t>C</w:t>
      </w:r>
      <w:r>
        <w:rPr>
          <w:rStyle w:val="NormalCharacter"/>
          <w:rFonts w:cs="宋体"/>
          <w:bCs/>
          <w:u w:val="single" w:color="000000"/>
          <w:lang w:val="zh-CN"/>
        </w:rPr>
        <w:t>、</w:t>
      </w:r>
      <w:r>
        <w:rPr>
          <w:rStyle w:val="NormalCharacter"/>
          <w:u w:val="single" w:color="000000"/>
        </w:rPr>
        <w:t>因工程变更造成施</w:t>
      </w:r>
      <w:r>
        <w:rPr>
          <w:rStyle w:val="NormalCharacter"/>
          <w:u w:val="single" w:color="000000"/>
        </w:rPr>
        <w:t>工方案变更，引起措施项目发生变化时，</w:t>
      </w:r>
      <w:r>
        <w:rPr>
          <w:rStyle w:val="NormalCharacter"/>
          <w:rFonts w:cs="宋体"/>
          <w:bCs/>
          <w:u w:val="single" w:color="000000"/>
        </w:rPr>
        <w:t>承包人将拟实施的方案提交发包人确认，并详细说明与原方案措施项目相比的变化情况，双方确认后</w:t>
      </w:r>
      <w:r>
        <w:rPr>
          <w:rStyle w:val="NormalCharacter"/>
          <w:u w:val="single" w:color="000000"/>
        </w:rPr>
        <w:t>按下列原则调整：（</w:t>
      </w:r>
      <w:r>
        <w:rPr>
          <w:rStyle w:val="NormalCharacter"/>
          <w:u w:val="single" w:color="000000"/>
        </w:rPr>
        <w:t>1</w:t>
      </w:r>
      <w:r>
        <w:rPr>
          <w:rStyle w:val="NormalCharacter"/>
          <w:u w:val="single" w:color="000000"/>
        </w:rPr>
        <w:t>）单价措施项目变更同分部分项工程；（</w:t>
      </w:r>
      <w:r>
        <w:rPr>
          <w:rStyle w:val="NormalCharacter"/>
          <w:u w:val="single" w:color="000000"/>
        </w:rPr>
        <w:t>2</w:t>
      </w:r>
      <w:r>
        <w:rPr>
          <w:rStyle w:val="NormalCharacter"/>
          <w:u w:val="single" w:color="000000"/>
        </w:rPr>
        <w:t>）总价项目中以费率报价的，费率不变；（</w:t>
      </w:r>
      <w:r>
        <w:rPr>
          <w:rStyle w:val="NormalCharacter"/>
          <w:u w:val="single" w:color="000000"/>
        </w:rPr>
        <w:t>3</w:t>
      </w:r>
      <w:r>
        <w:rPr>
          <w:rStyle w:val="NormalCharacter"/>
          <w:u w:val="single" w:color="000000"/>
        </w:rPr>
        <w:t>）总价项目中以费用报价的，按投标时口径折算成费率调整；（</w:t>
      </w:r>
      <w:r>
        <w:rPr>
          <w:rStyle w:val="NormalCharacter"/>
          <w:u w:val="single" w:color="000000"/>
        </w:rPr>
        <w:t>4</w:t>
      </w:r>
      <w:r>
        <w:rPr>
          <w:rStyle w:val="NormalCharacter"/>
          <w:u w:val="single" w:color="000000"/>
        </w:rPr>
        <w:t>）原措施费中没有的措施项目按照</w:t>
      </w:r>
      <w:r>
        <w:rPr>
          <w:rStyle w:val="NormalCharacter"/>
          <w:rFonts w:cs="宋体"/>
          <w:bCs/>
          <w:u w:val="single" w:color="000000"/>
          <w:lang w:val="zh-CN"/>
        </w:rPr>
        <w:t>本</w:t>
      </w:r>
      <w:r>
        <w:rPr>
          <w:rStyle w:val="NormalCharacter"/>
          <w:rFonts w:cs="宋体" w:hint="eastAsia"/>
          <w:bCs/>
          <w:u w:val="single" w:color="000000"/>
          <w:lang w:val="zh-CN"/>
        </w:rPr>
        <w:t>询价文件</w:t>
      </w:r>
      <w:r>
        <w:rPr>
          <w:rStyle w:val="NormalCharacter"/>
          <w:rFonts w:cs="宋体"/>
          <w:bCs/>
          <w:u w:val="single" w:color="000000"/>
          <w:lang w:val="zh-CN"/>
        </w:rPr>
        <w:t>“</w:t>
      </w:r>
      <w:r>
        <w:rPr>
          <w:rStyle w:val="NormalCharacter"/>
          <w:rFonts w:cs="宋体"/>
          <w:bCs/>
          <w:u w:val="single" w:color="000000"/>
          <w:lang w:val="zh-CN"/>
        </w:rPr>
        <w:t>招标控制价编制及复核依据</w:t>
      </w:r>
      <w:r>
        <w:rPr>
          <w:rStyle w:val="NormalCharacter"/>
          <w:rFonts w:cs="宋体"/>
          <w:bCs/>
          <w:u w:val="single" w:color="000000"/>
          <w:lang w:val="zh-CN"/>
        </w:rPr>
        <w:t>”</w:t>
      </w:r>
      <w:r>
        <w:rPr>
          <w:rStyle w:val="NormalCharacter"/>
          <w:rFonts w:cs="宋体"/>
          <w:bCs/>
          <w:u w:val="single" w:color="000000"/>
          <w:lang w:val="zh-CN"/>
        </w:rPr>
        <w:t>的口径计算</w:t>
      </w:r>
      <w:r>
        <w:rPr>
          <w:rStyle w:val="NormalCharacter"/>
          <w:rFonts w:cs="宋体"/>
          <w:bCs/>
          <w:u w:val="single" w:color="000000"/>
          <w:lang w:val="zh-CN"/>
        </w:rPr>
        <w:t>*</w:t>
      </w:r>
      <w:r>
        <w:rPr>
          <w:rStyle w:val="NormalCharacter"/>
          <w:rFonts w:cs="宋体"/>
          <w:bCs/>
          <w:u w:val="single" w:color="000000"/>
          <w:lang w:val="zh-CN"/>
        </w:rPr>
        <w:t>（</w:t>
      </w:r>
      <w:r>
        <w:rPr>
          <w:rStyle w:val="NormalCharacter"/>
          <w:rFonts w:cs="宋体"/>
          <w:bCs/>
          <w:u w:val="single" w:color="000000"/>
          <w:lang w:val="zh-CN"/>
        </w:rPr>
        <w:t>1-</w:t>
      </w:r>
      <w:r>
        <w:rPr>
          <w:rStyle w:val="NormalCharacter"/>
          <w:rFonts w:cs="宋体"/>
          <w:bCs/>
          <w:u w:val="single" w:color="000000"/>
          <w:lang w:val="zh-CN"/>
        </w:rPr>
        <w:t>投标下浮率）执行</w:t>
      </w:r>
      <w:r>
        <w:rPr>
          <w:rStyle w:val="NormalCharacter"/>
          <w:u w:val="single" w:color="000000"/>
        </w:rPr>
        <w:t>或由承包人提出适当的措施费变更要求，经发包人确认后调整。</w:t>
      </w:r>
    </w:p>
    <w:p w:rsidR="00F12628" w:rsidRDefault="000A763F">
      <w:pPr>
        <w:tabs>
          <w:tab w:val="left" w:pos="820"/>
        </w:tabs>
        <w:snapToGrid w:val="0"/>
        <w:spacing w:line="500" w:lineRule="exact"/>
        <w:ind w:firstLineChars="196" w:firstLine="470"/>
        <w:rPr>
          <w:rStyle w:val="NormalCharacter"/>
          <w:rFonts w:ascii="宋体" w:hAnsi="宋体" w:cs="Calibri"/>
          <w:bCs/>
          <w:sz w:val="24"/>
          <w:u w:val="single"/>
        </w:rPr>
      </w:pPr>
      <w:r>
        <w:rPr>
          <w:rStyle w:val="NormalCharacter"/>
          <w:rFonts w:ascii="宋体" w:hAnsi="宋体" w:cs="Calibri"/>
          <w:bCs/>
          <w:sz w:val="24"/>
          <w:u w:val="single" w:color="000000"/>
          <w:lang w:val="zh-CN"/>
        </w:rPr>
        <w:t>注</w:t>
      </w:r>
      <w:r>
        <w:rPr>
          <w:rStyle w:val="NormalCharacter"/>
          <w:rFonts w:ascii="宋体" w:hAnsi="宋体" w:cs="Calibri"/>
          <w:bCs/>
          <w:sz w:val="24"/>
          <w:u w:val="single" w:color="000000"/>
        </w:rPr>
        <w:t>：</w:t>
      </w:r>
      <w:r>
        <w:rPr>
          <w:rStyle w:val="NormalCharacter"/>
          <w:rFonts w:ascii="宋体" w:hAnsi="宋体" w:cs="Calibri"/>
          <w:bCs/>
          <w:sz w:val="24"/>
          <w:u w:val="single" w:color="000000"/>
          <w:lang w:val="zh-CN"/>
        </w:rPr>
        <w:t>投标下浮率为</w:t>
      </w:r>
      <w:r>
        <w:rPr>
          <w:rStyle w:val="NormalCharacter"/>
          <w:rFonts w:ascii="宋体" w:hAnsi="宋体" w:cs="Calibri"/>
          <w:bCs/>
          <w:sz w:val="24"/>
          <w:u w:val="single" w:color="000000"/>
        </w:rPr>
        <w:t>=</w:t>
      </w:r>
      <w:r>
        <w:rPr>
          <w:rStyle w:val="NormalCharacter"/>
          <w:rFonts w:ascii="宋体" w:hAnsi="宋体" w:cs="Calibri"/>
          <w:bCs/>
          <w:sz w:val="24"/>
          <w:u w:val="single" w:color="000000"/>
        </w:rPr>
        <w:t>（</w:t>
      </w:r>
      <w:r>
        <w:rPr>
          <w:rStyle w:val="NormalCharacter"/>
          <w:rFonts w:ascii="宋体" w:hAnsi="宋体" w:cs="Calibri"/>
          <w:bCs/>
          <w:sz w:val="24"/>
          <w:u w:val="single" w:color="000000"/>
        </w:rPr>
        <w:t>1-A1/A2</w:t>
      </w:r>
      <w:r>
        <w:rPr>
          <w:rStyle w:val="NormalCharacter"/>
          <w:rFonts w:ascii="宋体" w:hAnsi="宋体" w:cs="Calibri"/>
          <w:bCs/>
          <w:sz w:val="24"/>
          <w:u w:val="single" w:color="000000"/>
        </w:rPr>
        <w:t>）</w:t>
      </w:r>
      <w:r>
        <w:rPr>
          <w:rStyle w:val="NormalCharacter"/>
          <w:rFonts w:ascii="宋体" w:hAnsi="宋体" w:cs="Calibri"/>
          <w:bCs/>
          <w:sz w:val="24"/>
          <w:u w:val="single" w:color="000000"/>
        </w:rPr>
        <w:t>*100%</w:t>
      </w:r>
    </w:p>
    <w:p w:rsidR="00F12628" w:rsidRDefault="000A763F">
      <w:pPr>
        <w:snapToGrid w:val="0"/>
        <w:spacing w:line="500" w:lineRule="exact"/>
        <w:ind w:firstLineChars="200" w:firstLine="480"/>
        <w:jc w:val="left"/>
        <w:rPr>
          <w:rStyle w:val="NormalCharacter"/>
          <w:rFonts w:ascii="宋体" w:hAnsi="宋体"/>
          <w:kern w:val="0"/>
          <w:sz w:val="24"/>
          <w:u w:val="single"/>
        </w:rPr>
      </w:pPr>
      <w:r>
        <w:rPr>
          <w:rStyle w:val="NormalCharacter"/>
          <w:rFonts w:ascii="宋体" w:hAnsi="宋体"/>
          <w:kern w:val="0"/>
          <w:sz w:val="24"/>
          <w:u w:val="single" w:color="000000"/>
        </w:rPr>
        <w:t>A1=</w:t>
      </w:r>
      <w:r>
        <w:rPr>
          <w:rStyle w:val="NormalCharacter"/>
          <w:rFonts w:ascii="宋体" w:hAnsi="宋体"/>
          <w:kern w:val="0"/>
          <w:sz w:val="24"/>
          <w:u w:val="single" w:color="000000"/>
        </w:rPr>
        <w:t>投标（中标价</w:t>
      </w:r>
      <w:r>
        <w:rPr>
          <w:rStyle w:val="NormalCharacter"/>
          <w:rFonts w:ascii="宋体" w:hAnsi="宋体"/>
          <w:kern w:val="0"/>
          <w:sz w:val="24"/>
          <w:u w:val="single" w:color="000000"/>
        </w:rPr>
        <w:t>-</w:t>
      </w:r>
      <w:r>
        <w:rPr>
          <w:rStyle w:val="NormalCharacter"/>
          <w:rFonts w:ascii="宋体" w:hAnsi="宋体"/>
          <w:kern w:val="0"/>
          <w:sz w:val="24"/>
          <w:u w:val="single" w:color="000000"/>
        </w:rPr>
        <w:t>暂列</w:t>
      </w:r>
      <w:r>
        <w:rPr>
          <w:rStyle w:val="NormalCharacter"/>
          <w:rFonts w:ascii="宋体" w:hAnsi="宋体"/>
          <w:kern w:val="0"/>
          <w:sz w:val="24"/>
          <w:u w:val="single" w:color="000000"/>
        </w:rPr>
        <w:t>金额</w:t>
      </w:r>
      <w:r>
        <w:rPr>
          <w:rStyle w:val="NormalCharacter"/>
          <w:rFonts w:ascii="宋体" w:hAnsi="宋体"/>
          <w:kern w:val="0"/>
          <w:sz w:val="24"/>
          <w:u w:val="single" w:color="000000"/>
        </w:rPr>
        <w:t>-</w:t>
      </w:r>
      <w:r>
        <w:rPr>
          <w:rStyle w:val="NormalCharacter"/>
          <w:rFonts w:ascii="宋体" w:hAnsi="宋体"/>
          <w:kern w:val="0"/>
          <w:sz w:val="24"/>
          <w:u w:val="single" w:color="000000"/>
        </w:rPr>
        <w:t>暂定价</w:t>
      </w:r>
      <w:r>
        <w:rPr>
          <w:rStyle w:val="NormalCharacter"/>
          <w:rFonts w:ascii="宋体" w:hAnsi="宋体"/>
          <w:kern w:val="0"/>
          <w:sz w:val="24"/>
          <w:u w:val="single" w:color="000000"/>
        </w:rPr>
        <w:t>-</w:t>
      </w:r>
      <w:r>
        <w:rPr>
          <w:rStyle w:val="NormalCharacter"/>
          <w:rFonts w:ascii="宋体" w:hAnsi="宋体"/>
          <w:kern w:val="0"/>
          <w:sz w:val="24"/>
          <w:u w:val="single" w:color="000000"/>
        </w:rPr>
        <w:t>规费</w:t>
      </w:r>
      <w:r>
        <w:rPr>
          <w:rStyle w:val="NormalCharacter"/>
          <w:rFonts w:ascii="宋体" w:hAnsi="宋体"/>
          <w:kern w:val="0"/>
          <w:sz w:val="24"/>
          <w:u w:val="single" w:color="000000"/>
        </w:rPr>
        <w:t>-</w:t>
      </w:r>
      <w:r>
        <w:rPr>
          <w:rStyle w:val="NormalCharacter"/>
          <w:rFonts w:ascii="宋体" w:hAnsi="宋体"/>
          <w:kern w:val="0"/>
          <w:sz w:val="24"/>
          <w:u w:val="single" w:color="000000"/>
        </w:rPr>
        <w:t>税金）</w:t>
      </w:r>
      <w:r>
        <w:rPr>
          <w:rStyle w:val="NormalCharacter"/>
          <w:rFonts w:ascii="宋体" w:hAnsi="宋体"/>
          <w:kern w:val="0"/>
          <w:sz w:val="24"/>
          <w:u w:val="single" w:color="000000"/>
        </w:rPr>
        <w:t>;</w:t>
      </w:r>
    </w:p>
    <w:p w:rsidR="00F12628" w:rsidRDefault="000A763F">
      <w:pPr>
        <w:snapToGrid w:val="0"/>
        <w:spacing w:line="500" w:lineRule="exact"/>
        <w:ind w:firstLineChars="200" w:firstLine="480"/>
        <w:jc w:val="left"/>
        <w:rPr>
          <w:rStyle w:val="NormalCharacter"/>
          <w:rFonts w:ascii="宋体" w:hAnsi="宋体"/>
          <w:kern w:val="0"/>
          <w:sz w:val="24"/>
          <w:u w:val="single"/>
        </w:rPr>
      </w:pPr>
      <w:r>
        <w:rPr>
          <w:rStyle w:val="NormalCharacter"/>
          <w:rFonts w:ascii="宋体" w:hAnsi="宋体"/>
          <w:kern w:val="0"/>
          <w:sz w:val="24"/>
          <w:u w:val="single" w:color="000000"/>
        </w:rPr>
        <w:t>A2=</w:t>
      </w:r>
      <w:r>
        <w:rPr>
          <w:rStyle w:val="NormalCharacter"/>
          <w:rFonts w:ascii="宋体" w:hAnsi="宋体"/>
          <w:kern w:val="0"/>
          <w:sz w:val="24"/>
          <w:u w:val="single" w:color="000000"/>
        </w:rPr>
        <w:t>招标（标底价</w:t>
      </w:r>
      <w:r>
        <w:rPr>
          <w:rStyle w:val="NormalCharacter"/>
          <w:rFonts w:ascii="宋体" w:hAnsi="宋体"/>
          <w:kern w:val="0"/>
          <w:sz w:val="24"/>
          <w:u w:val="single" w:color="000000"/>
        </w:rPr>
        <w:t>-</w:t>
      </w:r>
      <w:r>
        <w:rPr>
          <w:rStyle w:val="NormalCharacter"/>
          <w:rFonts w:ascii="宋体" w:hAnsi="宋体"/>
          <w:kern w:val="0"/>
          <w:sz w:val="24"/>
          <w:u w:val="single" w:color="000000"/>
        </w:rPr>
        <w:t>暂列金额</w:t>
      </w:r>
      <w:r>
        <w:rPr>
          <w:rStyle w:val="NormalCharacter"/>
          <w:rFonts w:ascii="宋体" w:hAnsi="宋体"/>
          <w:kern w:val="0"/>
          <w:sz w:val="24"/>
          <w:u w:val="single" w:color="000000"/>
        </w:rPr>
        <w:t>-</w:t>
      </w:r>
      <w:r>
        <w:rPr>
          <w:rStyle w:val="NormalCharacter"/>
          <w:rFonts w:ascii="宋体" w:hAnsi="宋体"/>
          <w:kern w:val="0"/>
          <w:sz w:val="24"/>
          <w:u w:val="single" w:color="000000"/>
        </w:rPr>
        <w:t>暂定价</w:t>
      </w:r>
      <w:r>
        <w:rPr>
          <w:rStyle w:val="NormalCharacter"/>
          <w:rFonts w:ascii="宋体" w:hAnsi="宋体"/>
          <w:kern w:val="0"/>
          <w:sz w:val="24"/>
          <w:u w:val="single" w:color="000000"/>
        </w:rPr>
        <w:t>-</w:t>
      </w:r>
      <w:r>
        <w:rPr>
          <w:rStyle w:val="NormalCharacter"/>
          <w:rFonts w:ascii="宋体" w:hAnsi="宋体"/>
          <w:kern w:val="0"/>
          <w:sz w:val="24"/>
          <w:u w:val="single" w:color="000000"/>
        </w:rPr>
        <w:t>规费</w:t>
      </w:r>
      <w:r>
        <w:rPr>
          <w:rStyle w:val="NormalCharacter"/>
          <w:rFonts w:ascii="宋体" w:hAnsi="宋体"/>
          <w:kern w:val="0"/>
          <w:sz w:val="24"/>
          <w:u w:val="single" w:color="000000"/>
        </w:rPr>
        <w:t>-</w:t>
      </w:r>
      <w:r>
        <w:rPr>
          <w:rStyle w:val="NormalCharacter"/>
          <w:rFonts w:ascii="宋体" w:hAnsi="宋体"/>
          <w:kern w:val="0"/>
          <w:sz w:val="24"/>
          <w:u w:val="single" w:color="000000"/>
        </w:rPr>
        <w:t>税金）。</w:t>
      </w:r>
    </w:p>
    <w:p w:rsidR="00F12628" w:rsidRDefault="000A763F">
      <w:pPr>
        <w:pStyle w:val="HtmlNormal"/>
        <w:snapToGrid w:val="0"/>
        <w:spacing w:before="312" w:after="312" w:line="500" w:lineRule="exact"/>
        <w:ind w:firstLine="525"/>
        <w:jc w:val="both"/>
        <w:rPr>
          <w:rStyle w:val="NormalCharacter"/>
          <w:rFonts w:cs="宋体"/>
          <w:bCs/>
          <w:u w:val="single"/>
        </w:rPr>
      </w:pPr>
      <w:r>
        <w:rPr>
          <w:rStyle w:val="NormalCharacter"/>
          <w:rFonts w:cs="宋体"/>
          <w:bCs/>
          <w:u w:val="single" w:color="000000"/>
        </w:rPr>
        <w:t>注：（</w:t>
      </w:r>
      <w:r>
        <w:rPr>
          <w:rStyle w:val="NormalCharacter"/>
          <w:rFonts w:cs="宋体"/>
          <w:bCs/>
          <w:u w:val="single" w:color="000000"/>
        </w:rPr>
        <w:t>1</w:t>
      </w:r>
      <w:r>
        <w:rPr>
          <w:rStyle w:val="NormalCharacter"/>
          <w:rFonts w:cs="宋体"/>
          <w:bCs/>
          <w:u w:val="single" w:color="000000"/>
        </w:rPr>
        <w:t>）</w:t>
      </w:r>
      <w:r>
        <w:rPr>
          <w:rStyle w:val="NormalCharacter"/>
          <w:u w:val="single" w:color="000000"/>
        </w:rPr>
        <w:t>因非承包人原因引起工程量增减或</w:t>
      </w:r>
      <w:r>
        <w:rPr>
          <w:rStyle w:val="NormalCharacter"/>
          <w:rFonts w:cs="宋体"/>
          <w:bCs/>
          <w:u w:val="single" w:color="000000"/>
        </w:rPr>
        <w:t>已标价工程量清单项目变化</w:t>
      </w:r>
      <w:r>
        <w:rPr>
          <w:rStyle w:val="NormalCharacter"/>
          <w:u w:val="single" w:color="000000"/>
        </w:rPr>
        <w:t>时（如</w:t>
      </w:r>
      <w:r>
        <w:rPr>
          <w:rStyle w:val="NormalCharacter"/>
          <w:rFonts w:cs="宋体"/>
          <w:bCs/>
          <w:u w:val="single" w:color="000000"/>
        </w:rPr>
        <w:t>项目特征不符、工程量清单缺项或工程量偏差等）</w:t>
      </w:r>
      <w:r>
        <w:rPr>
          <w:rStyle w:val="NormalCharacter"/>
          <w:u w:val="single" w:color="000000"/>
        </w:rPr>
        <w:t>，</w:t>
      </w:r>
      <w:r>
        <w:rPr>
          <w:rStyle w:val="NormalCharacter"/>
          <w:rFonts w:cs="宋体"/>
          <w:bCs/>
          <w:u w:val="single" w:color="000000"/>
        </w:rPr>
        <w:t>调整方法参照此条款执行。</w:t>
      </w:r>
    </w:p>
    <w:p w:rsidR="00F12628" w:rsidRDefault="000A763F">
      <w:pPr>
        <w:snapToGrid w:val="0"/>
        <w:spacing w:line="500" w:lineRule="exact"/>
        <w:ind w:firstLineChars="200" w:firstLine="480"/>
        <w:rPr>
          <w:rStyle w:val="NormalCharacter"/>
          <w:rFonts w:ascii="宋体" w:hAnsi="宋体"/>
          <w:kern w:val="1"/>
          <w:sz w:val="24"/>
          <w:u w:val="single"/>
        </w:rPr>
      </w:pPr>
      <w:r>
        <w:rPr>
          <w:rStyle w:val="NormalCharacter"/>
          <w:rFonts w:ascii="宋体" w:hAnsi="宋体" w:cs="Calibri"/>
          <w:bCs/>
          <w:sz w:val="24"/>
          <w:u w:val="single" w:color="000000"/>
        </w:rPr>
        <w:t>（</w:t>
      </w:r>
      <w:r>
        <w:rPr>
          <w:rStyle w:val="NormalCharacter"/>
          <w:rFonts w:ascii="宋体" w:hAnsi="宋体" w:cs="Calibri"/>
          <w:bCs/>
          <w:sz w:val="24"/>
          <w:u w:val="single" w:color="000000"/>
        </w:rPr>
        <w:t>2</w:t>
      </w:r>
      <w:r>
        <w:rPr>
          <w:rStyle w:val="NormalCharacter"/>
          <w:rFonts w:ascii="宋体" w:hAnsi="宋体" w:cs="Calibri"/>
          <w:bCs/>
          <w:sz w:val="24"/>
          <w:u w:val="single" w:color="000000"/>
        </w:rPr>
        <w:t>）暂列金额及暂定价</w:t>
      </w:r>
      <w:r>
        <w:rPr>
          <w:rStyle w:val="NormalCharacter"/>
          <w:rFonts w:ascii="宋体" w:hAnsi="宋体"/>
          <w:kern w:val="1"/>
          <w:sz w:val="24"/>
          <w:u w:val="single" w:color="000000"/>
        </w:rPr>
        <w:t>按除税价格计入。</w:t>
      </w:r>
    </w:p>
    <w:p w:rsidR="00F12628" w:rsidRDefault="000A763F">
      <w:pPr>
        <w:snapToGrid w:val="0"/>
        <w:spacing w:line="500" w:lineRule="exact"/>
        <w:ind w:firstLineChars="200" w:firstLine="480"/>
        <w:rPr>
          <w:rStyle w:val="NormalCharacter"/>
          <w:rFonts w:ascii="宋体" w:hAnsi="宋体"/>
          <w:kern w:val="1"/>
          <w:sz w:val="24"/>
          <w:u w:val="single"/>
        </w:rPr>
      </w:pPr>
      <w:r>
        <w:rPr>
          <w:rStyle w:val="NormalCharacter"/>
          <w:rFonts w:ascii="宋体" w:hAnsi="宋体"/>
          <w:kern w:val="1"/>
          <w:sz w:val="24"/>
          <w:u w:val="single" w:color="000000"/>
        </w:rPr>
        <w:t>（</w:t>
      </w:r>
      <w:r>
        <w:rPr>
          <w:rStyle w:val="NormalCharacter"/>
          <w:rFonts w:ascii="宋体" w:hAnsi="宋体"/>
          <w:kern w:val="1"/>
          <w:sz w:val="24"/>
          <w:u w:val="single" w:color="000000"/>
        </w:rPr>
        <w:t>3</w:t>
      </w:r>
      <w:r>
        <w:rPr>
          <w:rStyle w:val="NormalCharacter"/>
          <w:rFonts w:ascii="宋体" w:hAnsi="宋体"/>
          <w:kern w:val="1"/>
          <w:sz w:val="24"/>
          <w:u w:val="single" w:color="000000"/>
        </w:rPr>
        <w:t>）综合单价为除税价格。</w:t>
      </w:r>
    </w:p>
    <w:p w:rsidR="00F12628" w:rsidRDefault="000A763F">
      <w:pPr>
        <w:pStyle w:val="HtmlNormal"/>
        <w:snapToGrid w:val="0"/>
        <w:spacing w:before="312" w:after="312" w:line="500" w:lineRule="exact"/>
        <w:ind w:firstLine="525"/>
        <w:jc w:val="both"/>
        <w:rPr>
          <w:rStyle w:val="NormalCharacter"/>
          <w:u w:val="single"/>
        </w:rPr>
      </w:pPr>
      <w:r>
        <w:rPr>
          <w:rStyle w:val="NormalCharacter"/>
          <w:u w:val="single" w:color="000000"/>
        </w:rPr>
        <w:t>（</w:t>
      </w:r>
      <w:r>
        <w:rPr>
          <w:rStyle w:val="NormalCharacter"/>
          <w:u w:val="single" w:color="000000"/>
        </w:rPr>
        <w:t>4</w:t>
      </w:r>
      <w:r>
        <w:rPr>
          <w:rStyle w:val="NormalCharacter"/>
          <w:u w:val="single" w:color="000000"/>
        </w:rPr>
        <w:t>）单价及总价措施项目费均为除税价格。</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12.2 </w:t>
      </w:r>
      <w:r>
        <w:rPr>
          <w:rStyle w:val="NormalCharacter"/>
          <w:rFonts w:ascii="宋体" w:hAnsi="宋体"/>
          <w:sz w:val="24"/>
        </w:rPr>
        <w:t>预付款</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12.2.1 </w:t>
      </w:r>
      <w:r>
        <w:rPr>
          <w:rStyle w:val="NormalCharacter"/>
          <w:rFonts w:ascii="宋体" w:hAnsi="宋体"/>
          <w:sz w:val="24"/>
        </w:rPr>
        <w:t>预付款的支付</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预付款支付比例或金额：</w:t>
      </w:r>
      <w:r>
        <w:rPr>
          <w:rStyle w:val="NormalCharacter"/>
          <w:rFonts w:ascii="宋体" w:hAnsi="宋体"/>
          <w:sz w:val="24"/>
          <w:u w:val="single" w:color="000000"/>
        </w:rPr>
        <w:t xml:space="preserve">        /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预付款支付期限：</w:t>
      </w:r>
      <w:r>
        <w:rPr>
          <w:rStyle w:val="NormalCharacter"/>
          <w:rFonts w:ascii="宋体" w:hAnsi="宋体" w:cs="宋体"/>
          <w:b/>
          <w:bCs/>
          <w:sz w:val="24"/>
          <w:u w:val="single" w:color="000000"/>
        </w:rPr>
        <w:t>开工七日内（以总监理工程师签发的正式开工日期为准）</w:t>
      </w:r>
      <w:r>
        <w:rPr>
          <w:rStyle w:val="NormalCharacter"/>
          <w:rFonts w:ascii="宋体" w:hAnsi="宋体"/>
          <w:sz w:val="24"/>
        </w:rPr>
        <w:t>。预付款扣回的方式：</w:t>
      </w:r>
      <w:r>
        <w:rPr>
          <w:rStyle w:val="NormalCharacter"/>
          <w:rFonts w:ascii="宋体" w:hAnsi="宋体" w:cs="宋体"/>
          <w:b/>
          <w:bCs/>
          <w:sz w:val="24"/>
          <w:u w:val="single" w:color="000000"/>
        </w:rPr>
        <w:t>不扣</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12.2.2 </w:t>
      </w:r>
      <w:r>
        <w:rPr>
          <w:rStyle w:val="NormalCharacter"/>
          <w:rFonts w:ascii="宋体" w:hAnsi="宋体"/>
          <w:sz w:val="24"/>
        </w:rPr>
        <w:t>预付款担保</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承包人提交预付款担保的期限：</w:t>
      </w:r>
      <w:r>
        <w:rPr>
          <w:rStyle w:val="NormalCharacter"/>
          <w:rFonts w:ascii="宋体" w:hAnsi="宋体"/>
          <w:sz w:val="24"/>
          <w:u w:val="single" w:color="000000"/>
        </w:rPr>
        <w:t xml:space="preserve">    /     </w:t>
      </w:r>
      <w:r>
        <w:rPr>
          <w:rStyle w:val="NormalCharacter"/>
          <w:rFonts w:ascii="宋体" w:hAnsi="宋体"/>
          <w:sz w:val="24"/>
        </w:rPr>
        <w:t>。预付款担保的形式为：</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12.3 </w:t>
      </w:r>
      <w:r>
        <w:rPr>
          <w:rStyle w:val="NormalCharacter"/>
          <w:rFonts w:ascii="宋体" w:hAnsi="宋体"/>
          <w:sz w:val="24"/>
        </w:rPr>
        <w:t>计量</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lastRenderedPageBreak/>
        <w:t>12.3.1</w:t>
      </w:r>
      <w:r>
        <w:rPr>
          <w:rStyle w:val="NormalCharacter"/>
          <w:rFonts w:ascii="宋体" w:hAnsi="宋体"/>
          <w:sz w:val="24"/>
        </w:rPr>
        <w:t>单价合同的计量</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关于单价合同计量的约定：</w:t>
      </w:r>
      <w:r>
        <w:rPr>
          <w:rStyle w:val="NormalCharacter"/>
          <w:rFonts w:ascii="宋体" w:hAnsi="宋体" w:cs="宋体"/>
          <w:b/>
          <w:bCs/>
          <w:kern w:val="0"/>
          <w:sz w:val="24"/>
          <w:u w:val="single" w:color="000000"/>
        </w:rPr>
        <w:t>工程量按发承包双方在合同中约定应予计量且实际完成的工程量定</w:t>
      </w:r>
      <w:r>
        <w:rPr>
          <w:rStyle w:val="NormalCharacter"/>
          <w:rFonts w:ascii="宋体" w:hAnsi="宋体" w:cs="宋体"/>
          <w:b/>
          <w:bCs/>
          <w:kern w:val="0"/>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12.3.2 </w:t>
      </w:r>
      <w:r>
        <w:rPr>
          <w:rStyle w:val="NormalCharacter"/>
          <w:rFonts w:ascii="宋体" w:hAnsi="宋体"/>
          <w:sz w:val="24"/>
        </w:rPr>
        <w:t>总价合同的计量</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关于总价合同计量的约定：</w:t>
      </w:r>
      <w:r>
        <w:rPr>
          <w:rStyle w:val="NormalCharacter"/>
          <w:rFonts w:ascii="宋体" w:hAnsi="宋体"/>
          <w:sz w:val="24"/>
          <w:u w:val="single" w:color="000000"/>
        </w:rPr>
        <w:t xml:space="preserve">              /                </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12.3 </w:t>
      </w:r>
      <w:r>
        <w:rPr>
          <w:rStyle w:val="NormalCharacter"/>
          <w:rFonts w:ascii="宋体" w:hAnsi="宋体"/>
          <w:sz w:val="24"/>
        </w:rPr>
        <w:t>工程进度款支付</w:t>
      </w:r>
    </w:p>
    <w:p w:rsidR="00F12628" w:rsidRDefault="000A763F">
      <w:pPr>
        <w:snapToGrid w:val="0"/>
        <w:spacing w:line="500" w:lineRule="exact"/>
        <w:ind w:firstLineChars="200" w:firstLine="482"/>
        <w:rPr>
          <w:rStyle w:val="NormalCharacter"/>
          <w:rFonts w:ascii="宋体" w:hAnsi="宋体"/>
          <w:b/>
          <w:bCs/>
          <w:sz w:val="24"/>
        </w:rPr>
      </w:pPr>
      <w:r>
        <w:rPr>
          <w:rStyle w:val="NormalCharacter"/>
          <w:rFonts w:ascii="宋体" w:hAnsi="宋体"/>
          <w:b/>
          <w:bCs/>
          <w:sz w:val="24"/>
        </w:rPr>
        <w:t>工程竣工验收合格后一个月内支付合同价的</w:t>
      </w:r>
      <w:r>
        <w:rPr>
          <w:rStyle w:val="NormalCharacter"/>
          <w:rFonts w:ascii="宋体" w:hAnsi="宋体" w:hint="eastAsia"/>
          <w:b/>
          <w:bCs/>
          <w:sz w:val="24"/>
        </w:rPr>
        <w:t>6</w:t>
      </w:r>
      <w:r>
        <w:rPr>
          <w:rStyle w:val="NormalCharacter"/>
          <w:rFonts w:ascii="宋体" w:hAnsi="宋体"/>
          <w:b/>
          <w:bCs/>
          <w:sz w:val="24"/>
        </w:rPr>
        <w:t>0%</w:t>
      </w:r>
      <w:r>
        <w:rPr>
          <w:rStyle w:val="NormalCharacter"/>
          <w:rFonts w:ascii="宋体" w:hAnsi="宋体"/>
          <w:b/>
          <w:bCs/>
          <w:sz w:val="24"/>
        </w:rPr>
        <w:t>，余款</w:t>
      </w:r>
      <w:r>
        <w:rPr>
          <w:rStyle w:val="NormalCharacter"/>
          <w:rFonts w:ascii="宋体" w:hAnsi="宋体" w:hint="eastAsia"/>
          <w:b/>
          <w:bCs/>
          <w:sz w:val="24"/>
        </w:rPr>
        <w:t>在竣工验收后</w:t>
      </w:r>
      <w:r>
        <w:rPr>
          <w:rStyle w:val="NormalCharacter"/>
          <w:rFonts w:ascii="宋体" w:hAnsi="宋体" w:hint="eastAsia"/>
          <w:b/>
          <w:bCs/>
          <w:sz w:val="24"/>
        </w:rPr>
        <w:t>6</w:t>
      </w:r>
      <w:r>
        <w:rPr>
          <w:rStyle w:val="NormalCharacter"/>
          <w:rFonts w:ascii="宋体" w:hAnsi="宋体" w:hint="eastAsia"/>
          <w:b/>
          <w:bCs/>
          <w:sz w:val="24"/>
        </w:rPr>
        <w:t>个月内按审计价</w:t>
      </w:r>
      <w:r>
        <w:rPr>
          <w:rStyle w:val="NormalCharacter"/>
          <w:rFonts w:ascii="宋体" w:hAnsi="宋体"/>
          <w:b/>
          <w:bCs/>
          <w:sz w:val="24"/>
        </w:rPr>
        <w:t>结清。</w:t>
      </w:r>
    </w:p>
    <w:p w:rsidR="00F12628" w:rsidRDefault="000A763F">
      <w:pPr>
        <w:snapToGrid w:val="0"/>
        <w:spacing w:line="500" w:lineRule="exact"/>
        <w:ind w:firstLineChars="200" w:firstLine="482"/>
        <w:rPr>
          <w:rStyle w:val="NormalCharacter"/>
          <w:rFonts w:ascii="宋体" w:hAnsi="宋体"/>
          <w:b/>
          <w:bCs/>
          <w:sz w:val="24"/>
        </w:rPr>
      </w:pPr>
      <w:r>
        <w:rPr>
          <w:rStyle w:val="NormalCharacter"/>
          <w:rFonts w:ascii="宋体" w:hAnsi="宋体" w:hint="eastAsia"/>
          <w:b/>
          <w:bCs/>
          <w:sz w:val="24"/>
        </w:rPr>
        <w:t>工程余款结算前需缴纳合同价</w:t>
      </w:r>
      <w:r>
        <w:rPr>
          <w:rStyle w:val="NormalCharacter"/>
          <w:rFonts w:ascii="宋体" w:hAnsi="宋体" w:hint="eastAsia"/>
          <w:b/>
          <w:bCs/>
          <w:sz w:val="24"/>
        </w:rPr>
        <w:t>10%</w:t>
      </w:r>
      <w:r>
        <w:rPr>
          <w:rStyle w:val="NormalCharacter"/>
          <w:rFonts w:ascii="宋体" w:hAnsi="宋体" w:hint="eastAsia"/>
          <w:b/>
          <w:bCs/>
          <w:sz w:val="24"/>
        </w:rPr>
        <w:t>的保修金，如未发生保修责任，保修期满后退还。</w:t>
      </w:r>
    </w:p>
    <w:p w:rsidR="00F12628" w:rsidRDefault="000A763F">
      <w:pPr>
        <w:pStyle w:val="Heading4"/>
        <w:snapToGrid w:val="0"/>
        <w:spacing w:before="0" w:after="0" w:line="500" w:lineRule="exact"/>
        <w:ind w:firstLineChars="200" w:firstLine="480"/>
        <w:rPr>
          <w:rStyle w:val="NormalCharacter"/>
          <w:rFonts w:ascii="宋体" w:eastAsia="宋体" w:hAnsi="宋体"/>
          <w:b w:val="0"/>
          <w:sz w:val="24"/>
          <w:szCs w:val="24"/>
        </w:rPr>
      </w:pPr>
      <w:r>
        <w:rPr>
          <w:rStyle w:val="NormalCharacter"/>
          <w:rFonts w:ascii="宋体" w:eastAsia="宋体" w:hAnsi="宋体"/>
          <w:b w:val="0"/>
          <w:sz w:val="24"/>
          <w:szCs w:val="24"/>
        </w:rPr>
        <w:t xml:space="preserve">13. </w:t>
      </w:r>
      <w:r>
        <w:rPr>
          <w:rStyle w:val="NormalCharacter"/>
          <w:rFonts w:ascii="宋体" w:eastAsia="宋体" w:hAnsi="宋体"/>
          <w:b w:val="0"/>
          <w:sz w:val="24"/>
          <w:szCs w:val="24"/>
        </w:rPr>
        <w:t>验收和工程试车</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13.1 </w:t>
      </w:r>
      <w:r>
        <w:rPr>
          <w:rStyle w:val="NormalCharacter"/>
          <w:rFonts w:ascii="宋体" w:hAnsi="宋体"/>
          <w:sz w:val="24"/>
        </w:rPr>
        <w:t>分部分项工程验收</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13.1.2</w:t>
      </w:r>
      <w:r>
        <w:rPr>
          <w:rStyle w:val="NormalCharacter"/>
          <w:rFonts w:ascii="宋体" w:hAnsi="宋体"/>
          <w:sz w:val="24"/>
        </w:rPr>
        <w:t>监理人不能按时进行验收时，应提前</w:t>
      </w:r>
      <w:r>
        <w:rPr>
          <w:rStyle w:val="NormalCharacter"/>
          <w:rFonts w:ascii="宋体" w:hAnsi="宋体"/>
          <w:sz w:val="24"/>
          <w:u w:val="single" w:color="000000"/>
        </w:rPr>
        <w:t xml:space="preserve">  24   </w:t>
      </w:r>
      <w:r>
        <w:rPr>
          <w:rStyle w:val="NormalCharacter"/>
          <w:rFonts w:ascii="宋体" w:hAnsi="宋体"/>
          <w:sz w:val="24"/>
        </w:rPr>
        <w:t>小时提交书面延期要求。</w:t>
      </w:r>
    </w:p>
    <w:p w:rsidR="00F12628" w:rsidRDefault="000A763F">
      <w:pPr>
        <w:snapToGrid w:val="0"/>
        <w:spacing w:line="500" w:lineRule="exact"/>
        <w:ind w:firstLineChars="200" w:firstLine="480"/>
        <w:jc w:val="left"/>
        <w:rPr>
          <w:rStyle w:val="NormalCharacter"/>
          <w:rFonts w:ascii="宋体" w:hAnsi="宋体"/>
          <w:b/>
          <w:sz w:val="24"/>
        </w:rPr>
      </w:pPr>
      <w:r>
        <w:rPr>
          <w:rStyle w:val="NormalCharacter"/>
          <w:rFonts w:ascii="宋体" w:hAnsi="宋体"/>
          <w:sz w:val="24"/>
        </w:rPr>
        <w:t>关于延期最长不得超过：</w:t>
      </w:r>
      <w:r>
        <w:rPr>
          <w:rStyle w:val="NormalCharacter"/>
          <w:rFonts w:ascii="宋体" w:hAnsi="宋体"/>
          <w:sz w:val="24"/>
          <w:u w:val="single" w:color="000000"/>
        </w:rPr>
        <w:t xml:space="preserve">  48  </w:t>
      </w:r>
      <w:r>
        <w:rPr>
          <w:rStyle w:val="NormalCharacter"/>
          <w:rFonts w:ascii="宋体" w:hAnsi="宋体"/>
          <w:sz w:val="24"/>
        </w:rPr>
        <w:t>小时。</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13.2 </w:t>
      </w:r>
      <w:r>
        <w:rPr>
          <w:rStyle w:val="NormalCharacter"/>
          <w:rFonts w:ascii="宋体" w:hAnsi="宋体"/>
          <w:sz w:val="24"/>
        </w:rPr>
        <w:t>竣工验收</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13.2.2</w:t>
      </w:r>
      <w:r>
        <w:rPr>
          <w:rStyle w:val="NormalCharacter"/>
          <w:rFonts w:ascii="宋体" w:hAnsi="宋体"/>
          <w:sz w:val="24"/>
        </w:rPr>
        <w:t>竣工验收程序</w:t>
      </w:r>
    </w:p>
    <w:p w:rsidR="00F12628" w:rsidRDefault="000A763F">
      <w:pPr>
        <w:snapToGrid w:val="0"/>
        <w:spacing w:line="500" w:lineRule="exact"/>
        <w:ind w:firstLine="571"/>
        <w:jc w:val="left"/>
        <w:rPr>
          <w:rStyle w:val="NormalCharacter"/>
          <w:rFonts w:ascii="宋体" w:hAnsi="宋体" w:cs="宋体"/>
          <w:b/>
          <w:bCs/>
          <w:sz w:val="24"/>
          <w:u w:val="single"/>
        </w:rPr>
      </w:pPr>
      <w:r>
        <w:rPr>
          <w:rStyle w:val="NormalCharacter"/>
          <w:rFonts w:ascii="宋体" w:hAnsi="宋体"/>
          <w:kern w:val="0"/>
          <w:sz w:val="24"/>
        </w:rPr>
        <w:t>关于竣工验收程序的约定：</w:t>
      </w:r>
      <w:r>
        <w:rPr>
          <w:rStyle w:val="NormalCharacter"/>
          <w:rFonts w:ascii="宋体" w:hAnsi="宋体"/>
          <w:b/>
          <w:bCs/>
          <w:kern w:val="0"/>
          <w:sz w:val="24"/>
          <w:u w:val="single"/>
        </w:rPr>
        <w:t>在接到施工单位以书面形式提出验收申请后，在</w:t>
      </w:r>
      <w:r>
        <w:rPr>
          <w:rStyle w:val="NormalCharacter"/>
          <w:rFonts w:ascii="宋体" w:hAnsi="宋体"/>
          <w:b/>
          <w:bCs/>
          <w:kern w:val="0"/>
          <w:sz w:val="24"/>
          <w:u w:val="single"/>
        </w:rPr>
        <w:t>5</w:t>
      </w:r>
      <w:r>
        <w:rPr>
          <w:rStyle w:val="NormalCharacter"/>
          <w:rFonts w:ascii="宋体" w:hAnsi="宋体"/>
          <w:b/>
          <w:bCs/>
          <w:kern w:val="0"/>
          <w:sz w:val="24"/>
          <w:u w:val="single"/>
        </w:rPr>
        <w:t>个工作日内及时组织相关</w:t>
      </w:r>
      <w:r>
        <w:rPr>
          <w:rStyle w:val="NormalCharacter"/>
          <w:rFonts w:ascii="宋体" w:hAnsi="宋体" w:hint="eastAsia"/>
          <w:b/>
          <w:bCs/>
          <w:kern w:val="0"/>
          <w:sz w:val="24"/>
          <w:u w:val="single"/>
        </w:rPr>
        <w:t>部门及</w:t>
      </w:r>
      <w:r>
        <w:rPr>
          <w:rStyle w:val="NormalCharacter"/>
          <w:rFonts w:ascii="宋体" w:hAnsi="宋体"/>
          <w:b/>
          <w:bCs/>
          <w:kern w:val="0"/>
          <w:sz w:val="24"/>
          <w:u w:val="single"/>
        </w:rPr>
        <w:t>专业技术人员共同参与验收，并出具验收报告，作为支付工程款的依据。</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发包人不按照本项约定组织竣工验收、颁发工程接收证书的违约金的计算方法：</w:t>
      </w:r>
      <w:r>
        <w:rPr>
          <w:rStyle w:val="NormalCharacter"/>
          <w:rFonts w:ascii="宋体" w:hAnsi="宋体" w:cs="宋体"/>
          <w:b/>
          <w:bCs/>
          <w:sz w:val="24"/>
          <w:u w:val="single" w:color="000000"/>
        </w:rPr>
        <w:t>依据通用条款</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13.2.5</w:t>
      </w:r>
      <w:r>
        <w:rPr>
          <w:rStyle w:val="NormalCharacter"/>
          <w:rFonts w:ascii="宋体" w:hAnsi="宋体"/>
          <w:sz w:val="24"/>
        </w:rPr>
        <w:t>移交、接收全部与部分工程</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承包人向发包人移交工程的期限：</w:t>
      </w:r>
      <w:r>
        <w:rPr>
          <w:rStyle w:val="NormalCharacter"/>
          <w:rFonts w:ascii="宋体" w:hAnsi="宋体" w:cs="宋体"/>
          <w:b/>
          <w:bCs/>
          <w:sz w:val="24"/>
          <w:u w:val="single" w:color="000000"/>
        </w:rPr>
        <w:t>依据通用条款</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发包人未按本合同约定接收全部或部分工程的，违约金的计算方法为：</w:t>
      </w:r>
      <w:r>
        <w:rPr>
          <w:rStyle w:val="NormalCharacter"/>
          <w:rFonts w:ascii="宋体" w:hAnsi="宋体" w:cs="宋体"/>
          <w:b/>
          <w:bCs/>
          <w:sz w:val="24"/>
          <w:u w:val="single" w:color="000000"/>
        </w:rPr>
        <w:t>合同价＊</w:t>
      </w:r>
      <w:r>
        <w:rPr>
          <w:rStyle w:val="NormalCharacter"/>
          <w:rFonts w:ascii="宋体" w:hAnsi="宋体" w:cs="宋体"/>
          <w:b/>
          <w:bCs/>
          <w:sz w:val="24"/>
          <w:u w:val="single" w:color="000000"/>
        </w:rPr>
        <w:t xml:space="preserve">0.5%/ </w:t>
      </w:r>
      <w:r>
        <w:rPr>
          <w:rStyle w:val="NormalCharacter"/>
          <w:rFonts w:ascii="宋体" w:hAnsi="宋体" w:cs="宋体"/>
          <w:b/>
          <w:bCs/>
          <w:sz w:val="24"/>
          <w:u w:val="single" w:color="000000"/>
        </w:rPr>
        <w:t>天</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承包人未按时移交工程的，违约金的计算方法为：</w:t>
      </w:r>
      <w:r>
        <w:rPr>
          <w:rStyle w:val="NormalCharacter"/>
          <w:rFonts w:ascii="宋体" w:hAnsi="宋体" w:cs="宋体"/>
          <w:b/>
          <w:bCs/>
          <w:sz w:val="24"/>
          <w:u w:val="single" w:color="000000"/>
        </w:rPr>
        <w:t>合同价＊</w:t>
      </w:r>
      <w:r>
        <w:rPr>
          <w:rStyle w:val="NormalCharacter"/>
          <w:rFonts w:ascii="宋体" w:hAnsi="宋体" w:cs="宋体"/>
          <w:b/>
          <w:bCs/>
          <w:sz w:val="24"/>
          <w:u w:val="single" w:color="000000"/>
        </w:rPr>
        <w:t xml:space="preserve">0.5%/ </w:t>
      </w:r>
      <w:r>
        <w:rPr>
          <w:rStyle w:val="NormalCharacter"/>
          <w:rFonts w:ascii="宋体" w:hAnsi="宋体" w:cs="宋体"/>
          <w:b/>
          <w:bCs/>
          <w:sz w:val="24"/>
          <w:u w:val="single" w:color="000000"/>
        </w:rPr>
        <w:t>天</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 xml:space="preserve">13.6.1 </w:t>
      </w:r>
      <w:r>
        <w:rPr>
          <w:rStyle w:val="NormalCharacter"/>
          <w:rFonts w:ascii="宋体" w:hAnsi="宋体"/>
          <w:kern w:val="0"/>
          <w:sz w:val="24"/>
        </w:rPr>
        <w:t>竣工退场</w:t>
      </w:r>
    </w:p>
    <w:p w:rsidR="00F12628" w:rsidRDefault="000A763F">
      <w:pPr>
        <w:snapToGrid w:val="0"/>
        <w:spacing w:line="500" w:lineRule="exact"/>
        <w:ind w:firstLine="480"/>
        <w:rPr>
          <w:rStyle w:val="NormalCharacter"/>
          <w:rFonts w:ascii="宋体" w:hAnsi="宋体" w:cs="宋体"/>
          <w:b/>
          <w:bCs/>
          <w:kern w:val="0"/>
          <w:sz w:val="24"/>
          <w:u w:val="single"/>
          <w:lang w:val="zh-CN"/>
        </w:rPr>
      </w:pPr>
      <w:r>
        <w:rPr>
          <w:rStyle w:val="NormalCharacter"/>
          <w:rFonts w:ascii="宋体" w:hAnsi="宋体"/>
          <w:kern w:val="0"/>
          <w:sz w:val="24"/>
        </w:rPr>
        <w:t>承包人完成竣工退场的期限：</w:t>
      </w:r>
      <w:r>
        <w:rPr>
          <w:rStyle w:val="NormalCharacter"/>
          <w:rFonts w:ascii="宋体" w:hAnsi="宋体" w:cs="宋体"/>
          <w:b/>
          <w:bCs/>
          <w:kern w:val="0"/>
          <w:sz w:val="24"/>
          <w:u w:val="single" w:color="000000"/>
          <w:lang w:val="zh-CN"/>
        </w:rPr>
        <w:t>承包人须在接到发包人书面通知后</w:t>
      </w:r>
      <w:r>
        <w:rPr>
          <w:rStyle w:val="NormalCharacter"/>
          <w:rFonts w:ascii="宋体" w:hAnsi="宋体" w:cs="宋体"/>
          <w:b/>
          <w:bCs/>
          <w:kern w:val="0"/>
          <w:sz w:val="24"/>
          <w:u w:val="single" w:color="000000"/>
          <w:lang w:val="zh-CN"/>
        </w:rPr>
        <w:t xml:space="preserve"> 7  </w:t>
      </w:r>
      <w:r>
        <w:rPr>
          <w:rStyle w:val="NormalCharacter"/>
          <w:rFonts w:ascii="宋体" w:hAnsi="宋体" w:cs="宋体"/>
          <w:b/>
          <w:bCs/>
          <w:kern w:val="0"/>
          <w:sz w:val="24"/>
          <w:u w:val="single" w:color="000000"/>
          <w:lang w:val="zh-CN"/>
        </w:rPr>
        <w:t>天内拆除现场所有临时设施，包括所有的建筑垃圾及剩余材料全部清运出现场，清理标准应得到发包人认可，</w:t>
      </w:r>
      <w:r>
        <w:rPr>
          <w:rStyle w:val="NormalCharacter"/>
          <w:rFonts w:ascii="宋体" w:hAnsi="宋体" w:cs="Calibri"/>
          <w:b/>
          <w:bCs/>
          <w:sz w:val="24"/>
          <w:u w:val="single" w:color="000000"/>
        </w:rPr>
        <w:lastRenderedPageBreak/>
        <w:t>否则，如发生相关费用则由发包人在工程结算价款中扣除。</w:t>
      </w:r>
    </w:p>
    <w:p w:rsidR="00F12628" w:rsidRDefault="000A763F">
      <w:pPr>
        <w:snapToGrid w:val="0"/>
        <w:spacing w:line="500" w:lineRule="exact"/>
        <w:ind w:firstLineChars="200" w:firstLine="482"/>
        <w:jc w:val="left"/>
        <w:rPr>
          <w:rStyle w:val="NormalCharacter"/>
          <w:rFonts w:ascii="宋体" w:hAnsi="宋体"/>
          <w:kern w:val="0"/>
          <w:sz w:val="24"/>
        </w:rPr>
      </w:pPr>
      <w:r>
        <w:rPr>
          <w:rStyle w:val="NormalCharacter"/>
          <w:rFonts w:ascii="宋体" w:hAnsi="宋体" w:cs="宋体"/>
          <w:b/>
          <w:bCs/>
          <w:kern w:val="0"/>
          <w:sz w:val="24"/>
          <w:u w:val="single" w:color="000000"/>
          <w:lang w:val="zh-CN"/>
        </w:rPr>
        <w:t>工程竣工验收后，承包人的管理、施工人员，材料、设备必须在</w:t>
      </w:r>
      <w:r>
        <w:rPr>
          <w:rStyle w:val="NormalCharacter"/>
          <w:rFonts w:ascii="宋体" w:hAnsi="宋体" w:cs="宋体"/>
          <w:b/>
          <w:bCs/>
          <w:kern w:val="0"/>
          <w:sz w:val="24"/>
          <w:u w:val="single" w:color="000000"/>
          <w:lang w:val="zh-CN"/>
        </w:rPr>
        <w:t xml:space="preserve"> 7  </w:t>
      </w:r>
      <w:r>
        <w:rPr>
          <w:rStyle w:val="NormalCharacter"/>
          <w:rFonts w:ascii="宋体" w:hAnsi="宋体" w:cs="宋体"/>
          <w:b/>
          <w:bCs/>
          <w:kern w:val="0"/>
          <w:sz w:val="24"/>
          <w:u w:val="single" w:color="000000"/>
          <w:lang w:val="zh-CN"/>
        </w:rPr>
        <w:t>天内全部退出现场（发包人批准的除外）；人员全部撤离现场后仍然有配合监理和审计工作的义务，并能及时处理现场事务。</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14. </w:t>
      </w:r>
      <w:r>
        <w:rPr>
          <w:rStyle w:val="NormalCharacter"/>
          <w:rFonts w:ascii="宋体" w:eastAsia="宋体" w:hAnsi="宋体"/>
          <w:b w:val="0"/>
          <w:sz w:val="24"/>
          <w:szCs w:val="24"/>
        </w:rPr>
        <w:t>竣工结算</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14.1 </w:t>
      </w:r>
      <w:r>
        <w:rPr>
          <w:rStyle w:val="NormalCharacter"/>
          <w:rFonts w:ascii="宋体" w:hAnsi="宋体"/>
          <w:sz w:val="24"/>
        </w:rPr>
        <w:t>竣工结算申请</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承包人提交竣工结算申请单的期限：</w:t>
      </w:r>
      <w:r>
        <w:rPr>
          <w:rStyle w:val="NormalCharacter"/>
          <w:rFonts w:ascii="宋体" w:hAnsi="宋体" w:cs="宋体"/>
          <w:b/>
          <w:bCs/>
          <w:sz w:val="24"/>
          <w:u w:val="single" w:color="000000"/>
        </w:rPr>
        <w:t>依据通用条款</w:t>
      </w:r>
      <w:r>
        <w:rPr>
          <w:rStyle w:val="NormalCharacter"/>
          <w:rFonts w:ascii="宋体" w:hAnsi="宋体"/>
          <w:sz w:val="24"/>
        </w:rPr>
        <w:t>。</w:t>
      </w:r>
    </w:p>
    <w:p w:rsidR="00F12628" w:rsidRDefault="000A763F">
      <w:pPr>
        <w:snapToGrid w:val="0"/>
        <w:spacing w:line="500" w:lineRule="exact"/>
        <w:jc w:val="left"/>
        <w:rPr>
          <w:rStyle w:val="NormalCharacter"/>
          <w:rFonts w:ascii="宋体" w:hAnsi="宋体"/>
          <w:sz w:val="24"/>
        </w:rPr>
      </w:pPr>
      <w:r>
        <w:rPr>
          <w:rStyle w:val="NormalCharacter"/>
          <w:rFonts w:ascii="宋体" w:hAnsi="宋体"/>
          <w:sz w:val="24"/>
        </w:rPr>
        <w:t>竣工结算申请单应包括的内容：</w:t>
      </w:r>
      <w:r>
        <w:rPr>
          <w:rStyle w:val="NormalCharacter"/>
          <w:rFonts w:ascii="宋体" w:hAnsi="宋体" w:cs="宋体"/>
          <w:b/>
          <w:bCs/>
          <w:sz w:val="24"/>
          <w:u w:val="single" w:color="000000"/>
        </w:rPr>
        <w:t>依据通用条款</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14.2 </w:t>
      </w:r>
      <w:r>
        <w:rPr>
          <w:rStyle w:val="NormalCharacter"/>
          <w:rFonts w:ascii="宋体" w:hAnsi="宋体"/>
          <w:sz w:val="24"/>
        </w:rPr>
        <w:t>竣工结算审核</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发包人审批竣工付款申请单的期限：</w:t>
      </w:r>
      <w:r>
        <w:rPr>
          <w:rStyle w:val="NormalCharacter"/>
          <w:rFonts w:ascii="宋体" w:hAnsi="宋体" w:cs="宋体"/>
          <w:b/>
          <w:bCs/>
          <w:sz w:val="24"/>
          <w:u w:val="single" w:color="000000"/>
        </w:rPr>
        <w:t>工程竣工验收通过后</w:t>
      </w:r>
      <w:r>
        <w:rPr>
          <w:rStyle w:val="NormalCharacter"/>
          <w:rFonts w:ascii="宋体" w:hAnsi="宋体" w:cs="宋体"/>
          <w:b/>
          <w:bCs/>
          <w:sz w:val="24"/>
          <w:u w:val="single" w:color="000000"/>
        </w:rPr>
        <w:t>28</w:t>
      </w:r>
      <w:r>
        <w:rPr>
          <w:rStyle w:val="NormalCharacter"/>
          <w:rFonts w:ascii="宋体" w:hAnsi="宋体" w:cs="宋体"/>
          <w:b/>
          <w:bCs/>
          <w:sz w:val="24"/>
          <w:u w:val="single" w:color="000000"/>
        </w:rPr>
        <w:t>天内</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发包人完成竣工付款的期限：</w:t>
      </w:r>
      <w:r>
        <w:rPr>
          <w:rStyle w:val="NormalCharacter"/>
          <w:rFonts w:ascii="宋体" w:hAnsi="宋体" w:cs="宋体"/>
          <w:b/>
          <w:bCs/>
          <w:sz w:val="24"/>
          <w:u w:val="single" w:color="000000"/>
        </w:rPr>
        <w:t>依据通用条款</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关于竣工付款证书异议部分复核的方式和程序：</w:t>
      </w:r>
      <w:r>
        <w:rPr>
          <w:rStyle w:val="NormalCharacter"/>
          <w:rFonts w:ascii="宋体" w:hAnsi="宋体" w:cs="宋体"/>
          <w:b/>
          <w:bCs/>
          <w:sz w:val="24"/>
          <w:u w:val="single" w:color="000000"/>
        </w:rPr>
        <w:t>依据通用条款</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14.4 </w:t>
      </w:r>
      <w:r>
        <w:rPr>
          <w:rStyle w:val="NormalCharacter"/>
          <w:rFonts w:ascii="宋体" w:hAnsi="宋体"/>
          <w:sz w:val="24"/>
        </w:rPr>
        <w:t>最终结清</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 xml:space="preserve">14.4.1 </w:t>
      </w:r>
      <w:r>
        <w:rPr>
          <w:rStyle w:val="NormalCharacter"/>
          <w:rFonts w:ascii="宋体" w:hAnsi="宋体"/>
          <w:kern w:val="0"/>
          <w:sz w:val="24"/>
        </w:rPr>
        <w:t>最终结清申请单</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承包人提交最终结清申请单的份数：</w:t>
      </w:r>
      <w:r>
        <w:rPr>
          <w:rStyle w:val="NormalCharacter"/>
          <w:rFonts w:ascii="宋体" w:hAnsi="宋体" w:cs="宋体"/>
          <w:b/>
          <w:bCs/>
          <w:sz w:val="24"/>
          <w:u w:val="single" w:color="000000"/>
        </w:rPr>
        <w:t>依据审计规定</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承包人提交最终结算申请单的期限：</w:t>
      </w:r>
      <w:r>
        <w:rPr>
          <w:rStyle w:val="NormalCharacter"/>
          <w:rFonts w:ascii="宋体" w:hAnsi="宋体" w:cs="宋体"/>
          <w:b/>
          <w:bCs/>
          <w:sz w:val="24"/>
          <w:u w:val="single" w:color="000000"/>
        </w:rPr>
        <w:t>依据审计规定</w:t>
      </w:r>
      <w:r>
        <w:rPr>
          <w:rStyle w:val="NormalCharacter"/>
          <w:rFonts w:ascii="宋体" w:hAnsi="宋体"/>
          <w:sz w:val="24"/>
        </w:rPr>
        <w:t>。</w:t>
      </w:r>
      <w:r>
        <w:rPr>
          <w:rStyle w:val="NormalCharacter"/>
          <w:rFonts w:ascii="宋体" w:hAnsi="宋体"/>
          <w:sz w:val="24"/>
        </w:rPr>
        <w:t xml:space="preserve"> </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 xml:space="preserve">14.4.2 </w:t>
      </w:r>
      <w:r>
        <w:rPr>
          <w:rStyle w:val="NormalCharacter"/>
          <w:rFonts w:ascii="宋体" w:hAnsi="宋体"/>
          <w:sz w:val="24"/>
        </w:rPr>
        <w:t>最终结清证书和支付</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）发包人完成最终结清申请单的审批并颁发最终结清证书期限：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委托南通市审计局审计</w:t>
      </w:r>
      <w:r>
        <w:rPr>
          <w:rStyle w:val="NormalCharacter"/>
          <w:rFonts w:ascii="宋体" w:hAnsi="宋体"/>
          <w:sz w:val="24"/>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2</w:t>
      </w:r>
      <w:r>
        <w:rPr>
          <w:rStyle w:val="NormalCharacter"/>
          <w:rFonts w:ascii="宋体" w:hAnsi="宋体"/>
          <w:sz w:val="24"/>
        </w:rPr>
        <w:t>）发包人完成支付的期限：</w:t>
      </w:r>
      <w:r>
        <w:rPr>
          <w:rStyle w:val="NormalCharacter"/>
          <w:rFonts w:ascii="宋体" w:hAnsi="宋体" w:cs="宋体"/>
          <w:b/>
          <w:bCs/>
          <w:kern w:val="0"/>
          <w:sz w:val="24"/>
          <w:u w:val="single" w:color="000000"/>
          <w:lang w:val="zh-CN"/>
        </w:rPr>
        <w:t>颁发最终结清证书后</w:t>
      </w:r>
      <w:r>
        <w:rPr>
          <w:rStyle w:val="NormalCharacter"/>
          <w:rFonts w:ascii="宋体" w:hAnsi="宋体" w:cs="宋体"/>
          <w:b/>
          <w:bCs/>
          <w:kern w:val="0"/>
          <w:sz w:val="24"/>
          <w:u w:val="single" w:color="000000"/>
          <w:lang w:val="zh-CN"/>
        </w:rPr>
        <w:t xml:space="preserve"> 28 </w:t>
      </w:r>
      <w:r>
        <w:rPr>
          <w:rStyle w:val="NormalCharacter"/>
          <w:rFonts w:ascii="宋体" w:hAnsi="宋体" w:cs="宋体"/>
          <w:b/>
          <w:bCs/>
          <w:kern w:val="0"/>
          <w:sz w:val="24"/>
          <w:u w:val="single" w:color="000000"/>
          <w:lang w:val="zh-CN"/>
        </w:rPr>
        <w:t>天</w:t>
      </w:r>
      <w:r>
        <w:rPr>
          <w:rStyle w:val="NormalCharacter"/>
          <w:rFonts w:ascii="宋体" w:hAnsi="宋体"/>
          <w:sz w:val="24"/>
        </w:rPr>
        <w:t>。</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15. </w:t>
      </w:r>
      <w:r>
        <w:rPr>
          <w:rStyle w:val="NormalCharacter"/>
          <w:rFonts w:ascii="宋体" w:eastAsia="宋体" w:hAnsi="宋体"/>
          <w:b w:val="0"/>
          <w:sz w:val="24"/>
          <w:szCs w:val="24"/>
        </w:rPr>
        <w:t>缺陷责任期与保修</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15.2</w:t>
      </w:r>
      <w:r>
        <w:rPr>
          <w:rStyle w:val="NormalCharacter"/>
          <w:rFonts w:ascii="宋体" w:hAnsi="宋体"/>
          <w:sz w:val="24"/>
        </w:rPr>
        <w:t>缺陷责任期</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缺陷责任期的具体期限：</w:t>
      </w:r>
      <w:r>
        <w:rPr>
          <w:rStyle w:val="NormalCharacter"/>
          <w:rFonts w:ascii="宋体" w:hAnsi="宋体" w:cs="宋体"/>
          <w:b/>
          <w:bCs/>
          <w:kern w:val="0"/>
          <w:sz w:val="24"/>
          <w:u w:val="single" w:color="000000"/>
          <w:lang w:val="zh-CN"/>
        </w:rPr>
        <w:t>自竣工验收合格之日起，屋面防水</w:t>
      </w:r>
      <w:r>
        <w:rPr>
          <w:rStyle w:val="NormalCharacter"/>
          <w:rFonts w:ascii="宋体" w:hAnsi="宋体" w:cs="宋体"/>
          <w:b/>
          <w:bCs/>
          <w:kern w:val="0"/>
          <w:sz w:val="24"/>
          <w:u w:val="single" w:color="000000"/>
        </w:rPr>
        <w:t>5</w:t>
      </w:r>
      <w:r>
        <w:rPr>
          <w:rStyle w:val="NormalCharacter"/>
          <w:rFonts w:ascii="宋体" w:hAnsi="宋体" w:cs="宋体"/>
          <w:b/>
          <w:bCs/>
          <w:kern w:val="0"/>
          <w:sz w:val="24"/>
          <w:u w:val="single" w:color="000000"/>
        </w:rPr>
        <w:t>年</w:t>
      </w:r>
      <w:r>
        <w:rPr>
          <w:rStyle w:val="NormalCharacter"/>
          <w:rFonts w:ascii="宋体" w:hAnsi="宋体"/>
          <w:sz w:val="24"/>
        </w:rPr>
        <w:t>。</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15.3 </w:t>
      </w:r>
      <w:r>
        <w:rPr>
          <w:rStyle w:val="NormalCharacter"/>
          <w:rFonts w:ascii="宋体" w:hAnsi="宋体"/>
          <w:sz w:val="24"/>
        </w:rPr>
        <w:t>履约保证金</w:t>
      </w:r>
      <w:r>
        <w:rPr>
          <w:rStyle w:val="NormalCharacter"/>
          <w:rFonts w:ascii="宋体" w:hAnsi="宋体"/>
          <w:sz w:val="24"/>
        </w:rPr>
        <w:t xml:space="preserve"> </w:t>
      </w:r>
    </w:p>
    <w:p w:rsidR="00F12628" w:rsidRDefault="000A763F">
      <w:pPr>
        <w:snapToGrid w:val="0"/>
        <w:spacing w:line="500" w:lineRule="exact"/>
        <w:ind w:firstLineChars="200" w:firstLine="482"/>
        <w:rPr>
          <w:rStyle w:val="NormalCharacter"/>
          <w:rFonts w:ascii="宋体" w:hAnsi="宋体" w:cs="Calibri"/>
          <w:b/>
          <w:bCs/>
          <w:sz w:val="24"/>
        </w:rPr>
      </w:pPr>
      <w:r>
        <w:rPr>
          <w:rStyle w:val="NormalCharacter"/>
          <w:rFonts w:ascii="宋体" w:hAnsi="宋体" w:cs="Calibri"/>
          <w:b/>
          <w:bCs/>
          <w:sz w:val="24"/>
        </w:rPr>
        <w:t>履约保证金合同价的</w:t>
      </w:r>
      <w:r>
        <w:rPr>
          <w:rStyle w:val="NormalCharacter"/>
          <w:rFonts w:ascii="宋体" w:hAnsi="宋体" w:cs="Calibri"/>
          <w:b/>
          <w:bCs/>
          <w:sz w:val="24"/>
        </w:rPr>
        <w:t>10%(</w:t>
      </w:r>
      <w:r>
        <w:rPr>
          <w:rStyle w:val="NormalCharacter"/>
          <w:rFonts w:ascii="宋体" w:hAnsi="宋体" w:cs="Calibri"/>
          <w:b/>
          <w:bCs/>
          <w:sz w:val="24"/>
        </w:rPr>
        <w:t>其中工期履约保证金占</w:t>
      </w:r>
      <w:r>
        <w:rPr>
          <w:rStyle w:val="NormalCharacter"/>
          <w:rFonts w:ascii="宋体" w:hAnsi="宋体" w:cs="Calibri"/>
          <w:b/>
          <w:bCs/>
          <w:sz w:val="24"/>
        </w:rPr>
        <w:t>3%</w:t>
      </w:r>
      <w:r>
        <w:rPr>
          <w:rStyle w:val="NormalCharacter"/>
          <w:rFonts w:ascii="宋体" w:hAnsi="宋体" w:cs="Calibri"/>
          <w:b/>
          <w:bCs/>
          <w:sz w:val="24"/>
        </w:rPr>
        <w:t>；质量履约保证金</w:t>
      </w:r>
      <w:r>
        <w:rPr>
          <w:rStyle w:val="NormalCharacter"/>
          <w:rFonts w:ascii="宋体" w:hAnsi="宋体" w:cs="Calibri"/>
          <w:b/>
          <w:bCs/>
          <w:sz w:val="24"/>
        </w:rPr>
        <w:t>4%</w:t>
      </w:r>
      <w:r>
        <w:rPr>
          <w:rStyle w:val="NormalCharacter"/>
          <w:rFonts w:ascii="宋体" w:hAnsi="宋体" w:cs="Calibri"/>
          <w:b/>
          <w:bCs/>
          <w:sz w:val="24"/>
        </w:rPr>
        <w:t>；安全履约保证金</w:t>
      </w:r>
      <w:r>
        <w:rPr>
          <w:rStyle w:val="NormalCharacter"/>
          <w:rFonts w:ascii="宋体" w:hAnsi="宋体" w:cs="Calibri"/>
          <w:b/>
          <w:bCs/>
          <w:sz w:val="24"/>
        </w:rPr>
        <w:t>1%</w:t>
      </w:r>
      <w:r>
        <w:rPr>
          <w:rStyle w:val="NormalCharacter"/>
          <w:rFonts w:ascii="宋体" w:hAnsi="宋体" w:cs="Calibri"/>
          <w:b/>
          <w:bCs/>
          <w:sz w:val="24"/>
        </w:rPr>
        <w:t>；竣工资料履约保证金</w:t>
      </w:r>
      <w:r>
        <w:rPr>
          <w:rStyle w:val="NormalCharacter"/>
          <w:rFonts w:ascii="宋体" w:hAnsi="宋体" w:cs="Calibri"/>
          <w:b/>
          <w:bCs/>
          <w:sz w:val="24"/>
        </w:rPr>
        <w:t>0.5%</w:t>
      </w:r>
      <w:r>
        <w:rPr>
          <w:rStyle w:val="NormalCharacter"/>
          <w:rFonts w:ascii="宋体" w:hAnsi="宋体" w:cs="Calibri"/>
          <w:b/>
          <w:bCs/>
          <w:sz w:val="24"/>
        </w:rPr>
        <w:t>；项目负责人到岗保证金</w:t>
      </w:r>
      <w:r>
        <w:rPr>
          <w:rStyle w:val="NormalCharacter"/>
          <w:rFonts w:ascii="宋体" w:hAnsi="宋体" w:cs="Calibri"/>
          <w:b/>
          <w:bCs/>
          <w:sz w:val="24"/>
        </w:rPr>
        <w:t>1%</w:t>
      </w:r>
      <w:r>
        <w:rPr>
          <w:rStyle w:val="NormalCharacter"/>
          <w:rFonts w:ascii="宋体" w:hAnsi="宋体" w:cs="Calibri"/>
          <w:b/>
          <w:bCs/>
          <w:sz w:val="24"/>
        </w:rPr>
        <w:t>；廉政保证金</w:t>
      </w:r>
      <w:r>
        <w:rPr>
          <w:rStyle w:val="NormalCharacter"/>
          <w:rFonts w:ascii="宋体" w:hAnsi="宋体" w:cs="Calibri"/>
          <w:b/>
          <w:bCs/>
          <w:sz w:val="24"/>
        </w:rPr>
        <w:t>0.5%</w:t>
      </w:r>
      <w:r>
        <w:rPr>
          <w:rStyle w:val="NormalCharacter"/>
          <w:rFonts w:ascii="宋体" w:hAnsi="宋体" w:cs="Calibri"/>
          <w:b/>
          <w:bCs/>
          <w:sz w:val="24"/>
        </w:rPr>
        <w:t>。如未产生违约责任，竣工验收合格后予以退还</w:t>
      </w:r>
      <w:r>
        <w:rPr>
          <w:rStyle w:val="NormalCharacter"/>
          <w:rFonts w:ascii="宋体" w:hAnsi="宋体" w:cs="Calibri"/>
          <w:b/>
          <w:bCs/>
          <w:sz w:val="24"/>
        </w:rPr>
        <w:t>)</w:t>
      </w:r>
      <w:r>
        <w:rPr>
          <w:rStyle w:val="NormalCharacter"/>
          <w:rFonts w:ascii="宋体" w:hAnsi="宋体" w:cs="Calibri"/>
          <w:b/>
          <w:bCs/>
          <w:sz w:val="24"/>
        </w:rPr>
        <w:t>（利息不计）。</w:t>
      </w:r>
    </w:p>
    <w:p w:rsidR="00F12628" w:rsidRDefault="000A763F">
      <w:pPr>
        <w:snapToGrid w:val="0"/>
        <w:spacing w:line="500" w:lineRule="exact"/>
        <w:ind w:firstLineChars="200" w:firstLine="482"/>
        <w:rPr>
          <w:rStyle w:val="NormalCharacter"/>
          <w:rFonts w:ascii="宋体" w:hAnsi="宋体" w:cs="宋体"/>
          <w:b/>
          <w:bCs/>
          <w:kern w:val="0"/>
          <w:sz w:val="24"/>
          <w:u w:val="single"/>
          <w:lang w:val="zh-CN"/>
        </w:rPr>
      </w:pPr>
      <w:r>
        <w:rPr>
          <w:rStyle w:val="NormalCharacter"/>
          <w:rFonts w:ascii="宋体" w:hAnsi="宋体" w:cs="宋体"/>
          <w:b/>
          <w:bCs/>
          <w:kern w:val="0"/>
          <w:sz w:val="24"/>
          <w:u w:val="single" w:color="000000"/>
          <w:lang w:val="zh-CN"/>
        </w:rPr>
        <w:t>如因承包人原因使工程未能验收合格，则履约保证金不予退还。</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lastRenderedPageBreak/>
        <w:t>15.4</w:t>
      </w:r>
      <w:r>
        <w:rPr>
          <w:rStyle w:val="NormalCharacter"/>
          <w:rFonts w:ascii="宋体" w:hAnsi="宋体"/>
          <w:sz w:val="24"/>
        </w:rPr>
        <w:t>保修</w:t>
      </w:r>
    </w:p>
    <w:p w:rsidR="00F12628" w:rsidRDefault="000A763F">
      <w:pPr>
        <w:snapToGrid w:val="0"/>
        <w:spacing w:line="500" w:lineRule="exact"/>
        <w:ind w:firstLineChars="195" w:firstLine="468"/>
        <w:jc w:val="left"/>
        <w:rPr>
          <w:rStyle w:val="NormalCharacter"/>
          <w:rFonts w:ascii="宋体" w:hAnsi="宋体"/>
          <w:sz w:val="24"/>
        </w:rPr>
      </w:pPr>
      <w:r>
        <w:rPr>
          <w:rStyle w:val="NormalCharacter"/>
          <w:rFonts w:ascii="宋体" w:hAnsi="宋体"/>
          <w:sz w:val="24"/>
        </w:rPr>
        <w:t xml:space="preserve">15.4.1 </w:t>
      </w:r>
      <w:r>
        <w:rPr>
          <w:rStyle w:val="NormalCharacter"/>
          <w:rFonts w:ascii="宋体" w:hAnsi="宋体"/>
          <w:sz w:val="24"/>
        </w:rPr>
        <w:t>保修责任</w:t>
      </w:r>
    </w:p>
    <w:p w:rsidR="00F12628" w:rsidRDefault="000A763F">
      <w:pPr>
        <w:snapToGrid w:val="0"/>
        <w:spacing w:line="500" w:lineRule="exact"/>
        <w:ind w:firstLineChars="195" w:firstLine="468"/>
        <w:jc w:val="left"/>
        <w:rPr>
          <w:rStyle w:val="NormalCharacter"/>
          <w:rFonts w:ascii="宋体" w:hAnsi="宋体" w:cs="宋体"/>
          <w:b/>
          <w:bCs/>
          <w:kern w:val="0"/>
          <w:sz w:val="24"/>
          <w:u w:val="single"/>
          <w:lang w:val="zh-CN"/>
        </w:rPr>
      </w:pPr>
      <w:r>
        <w:rPr>
          <w:rStyle w:val="NormalCharacter"/>
          <w:rFonts w:ascii="宋体" w:hAnsi="宋体"/>
          <w:sz w:val="24"/>
        </w:rPr>
        <w:t>工程保修期为：</w:t>
      </w:r>
      <w:r>
        <w:rPr>
          <w:rStyle w:val="NormalCharacter"/>
          <w:rFonts w:ascii="宋体" w:hAnsi="宋体" w:cs="宋体"/>
          <w:b/>
          <w:bCs/>
          <w:kern w:val="0"/>
          <w:sz w:val="24"/>
          <w:u w:val="single" w:color="000000"/>
          <w:lang w:val="zh-CN"/>
        </w:rPr>
        <w:t>依据质量保修书，但不得低于法定最低保修年限。</w:t>
      </w:r>
      <w:r>
        <w:rPr>
          <w:rStyle w:val="NormalCharacter"/>
          <w:rFonts w:ascii="宋体" w:hAnsi="宋体" w:cs="宋体"/>
          <w:b/>
          <w:bCs/>
          <w:kern w:val="0"/>
          <w:sz w:val="24"/>
          <w:u w:val="single" w:color="000000"/>
          <w:lang w:val="zh-CN"/>
        </w:rPr>
        <w:t xml:space="preserve"> </w:t>
      </w:r>
    </w:p>
    <w:p w:rsidR="00F12628" w:rsidRDefault="000A763F">
      <w:pPr>
        <w:snapToGrid w:val="0"/>
        <w:spacing w:line="500" w:lineRule="exact"/>
        <w:ind w:firstLineChars="195" w:firstLine="468"/>
        <w:jc w:val="left"/>
        <w:rPr>
          <w:rStyle w:val="NormalCharacter"/>
          <w:rFonts w:ascii="宋体" w:hAnsi="宋体"/>
          <w:sz w:val="24"/>
        </w:rPr>
      </w:pPr>
      <w:r>
        <w:rPr>
          <w:rStyle w:val="NormalCharacter"/>
          <w:rFonts w:ascii="宋体" w:hAnsi="宋体"/>
          <w:sz w:val="24"/>
        </w:rPr>
        <w:t xml:space="preserve">15.4.3 </w:t>
      </w:r>
      <w:r>
        <w:rPr>
          <w:rStyle w:val="NormalCharacter"/>
          <w:rFonts w:ascii="宋体" w:hAnsi="宋体"/>
          <w:sz w:val="24"/>
        </w:rPr>
        <w:t>修复通知</w:t>
      </w:r>
      <w:r>
        <w:rPr>
          <w:rStyle w:val="NormalCharacter"/>
          <w:rFonts w:ascii="宋体" w:hAnsi="宋体"/>
          <w:b/>
          <w:sz w:val="24"/>
          <w:u w:val="single" w:color="000000"/>
        </w:rPr>
        <w:t>/</w:t>
      </w:r>
      <w:r>
        <w:rPr>
          <w:rStyle w:val="NormalCharacter"/>
          <w:rFonts w:ascii="宋体" w:hAnsi="宋体"/>
          <w:b/>
          <w:sz w:val="24"/>
          <w:u w:val="single" w:color="000000"/>
        </w:rPr>
        <w:t>。</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15.4.4 </w:t>
      </w:r>
      <w:r>
        <w:rPr>
          <w:rStyle w:val="NormalCharacter"/>
          <w:rFonts w:ascii="宋体" w:hAnsi="宋体"/>
          <w:sz w:val="24"/>
        </w:rPr>
        <w:t>未能修复</w:t>
      </w:r>
    </w:p>
    <w:p w:rsidR="00F12628" w:rsidRDefault="000A763F">
      <w:pPr>
        <w:snapToGrid w:val="0"/>
        <w:spacing w:line="500" w:lineRule="exact"/>
        <w:ind w:firstLineChars="200" w:firstLine="482"/>
        <w:jc w:val="left"/>
        <w:rPr>
          <w:rStyle w:val="NormalCharacter"/>
          <w:rFonts w:ascii="宋体" w:hAnsi="宋体"/>
          <w:b/>
          <w:sz w:val="24"/>
          <w:u w:val="single"/>
        </w:rPr>
      </w:pPr>
      <w:r>
        <w:rPr>
          <w:rStyle w:val="NormalCharacter"/>
          <w:rFonts w:ascii="宋体" w:hAnsi="宋体"/>
          <w:b/>
          <w:sz w:val="24"/>
          <w:u w:val="single" w:color="00000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F12628" w:rsidRDefault="000A763F">
      <w:pPr>
        <w:snapToGrid w:val="0"/>
        <w:spacing w:line="500" w:lineRule="exact"/>
        <w:ind w:firstLineChars="200" w:firstLine="480"/>
        <w:jc w:val="left"/>
        <w:rPr>
          <w:rStyle w:val="NormalCharacter"/>
          <w:rFonts w:ascii="宋体" w:hAnsi="宋体"/>
          <w:b/>
          <w:kern w:val="0"/>
          <w:sz w:val="24"/>
          <w:u w:val="single"/>
        </w:rPr>
      </w:pPr>
      <w:r>
        <w:rPr>
          <w:rStyle w:val="NormalCharacter"/>
          <w:rFonts w:ascii="宋体" w:hAnsi="宋体"/>
          <w:sz w:val="24"/>
        </w:rPr>
        <w:t>15.4.5 </w:t>
      </w:r>
      <w:r>
        <w:rPr>
          <w:rStyle w:val="NormalCharacter"/>
          <w:rFonts w:ascii="宋体" w:hAnsi="宋体"/>
          <w:sz w:val="24"/>
        </w:rPr>
        <w:t>承包人出入权</w:t>
      </w:r>
      <w:r>
        <w:rPr>
          <w:rStyle w:val="NormalCharacter"/>
          <w:rFonts w:ascii="宋体" w:hAnsi="宋体"/>
          <w:b/>
          <w:sz w:val="24"/>
          <w:u w:val="single" w:color="000000"/>
        </w:rPr>
        <w:t xml:space="preserve">       </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16. </w:t>
      </w:r>
      <w:r>
        <w:rPr>
          <w:rStyle w:val="NormalCharacter"/>
          <w:rFonts w:ascii="宋体" w:eastAsia="宋体" w:hAnsi="宋体"/>
          <w:b w:val="0"/>
          <w:sz w:val="24"/>
          <w:szCs w:val="24"/>
        </w:rPr>
        <w:t>违约</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16.1 </w:t>
      </w:r>
      <w:r>
        <w:rPr>
          <w:rStyle w:val="NormalCharacter"/>
          <w:rFonts w:ascii="宋体" w:hAnsi="宋体"/>
          <w:sz w:val="24"/>
        </w:rPr>
        <w:t>发包人违约</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 xml:space="preserve">16.1.2 </w:t>
      </w:r>
      <w:r>
        <w:rPr>
          <w:rStyle w:val="NormalCharacter"/>
          <w:rFonts w:ascii="宋体" w:hAnsi="宋体"/>
          <w:kern w:val="0"/>
          <w:sz w:val="24"/>
        </w:rPr>
        <w:t>发包人违约的责任</w:t>
      </w:r>
      <w:r>
        <w:rPr>
          <w:rStyle w:val="NormalCharacter"/>
          <w:rFonts w:ascii="宋体" w:hAnsi="宋体"/>
          <w:sz w:val="24"/>
          <w:u w:val="single" w:color="000000"/>
        </w:rPr>
        <w:t xml:space="preserve">          </w:t>
      </w:r>
    </w:p>
    <w:p w:rsidR="00F12628" w:rsidRDefault="000A763F">
      <w:pPr>
        <w:snapToGrid w:val="0"/>
        <w:spacing w:line="500" w:lineRule="exact"/>
        <w:ind w:left="1200" w:hanging="1200"/>
        <w:jc w:val="left"/>
        <w:rPr>
          <w:rStyle w:val="NormalCharacter"/>
          <w:rFonts w:ascii="宋体" w:hAnsi="宋体"/>
          <w:sz w:val="24"/>
        </w:rPr>
      </w:pPr>
      <w:r>
        <w:rPr>
          <w:rStyle w:val="NormalCharacter"/>
          <w:rFonts w:ascii="宋体" w:hAnsi="宋体"/>
          <w:sz w:val="24"/>
        </w:rPr>
        <w:t xml:space="preserve">   16.2 </w:t>
      </w:r>
      <w:r>
        <w:rPr>
          <w:rStyle w:val="NormalCharacter"/>
          <w:rFonts w:ascii="宋体" w:hAnsi="宋体"/>
          <w:sz w:val="24"/>
        </w:rPr>
        <w:t>承包人违约</w:t>
      </w:r>
    </w:p>
    <w:p w:rsidR="00F12628" w:rsidRDefault="000A763F">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16.2.2</w:t>
      </w:r>
      <w:r>
        <w:rPr>
          <w:rStyle w:val="NormalCharacter"/>
          <w:rFonts w:ascii="宋体" w:hAnsi="宋体"/>
          <w:kern w:val="0"/>
          <w:sz w:val="24"/>
        </w:rPr>
        <w:t>承包人违约的责任</w:t>
      </w:r>
    </w:p>
    <w:p w:rsidR="00F12628" w:rsidRDefault="000A763F">
      <w:pPr>
        <w:snapToGrid w:val="0"/>
        <w:spacing w:line="500" w:lineRule="exact"/>
        <w:ind w:firstLineChars="200" w:firstLine="482"/>
        <w:rPr>
          <w:rStyle w:val="NormalCharacter"/>
          <w:rFonts w:ascii="宋体" w:hAnsi="宋体"/>
          <w:b/>
          <w:sz w:val="24"/>
          <w:u w:val="single"/>
        </w:rPr>
      </w:pPr>
      <w:r>
        <w:rPr>
          <w:rStyle w:val="NormalCharacter"/>
          <w:rFonts w:ascii="宋体" w:hAnsi="宋体"/>
          <w:b/>
          <w:sz w:val="24"/>
          <w:u w:val="single" w:color="000000"/>
        </w:rPr>
        <w:t>若由于承包人原因造成施工质量存在严重缺陷，则发包人有权终止合同，勒令退场，</w:t>
      </w:r>
      <w:r>
        <w:rPr>
          <w:rStyle w:val="NormalCharacter"/>
          <w:rFonts w:ascii="宋体" w:hAnsi="宋体" w:cs="宋体"/>
          <w:b/>
          <w:bCs/>
          <w:kern w:val="0"/>
          <w:sz w:val="24"/>
          <w:u w:val="single" w:color="000000"/>
        </w:rPr>
        <w:t>除工程质量保证金不予退还外，还应承担赔偿发包人损失的责任，</w:t>
      </w:r>
      <w:r>
        <w:rPr>
          <w:rStyle w:val="NormalCharacter"/>
          <w:rFonts w:ascii="宋体" w:hAnsi="宋体"/>
          <w:b/>
          <w:sz w:val="24"/>
          <w:u w:val="single" w:color="000000"/>
        </w:rPr>
        <w:t>并且已完成的有效工程量只按</w:t>
      </w:r>
      <w:r>
        <w:rPr>
          <w:rStyle w:val="NormalCharacter"/>
          <w:rFonts w:ascii="宋体" w:hAnsi="宋体"/>
          <w:b/>
          <w:sz w:val="24"/>
          <w:u w:val="single" w:color="000000"/>
        </w:rPr>
        <w:t>50%</w:t>
      </w:r>
      <w:r>
        <w:rPr>
          <w:rStyle w:val="NormalCharacter"/>
          <w:rFonts w:ascii="宋体" w:hAnsi="宋体"/>
          <w:b/>
          <w:sz w:val="24"/>
          <w:u w:val="single" w:color="000000"/>
        </w:rPr>
        <w:t>计量结算。</w:t>
      </w:r>
    </w:p>
    <w:p w:rsidR="00F12628" w:rsidRDefault="000A763F">
      <w:pPr>
        <w:snapToGrid w:val="0"/>
        <w:spacing w:line="500" w:lineRule="exact"/>
        <w:ind w:firstLineChars="200" w:firstLine="482"/>
        <w:jc w:val="left"/>
        <w:rPr>
          <w:rStyle w:val="NormalCharacter"/>
          <w:rFonts w:ascii="宋体" w:hAnsi="宋体" w:cs="Calibri"/>
          <w:b/>
          <w:bCs/>
          <w:sz w:val="24"/>
          <w:u w:val="single"/>
        </w:rPr>
      </w:pPr>
      <w:r>
        <w:rPr>
          <w:rStyle w:val="NormalCharacter"/>
          <w:rFonts w:ascii="宋体" w:hAnsi="宋体" w:cs="Calibri"/>
          <w:b/>
          <w:bCs/>
          <w:sz w:val="24"/>
          <w:u w:val="single" w:color="000000"/>
        </w:rPr>
        <w:t>如经验收达不到</w:t>
      </w:r>
      <w:r>
        <w:rPr>
          <w:rStyle w:val="NormalCharacter"/>
          <w:rFonts w:ascii="宋体" w:hAnsi="宋体" w:cs="宋体"/>
          <w:b/>
          <w:bCs/>
          <w:sz w:val="24"/>
          <w:u w:val="single" w:color="000000"/>
        </w:rPr>
        <w:t>协议书中约定的质量标准</w:t>
      </w:r>
      <w:r>
        <w:rPr>
          <w:rStyle w:val="NormalCharacter"/>
          <w:rFonts w:ascii="宋体" w:hAnsi="宋体" w:cs="Calibri"/>
          <w:b/>
          <w:bCs/>
          <w:sz w:val="24"/>
          <w:u w:val="single" w:color="000000"/>
        </w:rPr>
        <w:t>，除返工合格后，质量履约保证金不退还，返工损失费自付外，承包人还应按合同总价的</w:t>
      </w:r>
      <w:r>
        <w:rPr>
          <w:rStyle w:val="NormalCharacter"/>
          <w:rFonts w:ascii="宋体" w:hAnsi="宋体" w:cs="Calibri"/>
          <w:b/>
          <w:bCs/>
          <w:sz w:val="24"/>
          <w:u w:val="single" w:color="000000"/>
        </w:rPr>
        <w:t xml:space="preserve"> 20 %</w:t>
      </w:r>
      <w:r>
        <w:rPr>
          <w:rStyle w:val="NormalCharacter"/>
          <w:rFonts w:ascii="宋体" w:hAnsi="宋体" w:cs="Calibri"/>
          <w:b/>
          <w:bCs/>
          <w:sz w:val="24"/>
          <w:u w:val="single" w:color="000000"/>
        </w:rPr>
        <w:t>对发包人进行赔偿。</w:t>
      </w:r>
    </w:p>
    <w:p w:rsidR="00F12628" w:rsidRDefault="000A763F">
      <w:pPr>
        <w:snapToGrid w:val="0"/>
        <w:spacing w:line="500" w:lineRule="exact"/>
        <w:ind w:firstLineChars="200" w:firstLine="482"/>
        <w:rPr>
          <w:rStyle w:val="NormalCharacter"/>
          <w:rFonts w:ascii="宋体" w:hAnsi="宋体" w:cs="Calibri"/>
          <w:b/>
          <w:bCs/>
          <w:sz w:val="24"/>
          <w:u w:val="single"/>
        </w:rPr>
      </w:pPr>
      <w:r>
        <w:rPr>
          <w:rStyle w:val="NormalCharacter"/>
          <w:rFonts w:ascii="宋体" w:hAnsi="宋体" w:cs="Calibri"/>
          <w:b/>
          <w:bCs/>
          <w:sz w:val="24"/>
          <w:u w:val="single" w:color="000000"/>
        </w:rPr>
        <w:t>承包人在工程施工期间必须抓好安全生产工作，如在施工期间发生安全事故，则罚没全部安全履约保证金，并且，由此所造成的损失由承包人承担。</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17. </w:t>
      </w:r>
      <w:r>
        <w:rPr>
          <w:rStyle w:val="NormalCharacter"/>
          <w:rFonts w:ascii="宋体" w:eastAsia="宋体" w:hAnsi="宋体"/>
          <w:b w:val="0"/>
          <w:sz w:val="24"/>
          <w:szCs w:val="24"/>
        </w:rPr>
        <w:t>不可抗力</w:t>
      </w:r>
      <w:r>
        <w:rPr>
          <w:rStyle w:val="NormalCharacter"/>
          <w:rFonts w:ascii="宋体" w:eastAsia="宋体" w:hAnsi="宋体"/>
          <w:b w:val="0"/>
          <w:sz w:val="24"/>
          <w:szCs w:val="24"/>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17.1 </w:t>
      </w:r>
      <w:r>
        <w:rPr>
          <w:rStyle w:val="NormalCharacter"/>
          <w:rFonts w:ascii="宋体" w:hAnsi="宋体"/>
          <w:sz w:val="24"/>
        </w:rPr>
        <w:t>不可抗力的确认</w:t>
      </w:r>
    </w:p>
    <w:p w:rsidR="00F12628" w:rsidRDefault="000A763F">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除通用合同条款约定的不可抗力事件之外，视为不可抗力的其他情形：</w:t>
      </w:r>
      <w:r>
        <w:rPr>
          <w:rStyle w:val="NormalCharacter"/>
          <w:rFonts w:ascii="宋体" w:hAnsi="宋体"/>
          <w:sz w:val="24"/>
        </w:rPr>
        <w:t xml:space="preserve"> </w:t>
      </w:r>
      <w:r>
        <w:rPr>
          <w:rStyle w:val="NormalCharacter"/>
          <w:rFonts w:ascii="宋体" w:hAnsi="宋体"/>
          <w:kern w:val="0"/>
          <w:sz w:val="24"/>
          <w:u w:val="single" w:color="000000"/>
        </w:rPr>
        <w:t xml:space="preserve"> </w:t>
      </w:r>
      <w:r>
        <w:rPr>
          <w:rStyle w:val="NormalCharacter"/>
          <w:rFonts w:ascii="宋体" w:hAnsi="宋体"/>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17.4 </w:t>
      </w:r>
      <w:r>
        <w:rPr>
          <w:rStyle w:val="NormalCharacter"/>
          <w:rFonts w:ascii="宋体" w:hAnsi="宋体"/>
          <w:sz w:val="24"/>
        </w:rPr>
        <w:t>因不可抗力解除合同</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合同解除后，发包人应在商定或确定发包人应支付款项后</w:t>
      </w:r>
      <w:r>
        <w:rPr>
          <w:rStyle w:val="NormalCharacter"/>
          <w:rFonts w:ascii="宋体" w:hAnsi="宋体"/>
          <w:sz w:val="24"/>
          <w:u w:val="single" w:color="000000"/>
        </w:rPr>
        <w:t xml:space="preserve"> 28 </w:t>
      </w:r>
      <w:r>
        <w:rPr>
          <w:rStyle w:val="NormalCharacter"/>
          <w:rFonts w:ascii="宋体" w:hAnsi="宋体"/>
          <w:sz w:val="24"/>
        </w:rPr>
        <w:t>天内完成款项的支付。</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lastRenderedPageBreak/>
        <w:t xml:space="preserve">18. </w:t>
      </w:r>
      <w:r>
        <w:rPr>
          <w:rStyle w:val="NormalCharacter"/>
          <w:rFonts w:ascii="宋体" w:eastAsia="宋体" w:hAnsi="宋体"/>
          <w:b w:val="0"/>
          <w:sz w:val="24"/>
          <w:szCs w:val="24"/>
        </w:rPr>
        <w:t>保险</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18.1 </w:t>
      </w:r>
      <w:r>
        <w:rPr>
          <w:rStyle w:val="NormalCharacter"/>
          <w:rFonts w:ascii="宋体" w:hAnsi="宋体"/>
          <w:sz w:val="24"/>
        </w:rPr>
        <w:t>工程保险</w:t>
      </w:r>
    </w:p>
    <w:p w:rsidR="00F12628" w:rsidRDefault="000A763F">
      <w:pPr>
        <w:tabs>
          <w:tab w:val="left" w:pos="835"/>
          <w:tab w:val="left" w:pos="5430"/>
        </w:tabs>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关于工程保险的特别约定：</w:t>
      </w:r>
      <w:r>
        <w:rPr>
          <w:rStyle w:val="NormalCharacter"/>
          <w:rFonts w:ascii="宋体" w:hAnsi="宋体"/>
          <w:kern w:val="0"/>
          <w:sz w:val="24"/>
          <w:u w:val="single" w:color="000000"/>
        </w:rPr>
        <w:t xml:space="preserve"> </w:t>
      </w:r>
      <w:r>
        <w:rPr>
          <w:rStyle w:val="NormalCharacter"/>
          <w:rFonts w:ascii="宋体" w:hAnsi="宋体" w:cs="宋体"/>
          <w:b/>
          <w:bCs/>
          <w:sz w:val="24"/>
          <w:u w:val="single" w:color="000000"/>
        </w:rPr>
        <w:t>（</w:t>
      </w:r>
      <w:r>
        <w:rPr>
          <w:rStyle w:val="NormalCharacter"/>
          <w:rFonts w:ascii="宋体" w:hAnsi="宋体" w:cs="宋体"/>
          <w:b/>
          <w:bCs/>
          <w:sz w:val="24"/>
          <w:u w:val="single" w:color="000000"/>
        </w:rPr>
        <w:t>1</w:t>
      </w:r>
      <w:r>
        <w:rPr>
          <w:rStyle w:val="NormalCharacter"/>
          <w:rFonts w:ascii="宋体" w:hAnsi="宋体" w:cs="宋体"/>
          <w:b/>
          <w:bCs/>
          <w:sz w:val="24"/>
          <w:u w:val="single" w:color="000000"/>
        </w:rPr>
        <w:t>）发包人投保内容</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建设工程和施工场地内的自有人员生命财产险。</w:t>
      </w:r>
    </w:p>
    <w:p w:rsidR="00F12628" w:rsidRDefault="000A763F">
      <w:pPr>
        <w:tabs>
          <w:tab w:val="left" w:pos="835"/>
          <w:tab w:val="left" w:pos="5430"/>
        </w:tabs>
        <w:snapToGrid w:val="0"/>
        <w:spacing w:line="500" w:lineRule="exact"/>
        <w:ind w:firstLineChars="200" w:firstLine="482"/>
        <w:jc w:val="left"/>
        <w:rPr>
          <w:rStyle w:val="NormalCharacter"/>
          <w:rFonts w:ascii="宋体" w:hAnsi="宋体" w:cs="宋体"/>
          <w:b/>
          <w:bCs/>
          <w:sz w:val="24"/>
          <w:u w:val="single"/>
        </w:rPr>
      </w:pPr>
      <w:r>
        <w:rPr>
          <w:rStyle w:val="NormalCharacter"/>
          <w:rFonts w:ascii="宋体" w:hAnsi="宋体" w:cs="宋体"/>
          <w:b/>
          <w:bCs/>
          <w:sz w:val="24"/>
          <w:u w:val="single" w:color="000000"/>
        </w:rPr>
        <w:t>（</w:t>
      </w:r>
      <w:r>
        <w:rPr>
          <w:rStyle w:val="NormalCharacter"/>
          <w:rFonts w:ascii="宋体" w:hAnsi="宋体" w:cs="宋体"/>
          <w:b/>
          <w:bCs/>
          <w:sz w:val="24"/>
          <w:u w:val="single" w:color="000000"/>
        </w:rPr>
        <w:t>2</w:t>
      </w:r>
      <w:r>
        <w:rPr>
          <w:rStyle w:val="NormalCharacter"/>
          <w:rFonts w:ascii="宋体" w:hAnsi="宋体" w:cs="宋体"/>
          <w:b/>
          <w:bCs/>
          <w:sz w:val="24"/>
          <w:u w:val="single" w:color="000000"/>
        </w:rPr>
        <w:t>）承包人投保内容</w:t>
      </w:r>
      <w:r>
        <w:rPr>
          <w:rStyle w:val="NormalCharacter"/>
          <w:rFonts w:ascii="宋体" w:hAnsi="宋体" w:cs="宋体"/>
          <w:b/>
          <w:bCs/>
          <w:sz w:val="24"/>
          <w:u w:val="single" w:color="000000"/>
        </w:rPr>
        <w:t xml:space="preserve">: </w:t>
      </w:r>
      <w:r>
        <w:rPr>
          <w:rStyle w:val="NormalCharacter"/>
          <w:rFonts w:ascii="宋体" w:hAnsi="宋体" w:cs="宋体"/>
          <w:b/>
          <w:bCs/>
          <w:sz w:val="24"/>
          <w:u w:val="single" w:color="000000"/>
        </w:rPr>
        <w:t>从事危险作业职工的意外伤害险、施工场地内自有人员的生命财产险、施工机械设备的财产险、第三人人员的生命财产险、运至施工场地内用于工程的材料和待安装设备的财产险。</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20.</w:t>
      </w:r>
      <w:r>
        <w:rPr>
          <w:rStyle w:val="NormalCharacter"/>
          <w:rFonts w:ascii="宋体" w:eastAsia="宋体" w:hAnsi="宋体"/>
          <w:b w:val="0"/>
          <w:sz w:val="24"/>
          <w:szCs w:val="24"/>
        </w:rPr>
        <w:t xml:space="preserve"> </w:t>
      </w:r>
      <w:r>
        <w:rPr>
          <w:rStyle w:val="NormalCharacter"/>
          <w:rFonts w:ascii="宋体" w:eastAsia="宋体" w:hAnsi="宋体"/>
          <w:b w:val="0"/>
          <w:sz w:val="24"/>
          <w:szCs w:val="24"/>
        </w:rPr>
        <w:t>争议解决</w:t>
      </w:r>
    </w:p>
    <w:p w:rsidR="00F12628" w:rsidRDefault="000A763F">
      <w:pPr>
        <w:snapToGrid w:val="0"/>
        <w:spacing w:line="500" w:lineRule="exact"/>
        <w:ind w:firstLineChars="200" w:firstLine="480"/>
        <w:rPr>
          <w:rStyle w:val="NormalCharacter"/>
          <w:rFonts w:ascii="宋体" w:hAnsi="宋体" w:cs="宋体"/>
          <w:b/>
          <w:bCs/>
          <w:sz w:val="24"/>
          <w:u w:val="single"/>
        </w:rPr>
      </w:pPr>
      <w:r>
        <w:rPr>
          <w:rStyle w:val="NormalCharacter"/>
          <w:rFonts w:ascii="宋体" w:hAnsi="宋体"/>
          <w:sz w:val="24"/>
        </w:rPr>
        <w:t xml:space="preserve">20.3 </w:t>
      </w:r>
      <w:r>
        <w:rPr>
          <w:rStyle w:val="NormalCharacter"/>
          <w:rFonts w:ascii="宋体" w:hAnsi="宋体"/>
          <w:sz w:val="24"/>
        </w:rPr>
        <w:t>争议评审</w:t>
      </w:r>
      <w:r>
        <w:rPr>
          <w:rStyle w:val="NormalCharacter"/>
          <w:rFonts w:ascii="宋体" w:hAnsi="宋体" w:cs="宋体"/>
          <w:b/>
          <w:bCs/>
          <w:sz w:val="24"/>
          <w:u w:val="single" w:color="000000"/>
        </w:rPr>
        <w:t xml:space="preserve">    </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20.4</w:t>
      </w:r>
      <w:r>
        <w:rPr>
          <w:rStyle w:val="NormalCharacter"/>
          <w:rFonts w:ascii="宋体" w:hAnsi="宋体"/>
          <w:sz w:val="24"/>
        </w:rPr>
        <w:t>仲裁或诉讼</w:t>
      </w:r>
    </w:p>
    <w:p w:rsidR="00F12628" w:rsidRDefault="000A763F">
      <w:pPr>
        <w:snapToGrid w:val="0"/>
        <w:spacing w:line="500" w:lineRule="exact"/>
        <w:ind w:firstLineChars="200" w:firstLine="480"/>
        <w:rPr>
          <w:rStyle w:val="NormalCharacter"/>
          <w:rFonts w:ascii="宋体" w:hAnsi="宋体"/>
          <w:sz w:val="24"/>
        </w:rPr>
      </w:pPr>
      <w:r>
        <w:rPr>
          <w:rStyle w:val="NormalCharacter"/>
          <w:rFonts w:ascii="宋体" w:hAnsi="宋体"/>
          <w:sz w:val="24"/>
        </w:rPr>
        <w:t>因合同及合同有关事项发生的争议，按下列第</w:t>
      </w:r>
      <w:r>
        <w:rPr>
          <w:rStyle w:val="NormalCharacter"/>
          <w:rFonts w:ascii="宋体" w:hAnsi="宋体"/>
          <w:sz w:val="24"/>
          <w:u w:val="single" w:color="000000"/>
        </w:rPr>
        <w:t xml:space="preserve">     </w:t>
      </w:r>
      <w:r>
        <w:rPr>
          <w:rStyle w:val="NormalCharacter"/>
          <w:rFonts w:ascii="宋体" w:hAnsi="宋体"/>
          <w:sz w:val="24"/>
        </w:rPr>
        <w:t>种方式解决：</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）向</w:t>
      </w:r>
      <w:r>
        <w:rPr>
          <w:rStyle w:val="NormalCharacter"/>
          <w:rFonts w:ascii="宋体" w:hAnsi="宋体"/>
          <w:sz w:val="24"/>
          <w:u w:val="single" w:color="000000"/>
        </w:rPr>
        <w:t xml:space="preserve">     </w:t>
      </w:r>
      <w:r>
        <w:rPr>
          <w:rStyle w:val="NormalCharacter"/>
          <w:rFonts w:ascii="宋体" w:hAnsi="宋体"/>
          <w:sz w:val="24"/>
          <w:u w:val="single" w:color="000000"/>
        </w:rPr>
        <w:t>南通市</w:t>
      </w:r>
      <w:r>
        <w:rPr>
          <w:rStyle w:val="NormalCharacter"/>
          <w:rFonts w:ascii="宋体" w:hAnsi="宋体"/>
          <w:sz w:val="24"/>
          <w:u w:val="single" w:color="000000"/>
        </w:rPr>
        <w:t xml:space="preserve">            </w:t>
      </w:r>
      <w:r>
        <w:rPr>
          <w:rStyle w:val="NormalCharacter"/>
          <w:rFonts w:ascii="宋体" w:hAnsi="宋体"/>
          <w:sz w:val="24"/>
        </w:rPr>
        <w:t>仲裁委员会申请仲裁；</w:t>
      </w:r>
    </w:p>
    <w:p w:rsidR="00F12628" w:rsidRDefault="000A763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2</w:t>
      </w:r>
      <w:r>
        <w:rPr>
          <w:rStyle w:val="NormalCharacter"/>
          <w:rFonts w:ascii="宋体" w:hAnsi="宋体"/>
          <w:sz w:val="24"/>
        </w:rPr>
        <w:t>）向</w:t>
      </w:r>
      <w:r>
        <w:rPr>
          <w:rStyle w:val="NormalCharacter"/>
          <w:rFonts w:ascii="宋体" w:hAnsi="宋体"/>
          <w:sz w:val="24"/>
          <w:u w:val="single" w:color="000000"/>
        </w:rPr>
        <w:t xml:space="preserve">     </w:t>
      </w:r>
      <w:r>
        <w:rPr>
          <w:rStyle w:val="NormalCharacter"/>
          <w:rFonts w:ascii="宋体" w:hAnsi="宋体"/>
          <w:sz w:val="24"/>
          <w:u w:val="single" w:color="000000"/>
        </w:rPr>
        <w:t>南通市</w:t>
      </w:r>
      <w:r>
        <w:rPr>
          <w:rStyle w:val="NormalCharacter"/>
          <w:rFonts w:ascii="宋体" w:hAnsi="宋体"/>
          <w:sz w:val="24"/>
          <w:u w:val="single" w:color="000000"/>
        </w:rPr>
        <w:t xml:space="preserve">                </w:t>
      </w:r>
      <w:r>
        <w:rPr>
          <w:rStyle w:val="NormalCharacter"/>
          <w:rFonts w:ascii="宋体" w:hAnsi="宋体"/>
          <w:sz w:val="24"/>
        </w:rPr>
        <w:t>人民法院起诉。</w:t>
      </w:r>
    </w:p>
    <w:p w:rsidR="00F12628" w:rsidRDefault="000A763F">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21.</w:t>
      </w:r>
      <w:r>
        <w:rPr>
          <w:rStyle w:val="NormalCharacter"/>
          <w:rFonts w:ascii="宋体" w:eastAsia="宋体" w:hAnsi="宋体"/>
          <w:b w:val="0"/>
          <w:sz w:val="24"/>
          <w:szCs w:val="24"/>
        </w:rPr>
        <w:t>补充条款</w:t>
      </w:r>
      <w:r>
        <w:rPr>
          <w:rStyle w:val="NormalCharacter"/>
          <w:rFonts w:ascii="宋体" w:eastAsia="宋体" w:hAnsi="宋体"/>
          <w:b w:val="0"/>
          <w:sz w:val="24"/>
          <w:szCs w:val="24"/>
        </w:rPr>
        <w:t xml:space="preserve"> :</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w:t>
      </w:r>
      <w:r>
        <w:rPr>
          <w:rStyle w:val="NormalCharacter"/>
          <w:rFonts w:ascii="宋体" w:hAnsi="宋体"/>
          <w:sz w:val="24"/>
          <w:u w:val="single" w:color="000000"/>
        </w:rPr>
        <w:t>1</w:t>
      </w:r>
      <w:r>
        <w:rPr>
          <w:rStyle w:val="NormalCharacter"/>
          <w:rFonts w:ascii="宋体" w:hAnsi="宋体"/>
          <w:sz w:val="24"/>
          <w:u w:val="single" w:color="000000"/>
        </w:rPr>
        <w:t>）中标后需要交纳垃圾清运保证金</w:t>
      </w:r>
      <w:r>
        <w:rPr>
          <w:rStyle w:val="NormalCharacter"/>
          <w:rFonts w:ascii="宋体" w:hAnsi="宋体"/>
          <w:sz w:val="24"/>
          <w:u w:val="single" w:color="000000"/>
        </w:rPr>
        <w:t xml:space="preserve"> </w:t>
      </w:r>
      <w:r>
        <w:rPr>
          <w:rStyle w:val="NormalCharacter"/>
          <w:rFonts w:ascii="宋体" w:hAnsi="宋体"/>
          <w:sz w:val="24"/>
          <w:u w:val="single" w:color="000000"/>
        </w:rPr>
        <w:t>。</w:t>
      </w:r>
      <w:r>
        <w:rPr>
          <w:rStyle w:val="NormalCharacter"/>
          <w:rFonts w:ascii="宋体" w:hAnsi="宋体"/>
          <w:sz w:val="24"/>
          <w:u w:val="single" w:color="000000"/>
        </w:rPr>
        <w:t xml:space="preserve">                                                                   </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w:t>
      </w:r>
      <w:r>
        <w:rPr>
          <w:rStyle w:val="NormalCharacter"/>
          <w:rFonts w:ascii="宋体" w:hAnsi="宋体"/>
          <w:sz w:val="24"/>
          <w:u w:val="single" w:color="000000"/>
        </w:rPr>
        <w:t>2</w:t>
      </w:r>
      <w:r>
        <w:rPr>
          <w:rStyle w:val="NormalCharacter"/>
          <w:rFonts w:ascii="宋体" w:hAnsi="宋体"/>
          <w:sz w:val="24"/>
          <w:u w:val="single" w:color="000000"/>
        </w:rPr>
        <w:t>）工程结算约定：</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①</w:t>
      </w:r>
      <w:r>
        <w:rPr>
          <w:rStyle w:val="NormalCharacter"/>
          <w:rFonts w:ascii="宋体" w:hAnsi="宋体"/>
          <w:sz w:val="24"/>
          <w:u w:val="single" w:color="000000"/>
        </w:rPr>
        <w:t>安全文明施工措施费，结算时按</w:t>
      </w:r>
      <w:r>
        <w:rPr>
          <w:rStyle w:val="NormalCharacter"/>
          <w:rFonts w:ascii="宋体" w:hAnsi="宋体" w:hint="eastAsia"/>
          <w:sz w:val="24"/>
          <w:u w:val="single" w:color="000000"/>
        </w:rPr>
        <w:t>南通职业大学第三方审计单位</w:t>
      </w:r>
      <w:r>
        <w:rPr>
          <w:rStyle w:val="NormalCharacter"/>
          <w:rFonts w:ascii="宋体" w:hAnsi="宋体"/>
          <w:sz w:val="24"/>
          <w:u w:val="single" w:color="000000"/>
        </w:rPr>
        <w:t>核定为准，只计基本</w:t>
      </w:r>
      <w:r>
        <w:rPr>
          <w:rStyle w:val="NormalCharacter"/>
          <w:rFonts w:ascii="宋体" w:hint="eastAsia"/>
          <w:sz w:val="24"/>
          <w:u w:val="single" w:color="000000"/>
        </w:rPr>
        <w:t>扬尘费、扬尘污染防治增加费</w:t>
      </w:r>
      <w:r>
        <w:rPr>
          <w:rStyle w:val="NormalCharacter"/>
          <w:rFonts w:ascii="宋体" w:hAnsi="宋体"/>
          <w:sz w:val="24"/>
          <w:u w:val="single" w:color="000000"/>
        </w:rPr>
        <w:t>，其它费率不计。</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②</w:t>
      </w:r>
      <w:r>
        <w:rPr>
          <w:rStyle w:val="NormalCharacter"/>
          <w:rFonts w:ascii="宋体" w:hAnsi="宋体"/>
          <w:sz w:val="24"/>
          <w:u w:val="single" w:color="000000"/>
        </w:rPr>
        <w:t>施工用水用电由承包人与发包人按定额用量结算。</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③</w:t>
      </w:r>
      <w:r>
        <w:rPr>
          <w:rStyle w:val="NormalCharacter"/>
          <w:rFonts w:ascii="宋体" w:hAnsi="宋体"/>
          <w:sz w:val="24"/>
          <w:u w:val="single" w:color="000000"/>
        </w:rPr>
        <w:t>工程结算中发现承包人擅自改变了暂定价部分材料及项目数量及单价，则少计或漏计部分按</w:t>
      </w:r>
      <w:r>
        <w:rPr>
          <w:rStyle w:val="NormalCharacter"/>
          <w:rFonts w:ascii="宋体" w:hAnsi="宋体" w:hint="eastAsia"/>
          <w:sz w:val="24"/>
          <w:u w:val="single" w:color="000000"/>
        </w:rPr>
        <w:t>询价文件</w:t>
      </w:r>
      <w:r>
        <w:rPr>
          <w:rStyle w:val="NormalCharacter"/>
          <w:rFonts w:ascii="宋体" w:hAnsi="宋体"/>
          <w:sz w:val="24"/>
          <w:u w:val="single" w:color="000000"/>
        </w:rPr>
        <w:t>规定扣除，多计部分按承包人投标报价扣除。</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④</w:t>
      </w:r>
      <w:r>
        <w:rPr>
          <w:rStyle w:val="NormalCharacter"/>
          <w:rFonts w:ascii="宋体" w:hAnsi="宋体"/>
          <w:sz w:val="24"/>
          <w:u w:val="single" w:color="000000"/>
        </w:rPr>
        <w:t>工程最终结算价以第三方审计的最终审定价为准。发包人委托监理初审、第三方审计终审，承包人应如实报送工程竣工结算，如经审核后单项工程核减率在</w:t>
      </w:r>
      <w:r>
        <w:rPr>
          <w:rStyle w:val="NormalCharacter"/>
          <w:rFonts w:ascii="宋体" w:hAnsi="宋体"/>
          <w:sz w:val="24"/>
          <w:u w:val="single" w:color="000000"/>
        </w:rPr>
        <w:t>15%</w:t>
      </w:r>
      <w:r>
        <w:rPr>
          <w:rStyle w:val="NormalCharacter"/>
          <w:rFonts w:ascii="宋体" w:hAnsi="宋体"/>
          <w:sz w:val="24"/>
          <w:u w:val="single" w:color="000000"/>
        </w:rPr>
        <w:t>以上</w:t>
      </w:r>
      <w:r>
        <w:rPr>
          <w:rStyle w:val="NormalCharacter"/>
          <w:rFonts w:ascii="宋体" w:hAnsi="宋体"/>
          <w:sz w:val="24"/>
          <w:u w:val="single" w:color="000000"/>
        </w:rPr>
        <w:t>(</w:t>
      </w:r>
      <w:r>
        <w:rPr>
          <w:rStyle w:val="NormalCharacter"/>
          <w:rFonts w:ascii="宋体" w:hAnsi="宋体"/>
          <w:sz w:val="24"/>
          <w:u w:val="single" w:color="000000"/>
        </w:rPr>
        <w:t>含</w:t>
      </w:r>
      <w:r>
        <w:rPr>
          <w:rStyle w:val="NormalCharacter"/>
          <w:rFonts w:ascii="宋体" w:hAnsi="宋体"/>
          <w:sz w:val="24"/>
          <w:u w:val="single" w:color="000000"/>
        </w:rPr>
        <w:t>15%)</w:t>
      </w:r>
      <w:r>
        <w:rPr>
          <w:rStyle w:val="NormalCharacter"/>
          <w:rFonts w:ascii="宋体" w:hAnsi="宋体"/>
          <w:sz w:val="24"/>
          <w:u w:val="single" w:color="000000"/>
        </w:rPr>
        <w:t>的审计费用由承包人承担，并由发包人从承包人的工程款中扣缴。核减率在</w:t>
      </w:r>
      <w:r>
        <w:rPr>
          <w:rStyle w:val="NormalCharacter"/>
          <w:rFonts w:ascii="宋体" w:hAnsi="宋体"/>
          <w:sz w:val="24"/>
          <w:u w:val="single" w:color="000000"/>
        </w:rPr>
        <w:t>10%</w:t>
      </w:r>
      <w:r>
        <w:rPr>
          <w:rStyle w:val="NormalCharacter"/>
          <w:rFonts w:ascii="宋体" w:hAnsi="宋体"/>
          <w:sz w:val="24"/>
          <w:u w:val="single" w:color="000000"/>
        </w:rPr>
        <w:t>～</w:t>
      </w:r>
      <w:r>
        <w:rPr>
          <w:rStyle w:val="NormalCharacter"/>
          <w:rFonts w:ascii="宋体" w:hAnsi="宋体"/>
          <w:sz w:val="24"/>
          <w:u w:val="single" w:color="000000"/>
        </w:rPr>
        <w:t>15%(</w:t>
      </w:r>
      <w:r>
        <w:rPr>
          <w:rStyle w:val="NormalCharacter"/>
          <w:rFonts w:ascii="宋体" w:hAnsi="宋体"/>
          <w:sz w:val="24"/>
          <w:u w:val="single" w:color="000000"/>
        </w:rPr>
        <w:t>含</w:t>
      </w:r>
      <w:r>
        <w:rPr>
          <w:rStyle w:val="NormalCharacter"/>
          <w:rFonts w:ascii="宋体" w:hAnsi="宋体"/>
          <w:sz w:val="24"/>
          <w:u w:val="single" w:color="000000"/>
        </w:rPr>
        <w:t>10%</w:t>
      </w:r>
      <w:r>
        <w:rPr>
          <w:rStyle w:val="NormalCharacter"/>
          <w:rFonts w:ascii="宋体" w:hAnsi="宋体"/>
          <w:sz w:val="24"/>
          <w:u w:val="single" w:color="000000"/>
        </w:rPr>
        <w:t>，不含</w:t>
      </w:r>
      <w:r>
        <w:rPr>
          <w:rStyle w:val="NormalCharacter"/>
          <w:rFonts w:ascii="宋体" w:hAnsi="宋体"/>
          <w:sz w:val="24"/>
          <w:u w:val="single" w:color="000000"/>
        </w:rPr>
        <w:t>15%)</w:t>
      </w:r>
      <w:r>
        <w:rPr>
          <w:rStyle w:val="NormalCharacter"/>
          <w:rFonts w:ascii="宋体" w:hAnsi="宋体"/>
          <w:sz w:val="24"/>
          <w:u w:val="single" w:color="000000"/>
        </w:rPr>
        <w:t>的审计费用由承包人承担</w:t>
      </w:r>
      <w:r>
        <w:rPr>
          <w:rStyle w:val="NormalCharacter"/>
          <w:rFonts w:ascii="宋体" w:hAnsi="宋体"/>
          <w:sz w:val="24"/>
          <w:u w:val="single" w:color="000000"/>
        </w:rPr>
        <w:t>80%</w:t>
      </w:r>
      <w:r>
        <w:rPr>
          <w:rStyle w:val="NormalCharacter"/>
          <w:rFonts w:ascii="宋体" w:hAnsi="宋体"/>
          <w:sz w:val="24"/>
          <w:u w:val="single" w:color="000000"/>
        </w:rPr>
        <w:t>，并由发包人从承包人的工程款中扣缴。发包人承担</w:t>
      </w:r>
      <w:r>
        <w:rPr>
          <w:rStyle w:val="NormalCharacter"/>
          <w:rFonts w:ascii="宋体" w:hAnsi="宋体"/>
          <w:sz w:val="24"/>
          <w:u w:val="single" w:color="000000"/>
        </w:rPr>
        <w:t>20%</w:t>
      </w:r>
      <w:r>
        <w:rPr>
          <w:rStyle w:val="NormalCharacter"/>
          <w:rFonts w:ascii="宋体" w:hAnsi="宋体"/>
          <w:sz w:val="24"/>
          <w:u w:val="single" w:color="000000"/>
        </w:rPr>
        <w:t>。核减率在</w:t>
      </w:r>
      <w:r>
        <w:rPr>
          <w:rStyle w:val="NormalCharacter"/>
          <w:rFonts w:ascii="宋体" w:hAnsi="宋体"/>
          <w:sz w:val="24"/>
          <w:u w:val="single" w:color="000000"/>
        </w:rPr>
        <w:t>5%</w:t>
      </w:r>
      <w:r>
        <w:rPr>
          <w:rStyle w:val="NormalCharacter"/>
          <w:rFonts w:ascii="宋体" w:hAnsi="宋体"/>
          <w:sz w:val="24"/>
          <w:u w:val="single" w:color="000000"/>
        </w:rPr>
        <w:t>～</w:t>
      </w:r>
      <w:r>
        <w:rPr>
          <w:rStyle w:val="NormalCharacter"/>
          <w:rFonts w:ascii="宋体" w:hAnsi="宋体"/>
          <w:sz w:val="24"/>
          <w:u w:val="single" w:color="000000"/>
        </w:rPr>
        <w:t>10%(</w:t>
      </w:r>
      <w:r>
        <w:rPr>
          <w:rStyle w:val="NormalCharacter"/>
          <w:rFonts w:ascii="宋体" w:hAnsi="宋体"/>
          <w:sz w:val="24"/>
          <w:u w:val="single" w:color="000000"/>
        </w:rPr>
        <w:t>含</w:t>
      </w:r>
      <w:r>
        <w:rPr>
          <w:rStyle w:val="NormalCharacter"/>
          <w:rFonts w:ascii="宋体" w:hAnsi="宋体"/>
          <w:sz w:val="24"/>
          <w:u w:val="single" w:color="000000"/>
        </w:rPr>
        <w:t>5%</w:t>
      </w:r>
      <w:r>
        <w:rPr>
          <w:rStyle w:val="NormalCharacter"/>
          <w:rFonts w:ascii="宋体" w:hAnsi="宋体"/>
          <w:sz w:val="24"/>
          <w:u w:val="single" w:color="000000"/>
        </w:rPr>
        <w:t>，不含</w:t>
      </w:r>
      <w:r>
        <w:rPr>
          <w:rStyle w:val="NormalCharacter"/>
          <w:rFonts w:ascii="宋体" w:hAnsi="宋体"/>
          <w:sz w:val="24"/>
          <w:u w:val="single" w:color="000000"/>
        </w:rPr>
        <w:t>10%)</w:t>
      </w:r>
      <w:r>
        <w:rPr>
          <w:rStyle w:val="NormalCharacter"/>
          <w:rFonts w:ascii="宋体" w:hAnsi="宋体"/>
          <w:sz w:val="24"/>
          <w:u w:val="single" w:color="000000"/>
        </w:rPr>
        <w:t>的审计费用由承包人承担</w:t>
      </w:r>
      <w:r>
        <w:rPr>
          <w:rStyle w:val="NormalCharacter"/>
          <w:rFonts w:ascii="宋体" w:hAnsi="宋体"/>
          <w:sz w:val="24"/>
          <w:u w:val="single" w:color="000000"/>
        </w:rPr>
        <w:t>20%</w:t>
      </w:r>
      <w:r>
        <w:rPr>
          <w:rStyle w:val="NormalCharacter"/>
          <w:rFonts w:ascii="宋体" w:hAnsi="宋体"/>
          <w:sz w:val="24"/>
          <w:u w:val="single" w:color="000000"/>
        </w:rPr>
        <w:t>，并由发包人从承包人的工程款中扣缴。发包人承担</w:t>
      </w:r>
      <w:r>
        <w:rPr>
          <w:rStyle w:val="NormalCharacter"/>
          <w:rFonts w:ascii="宋体" w:hAnsi="宋体"/>
          <w:sz w:val="24"/>
          <w:u w:val="single" w:color="000000"/>
        </w:rPr>
        <w:t>80%</w:t>
      </w:r>
      <w:r>
        <w:rPr>
          <w:rStyle w:val="NormalCharacter"/>
          <w:rFonts w:ascii="宋体" w:hAnsi="宋体"/>
          <w:sz w:val="24"/>
          <w:u w:val="single" w:color="000000"/>
        </w:rPr>
        <w:t>。核减率在</w:t>
      </w:r>
      <w:r>
        <w:rPr>
          <w:rStyle w:val="NormalCharacter"/>
          <w:rFonts w:ascii="宋体" w:hAnsi="宋体"/>
          <w:sz w:val="24"/>
          <w:u w:val="single" w:color="000000"/>
        </w:rPr>
        <w:t>5%</w:t>
      </w:r>
      <w:r>
        <w:rPr>
          <w:rStyle w:val="NormalCharacter"/>
          <w:rFonts w:ascii="宋体" w:hAnsi="宋体"/>
          <w:sz w:val="24"/>
          <w:u w:val="single" w:color="000000"/>
        </w:rPr>
        <w:t>以下的审计费用由发包人承担。</w:t>
      </w:r>
    </w:p>
    <w:p w:rsidR="00F12628" w:rsidRDefault="000A763F">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w:t>
      </w:r>
      <w:r>
        <w:rPr>
          <w:rStyle w:val="NormalCharacter"/>
          <w:rFonts w:ascii="宋体" w:hAnsi="宋体"/>
          <w:sz w:val="24"/>
          <w:u w:val="single" w:color="000000"/>
        </w:rPr>
        <w:t>3</w:t>
      </w:r>
      <w:r>
        <w:rPr>
          <w:rStyle w:val="NormalCharacter"/>
          <w:rFonts w:ascii="宋体" w:hAnsi="宋体"/>
          <w:sz w:val="24"/>
          <w:u w:val="single" w:color="000000"/>
        </w:rPr>
        <w:t>）在施工过程中的开槽、埋管、堵补费，吊顶、隔墙侧板的封堵压条用由承包人自行承担，</w:t>
      </w:r>
      <w:r>
        <w:rPr>
          <w:rStyle w:val="NormalCharacter"/>
          <w:rFonts w:ascii="宋体" w:hAnsi="宋体"/>
          <w:sz w:val="24"/>
          <w:u w:val="single" w:color="000000"/>
        </w:rPr>
        <w:lastRenderedPageBreak/>
        <w:t>该费用包含在总价中，工程结算时不作调整。为完成单项工程项目所采取的各项措施应已包含在综合单价中，结算不再调整。</w:t>
      </w:r>
    </w:p>
    <w:p w:rsidR="00F12628" w:rsidRDefault="000A763F">
      <w:pPr>
        <w:snapToGrid w:val="0"/>
        <w:spacing w:line="500" w:lineRule="exact"/>
        <w:jc w:val="left"/>
        <w:rPr>
          <w:rStyle w:val="NormalCharacter"/>
          <w:rFonts w:ascii="宋体" w:hAnsi="宋体"/>
          <w:sz w:val="24"/>
          <w:u w:val="single"/>
        </w:rPr>
      </w:pPr>
      <w:r>
        <w:rPr>
          <w:rStyle w:val="NormalCharacter"/>
          <w:rFonts w:ascii="宋体" w:hAnsi="宋体"/>
          <w:sz w:val="24"/>
          <w:u w:val="single" w:color="000000"/>
        </w:rPr>
        <w:t>（</w:t>
      </w:r>
      <w:r>
        <w:rPr>
          <w:rStyle w:val="NormalCharacter"/>
          <w:rFonts w:ascii="宋体" w:hAnsi="宋体"/>
          <w:sz w:val="24"/>
          <w:u w:val="single" w:color="000000"/>
        </w:rPr>
        <w:t>4</w:t>
      </w:r>
      <w:r>
        <w:rPr>
          <w:rStyle w:val="NormalCharacter"/>
          <w:rFonts w:ascii="宋体" w:hAnsi="宋体"/>
          <w:sz w:val="24"/>
          <w:u w:val="single" w:color="000000"/>
        </w:rPr>
        <w:t>）承包人现场勘查，拆除费用一次包定不再调整。</w:t>
      </w:r>
      <w:r>
        <w:rPr>
          <w:rStyle w:val="NormalCharacter"/>
          <w:rFonts w:ascii="宋体" w:hAnsi="宋体"/>
          <w:sz w:val="24"/>
          <w:u w:val="single" w:color="000000"/>
        </w:rPr>
        <w:t>投标单位应对现场情况自行勘查，投标时应考虑完成施工项目所产生的材料</w:t>
      </w:r>
      <w:r>
        <w:rPr>
          <w:rStyle w:val="NormalCharacter"/>
          <w:rFonts w:ascii="宋体" w:hAnsi="宋体" w:hint="eastAsia"/>
          <w:sz w:val="24"/>
          <w:u w:val="single" w:color="000000"/>
        </w:rPr>
        <w:t>二次搬运</w:t>
      </w:r>
      <w:r>
        <w:rPr>
          <w:rStyle w:val="NormalCharacter"/>
          <w:rFonts w:ascii="宋体" w:hAnsi="宋体"/>
          <w:sz w:val="24"/>
          <w:u w:val="single" w:color="000000"/>
        </w:rPr>
        <w:t>费</w:t>
      </w:r>
      <w:r>
        <w:rPr>
          <w:rStyle w:val="NormalCharacter"/>
          <w:rFonts w:ascii="宋体" w:hAnsi="宋体" w:hint="eastAsia"/>
          <w:sz w:val="24"/>
          <w:u w:val="single" w:color="000000"/>
        </w:rPr>
        <w:t>，且该部分费用包含在合同总价中不调整；路面标高达到甲方要求，回填找平费用含在合同总价中，结算时不予调整</w:t>
      </w:r>
      <w:r>
        <w:rPr>
          <w:rStyle w:val="NormalCharacter"/>
          <w:rFonts w:ascii="宋体" w:hAnsi="宋体"/>
          <w:sz w:val="24"/>
          <w:u w:val="single" w:color="000000"/>
        </w:rPr>
        <w:t>。</w:t>
      </w:r>
      <w:r>
        <w:rPr>
          <w:rStyle w:val="NormalCharacter"/>
          <w:rFonts w:ascii="宋体" w:hAnsi="宋体"/>
          <w:sz w:val="24"/>
          <w:u w:val="single" w:color="000000"/>
        </w:rPr>
        <w:t xml:space="preserve">   </w:t>
      </w:r>
    </w:p>
    <w:p w:rsidR="00F12628" w:rsidRDefault="000A763F">
      <w:pPr>
        <w:snapToGrid w:val="0"/>
        <w:spacing w:line="360" w:lineRule="auto"/>
        <w:rPr>
          <w:rStyle w:val="NormalCharacter"/>
          <w:rFonts w:ascii="宋体" w:hAnsi="宋体"/>
          <w:sz w:val="24"/>
          <w:u w:val="single"/>
        </w:rPr>
      </w:pPr>
      <w:r>
        <w:rPr>
          <w:rStyle w:val="NormalCharacter"/>
          <w:rFonts w:ascii="宋体" w:hAnsi="宋体"/>
          <w:sz w:val="24"/>
          <w:u w:val="single" w:color="000000"/>
        </w:rPr>
        <w:t>（</w:t>
      </w:r>
      <w:r>
        <w:rPr>
          <w:rStyle w:val="NormalCharacter"/>
          <w:u w:val="single" w:color="000000"/>
        </w:rPr>
        <w:t>5</w:t>
      </w:r>
      <w:r>
        <w:rPr>
          <w:rStyle w:val="NormalCharacter"/>
          <w:rFonts w:ascii="宋体" w:hAnsi="宋体"/>
          <w:sz w:val="24"/>
          <w:u w:val="single" w:color="000000"/>
        </w:rPr>
        <w:t>）为了不影响学校师生的正常教学、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rsidR="00F12628" w:rsidRDefault="000A763F">
      <w:pPr>
        <w:snapToGrid w:val="0"/>
        <w:spacing w:line="300" w:lineRule="auto"/>
        <w:rPr>
          <w:rStyle w:val="NormalCharacter"/>
          <w:rFonts w:ascii="宋体" w:hAnsi="宋体"/>
          <w:color w:val="000000"/>
          <w:sz w:val="24"/>
          <w:u w:val="single" w:color="000000"/>
        </w:rPr>
      </w:pPr>
      <w:r>
        <w:rPr>
          <w:rStyle w:val="NormalCharacter"/>
          <w:rFonts w:ascii="宋体" w:hAnsi="宋体"/>
          <w:sz w:val="24"/>
          <w:u w:val="single" w:color="000000"/>
        </w:rPr>
        <w:t>（</w:t>
      </w:r>
      <w:r>
        <w:rPr>
          <w:rStyle w:val="NormalCharacter"/>
          <w:u w:val="single" w:color="000000"/>
        </w:rPr>
        <w:t>6</w:t>
      </w:r>
      <w:r>
        <w:rPr>
          <w:rStyle w:val="NormalCharacter"/>
          <w:rFonts w:ascii="宋体" w:hAnsi="宋体"/>
          <w:sz w:val="24"/>
          <w:u w:val="single" w:color="000000"/>
        </w:rPr>
        <w:t>）</w:t>
      </w:r>
      <w:r>
        <w:rPr>
          <w:rStyle w:val="NormalCharacter"/>
          <w:rFonts w:ascii="宋体" w:hAnsi="宋体"/>
          <w:color w:val="000000"/>
          <w:sz w:val="24"/>
          <w:u w:val="single" w:color="000000"/>
        </w:rPr>
        <w:t>竣工交付发包人前，承包人对全部工程区做一次全面卫生保洁；</w:t>
      </w: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pStyle w:val="HtmlPre"/>
        <w:snapToGrid w:val="0"/>
        <w:rPr>
          <w:rStyle w:val="NormalCharacter"/>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F12628">
      <w:pPr>
        <w:snapToGrid w:val="0"/>
        <w:spacing w:line="400" w:lineRule="exact"/>
        <w:jc w:val="left"/>
        <w:rPr>
          <w:rStyle w:val="NormalCharacter"/>
          <w:rFonts w:ascii="宋体" w:hAnsi="宋体"/>
          <w:sz w:val="24"/>
        </w:rPr>
      </w:pPr>
    </w:p>
    <w:p w:rsidR="00F12628" w:rsidRDefault="000A763F">
      <w:pPr>
        <w:snapToGrid w:val="0"/>
        <w:spacing w:line="400" w:lineRule="exact"/>
        <w:jc w:val="left"/>
        <w:rPr>
          <w:rStyle w:val="NormalCharacter"/>
          <w:rFonts w:ascii="宋体" w:hAnsi="宋体"/>
          <w:sz w:val="24"/>
        </w:rPr>
      </w:pPr>
      <w:r>
        <w:rPr>
          <w:rStyle w:val="NormalCharacter"/>
          <w:rFonts w:ascii="宋体" w:hAnsi="宋体"/>
          <w:sz w:val="24"/>
        </w:rPr>
        <w:lastRenderedPageBreak/>
        <w:t>附件</w:t>
      </w:r>
      <w:r>
        <w:rPr>
          <w:rStyle w:val="NormalCharacter"/>
          <w:rFonts w:ascii="宋体" w:hAnsi="宋体"/>
          <w:sz w:val="24"/>
        </w:rPr>
        <w:t>3</w:t>
      </w:r>
      <w:r>
        <w:rPr>
          <w:rStyle w:val="NormalCharacter"/>
          <w:rFonts w:ascii="宋体" w:hAnsi="宋体"/>
          <w:sz w:val="24"/>
        </w:rPr>
        <w:t>：</w:t>
      </w:r>
      <w:r>
        <w:rPr>
          <w:rStyle w:val="NormalCharacter"/>
          <w:rFonts w:ascii="宋体" w:hAnsi="宋体"/>
          <w:sz w:val="24"/>
        </w:rPr>
        <w:t xml:space="preserve">    </w:t>
      </w:r>
    </w:p>
    <w:p w:rsidR="00F12628" w:rsidRDefault="000A763F">
      <w:pPr>
        <w:snapToGrid w:val="0"/>
        <w:spacing w:before="120" w:after="120" w:line="440" w:lineRule="exact"/>
        <w:jc w:val="center"/>
        <w:rPr>
          <w:rStyle w:val="NormalCharacter"/>
          <w:rFonts w:ascii="宋体"/>
          <w:b/>
          <w:sz w:val="30"/>
          <w:szCs w:val="30"/>
        </w:rPr>
      </w:pPr>
      <w:r>
        <w:rPr>
          <w:rStyle w:val="NormalCharacter"/>
          <w:rFonts w:ascii="宋体" w:hAnsi="宋体"/>
          <w:b/>
          <w:sz w:val="30"/>
          <w:szCs w:val="30"/>
        </w:rPr>
        <w:t>工程质量保修书</w:t>
      </w:r>
    </w:p>
    <w:p w:rsidR="00F12628" w:rsidRDefault="000A763F">
      <w:pPr>
        <w:snapToGrid w:val="0"/>
        <w:spacing w:before="240" w:line="440" w:lineRule="exact"/>
        <w:ind w:firstLineChars="200" w:firstLine="480"/>
        <w:rPr>
          <w:rStyle w:val="NormalCharacter"/>
          <w:rFonts w:ascii="宋体"/>
          <w:sz w:val="24"/>
        </w:rPr>
      </w:pPr>
      <w:r>
        <w:rPr>
          <w:rStyle w:val="NormalCharacter"/>
          <w:rFonts w:ascii="宋体" w:hAnsi="宋体"/>
          <w:sz w:val="24"/>
        </w:rPr>
        <w:t>发包人（全称）：</w:t>
      </w:r>
      <w:r>
        <w:rPr>
          <w:rStyle w:val="NormalCharacter"/>
          <w:rFonts w:ascii="宋体" w:hAnsi="宋体"/>
          <w:sz w:val="24"/>
          <w:u w:val="single" w:color="000000"/>
        </w:rPr>
        <w:t xml:space="preserve">                                </w:t>
      </w:r>
      <w:r>
        <w:rPr>
          <w:rStyle w:val="NormalCharacter"/>
          <w:rFonts w:ascii="宋体" w:hAnsi="宋体"/>
          <w:sz w:val="24"/>
        </w:rPr>
        <w:t xml:space="preserve"> </w:t>
      </w:r>
    </w:p>
    <w:p w:rsidR="00F12628" w:rsidRDefault="000A763F">
      <w:pPr>
        <w:snapToGrid w:val="0"/>
        <w:spacing w:before="120" w:line="440" w:lineRule="exact"/>
        <w:rPr>
          <w:rStyle w:val="NormalCharacter"/>
          <w:rFonts w:ascii="宋体"/>
          <w:sz w:val="24"/>
        </w:rPr>
      </w:pPr>
      <w:r>
        <w:rPr>
          <w:rStyle w:val="NormalCharacter"/>
          <w:rFonts w:ascii="宋体" w:hAnsi="宋体"/>
          <w:sz w:val="24"/>
        </w:rPr>
        <w:t xml:space="preserve">　　承包人（全称）：</w:t>
      </w:r>
      <w:r>
        <w:rPr>
          <w:rStyle w:val="NormalCharacter"/>
          <w:rFonts w:ascii="宋体" w:hAnsi="宋体"/>
          <w:sz w:val="24"/>
          <w:u w:val="single" w:color="000000"/>
        </w:rPr>
        <w:t xml:space="preserve">                                </w:t>
      </w:r>
      <w:r>
        <w:rPr>
          <w:rStyle w:val="NormalCharacter"/>
          <w:rFonts w:ascii="宋体" w:hAnsi="宋体"/>
          <w:sz w:val="24"/>
        </w:rPr>
        <w:t xml:space="preserve"> </w:t>
      </w:r>
    </w:p>
    <w:p w:rsidR="00F12628" w:rsidRDefault="00F12628">
      <w:pPr>
        <w:snapToGrid w:val="0"/>
        <w:spacing w:line="440" w:lineRule="exact"/>
        <w:rPr>
          <w:rStyle w:val="NormalCharacter"/>
          <w:rFonts w:ascii="宋体"/>
          <w:sz w:val="24"/>
        </w:rPr>
      </w:pP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发包人和承包人根据《中华人民共和国建筑法》和《建设工程质量管理条例》，经协商一致就</w:t>
      </w:r>
      <w:r>
        <w:rPr>
          <w:rStyle w:val="NormalCharacter"/>
          <w:rFonts w:ascii="宋体" w:hAnsi="宋体"/>
          <w:sz w:val="24"/>
          <w:u w:val="single" w:color="000000"/>
        </w:rPr>
        <w:t xml:space="preserve">                  </w:t>
      </w:r>
      <w:r>
        <w:rPr>
          <w:rStyle w:val="NormalCharacter"/>
          <w:rFonts w:ascii="宋体" w:hAnsi="宋体"/>
          <w:sz w:val="24"/>
        </w:rPr>
        <w:t>（工程全称）签订工程质量保修书。</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一、工程质量保修范围和内容</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承包人在质量保修期内，按照有关法律规定和合同约定，承担工程质量保修责任。</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NormalCharacter"/>
          <w:rFonts w:ascii="宋体" w:hAnsi="宋体"/>
          <w:sz w:val="24"/>
          <w:u w:val="single" w:color="000000"/>
        </w:rPr>
        <w:t>本施工合同范围内的全部工程</w:t>
      </w:r>
      <w:r>
        <w:rPr>
          <w:rStyle w:val="NormalCharacter"/>
          <w:rFonts w:ascii="宋体" w:hAnsi="宋体"/>
          <w:sz w:val="24"/>
        </w:rPr>
        <w:t>。</w:t>
      </w:r>
    </w:p>
    <w:p w:rsidR="00F12628" w:rsidRDefault="000A763F">
      <w:pPr>
        <w:snapToGrid w:val="0"/>
        <w:spacing w:line="480" w:lineRule="exact"/>
        <w:rPr>
          <w:rStyle w:val="NormalCharacter"/>
          <w:rFonts w:ascii="宋体"/>
          <w:sz w:val="24"/>
        </w:rPr>
      </w:pPr>
      <w:r>
        <w:rPr>
          <w:rStyle w:val="NormalCharacter"/>
          <w:rFonts w:ascii="宋体" w:hAnsi="宋体"/>
          <w:b/>
          <w:sz w:val="24"/>
        </w:rPr>
        <w:t xml:space="preserve">　　</w:t>
      </w:r>
      <w:r>
        <w:rPr>
          <w:rStyle w:val="NormalCharacter"/>
          <w:rFonts w:ascii="宋体" w:hAnsi="宋体"/>
          <w:sz w:val="24"/>
        </w:rPr>
        <w:t>二、质量保修期</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根据《建设工程质量管理条例》及有关规定，工程的质量保修期如下：</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1</w:t>
      </w:r>
      <w:r>
        <w:rPr>
          <w:rStyle w:val="NormalCharacter"/>
          <w:rFonts w:ascii="宋体" w:hAnsi="宋体"/>
          <w:sz w:val="24"/>
        </w:rPr>
        <w:t>．地基基础工程和主体结构工程为设计文件规定的工程合理使用年限；</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2</w:t>
      </w:r>
      <w:r>
        <w:rPr>
          <w:rStyle w:val="NormalCharacter"/>
          <w:rFonts w:ascii="宋体" w:hAnsi="宋体"/>
          <w:sz w:val="24"/>
        </w:rPr>
        <w:t>．屋面防水工程、有防水要求的卫生间、</w:t>
      </w:r>
      <w:r>
        <w:rPr>
          <w:rStyle w:val="NormalCharacter"/>
          <w:rFonts w:ascii="宋体" w:hAnsi="宋体"/>
          <w:sz w:val="24"/>
        </w:rPr>
        <w:t>房间和外墙面的防渗为</w:t>
      </w:r>
      <w:r>
        <w:rPr>
          <w:rStyle w:val="NormalCharacter"/>
          <w:rFonts w:ascii="宋体" w:hAnsi="宋体"/>
          <w:sz w:val="24"/>
          <w:u w:val="single" w:color="000000"/>
        </w:rPr>
        <w:t xml:space="preserve"> 5  </w:t>
      </w:r>
      <w:r>
        <w:rPr>
          <w:rStyle w:val="NormalCharacter"/>
          <w:rFonts w:ascii="宋体" w:hAnsi="宋体"/>
          <w:sz w:val="24"/>
        </w:rPr>
        <w:t>年；</w:t>
      </w:r>
    </w:p>
    <w:p w:rsidR="00F12628" w:rsidRDefault="000A763F">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3</w:t>
      </w:r>
      <w:r>
        <w:rPr>
          <w:rStyle w:val="NormalCharacter"/>
          <w:rFonts w:ascii="宋体" w:hAnsi="宋体"/>
          <w:sz w:val="24"/>
        </w:rPr>
        <w:t>．装修工程为</w:t>
      </w:r>
      <w:r>
        <w:rPr>
          <w:rStyle w:val="NormalCharacter"/>
          <w:rFonts w:ascii="宋体" w:hAnsi="宋体"/>
          <w:sz w:val="24"/>
          <w:u w:val="single" w:color="000000"/>
        </w:rPr>
        <w:t xml:space="preserve">    2    </w:t>
      </w:r>
      <w:r>
        <w:rPr>
          <w:rStyle w:val="NormalCharacter"/>
          <w:rFonts w:ascii="宋体" w:hAnsi="宋体"/>
          <w:sz w:val="24"/>
        </w:rPr>
        <w:t>年；</w:t>
      </w:r>
    </w:p>
    <w:p w:rsidR="00F12628" w:rsidRDefault="000A763F">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4</w:t>
      </w:r>
      <w:r>
        <w:rPr>
          <w:rStyle w:val="NormalCharacter"/>
          <w:rFonts w:ascii="宋体" w:hAnsi="宋体"/>
          <w:sz w:val="24"/>
        </w:rPr>
        <w:t>．电气管线、给排水管道、设备安装工程为</w:t>
      </w:r>
      <w:r>
        <w:rPr>
          <w:rStyle w:val="NormalCharacter"/>
          <w:rFonts w:ascii="宋体" w:hAnsi="宋体"/>
          <w:sz w:val="24"/>
          <w:u w:val="single" w:color="000000"/>
        </w:rPr>
        <w:t xml:space="preserve">   2   </w:t>
      </w:r>
      <w:r>
        <w:rPr>
          <w:rStyle w:val="NormalCharacter"/>
          <w:rFonts w:ascii="宋体" w:hAnsi="宋体"/>
          <w:sz w:val="24"/>
        </w:rPr>
        <w:t>年；</w:t>
      </w:r>
    </w:p>
    <w:p w:rsidR="00F12628" w:rsidRDefault="000A763F">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5</w:t>
      </w:r>
      <w:r>
        <w:rPr>
          <w:rStyle w:val="NormalCharacter"/>
          <w:rFonts w:ascii="宋体" w:hAnsi="宋体"/>
          <w:sz w:val="24"/>
        </w:rPr>
        <w:t>．供热与供冷系统为</w:t>
      </w:r>
      <w:r>
        <w:rPr>
          <w:rStyle w:val="NormalCharacter"/>
          <w:rFonts w:ascii="宋体" w:hAnsi="宋体"/>
          <w:sz w:val="24"/>
          <w:u w:val="single" w:color="000000"/>
        </w:rPr>
        <w:t xml:space="preserve">   /      </w:t>
      </w:r>
      <w:r>
        <w:rPr>
          <w:rStyle w:val="NormalCharacter"/>
          <w:rFonts w:ascii="宋体" w:hAnsi="宋体"/>
          <w:sz w:val="24"/>
        </w:rPr>
        <w:t>个采暖期、供冷期；</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6</w:t>
      </w:r>
      <w:r>
        <w:rPr>
          <w:rStyle w:val="NormalCharacter"/>
          <w:rFonts w:ascii="宋体" w:hAnsi="宋体"/>
          <w:sz w:val="24"/>
        </w:rPr>
        <w:t>．住宅小区内的给排水设施、道路等配套工程为</w:t>
      </w:r>
      <w:r>
        <w:rPr>
          <w:rStyle w:val="NormalCharacter"/>
          <w:rFonts w:ascii="宋体" w:hAnsi="宋体"/>
          <w:sz w:val="24"/>
          <w:u w:val="single" w:color="000000"/>
        </w:rPr>
        <w:t xml:space="preserve">   /   </w:t>
      </w:r>
      <w:r>
        <w:rPr>
          <w:rStyle w:val="NormalCharacter"/>
          <w:rFonts w:ascii="宋体" w:hAnsi="宋体"/>
          <w:sz w:val="24"/>
        </w:rPr>
        <w:t>年；</w:t>
      </w:r>
    </w:p>
    <w:p w:rsidR="00F12628" w:rsidRDefault="000A763F">
      <w:pPr>
        <w:snapToGrid w:val="0"/>
        <w:spacing w:line="480" w:lineRule="exact"/>
        <w:ind w:firstLineChars="200" w:firstLine="480"/>
        <w:rPr>
          <w:rStyle w:val="NormalCharacter"/>
          <w:rFonts w:ascii="宋体"/>
          <w:sz w:val="24"/>
          <w:u w:val="single"/>
        </w:rPr>
      </w:pPr>
      <w:r>
        <w:rPr>
          <w:rStyle w:val="NormalCharacter"/>
          <w:rFonts w:ascii="宋体" w:hAnsi="宋体"/>
          <w:sz w:val="24"/>
        </w:rPr>
        <w:t>7</w:t>
      </w:r>
      <w:r>
        <w:rPr>
          <w:rStyle w:val="NormalCharacter"/>
          <w:rFonts w:ascii="宋体" w:hAnsi="宋体"/>
          <w:sz w:val="24"/>
        </w:rPr>
        <w:t>．其他项目保修期限约定如下：</w:t>
      </w:r>
      <w:r>
        <w:rPr>
          <w:rStyle w:val="NormalCharacter"/>
          <w:rFonts w:ascii="宋体" w:hAnsi="宋体"/>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质量保修期自工程竣工验收合格之日起计算。</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三、缺陷责任期计算。</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本工程缺陷责任期为</w:t>
      </w:r>
      <w:r>
        <w:rPr>
          <w:rStyle w:val="NormalCharacter"/>
          <w:rFonts w:ascii="宋体" w:hAnsi="宋体"/>
          <w:sz w:val="24"/>
        </w:rPr>
        <w:t>5</w:t>
      </w:r>
      <w:r>
        <w:rPr>
          <w:rStyle w:val="NormalCharacter"/>
          <w:rFonts w:ascii="宋体" w:hAnsi="宋体"/>
          <w:sz w:val="24"/>
        </w:rPr>
        <w:t>年，自工程竣工验收合格之日起计算。单位工程先于全部工程进行验收，单位工程缺陷责任期自单位工程验收合格之日起算。</w:t>
      </w:r>
    </w:p>
    <w:p w:rsidR="00F12628" w:rsidRDefault="000A763F">
      <w:pPr>
        <w:snapToGrid w:val="0"/>
        <w:spacing w:line="480" w:lineRule="exact"/>
        <w:ind w:firstLineChars="200" w:firstLine="480"/>
        <w:rPr>
          <w:rStyle w:val="NormalCharacter"/>
          <w:rFonts w:ascii="宋体"/>
          <w:sz w:val="24"/>
        </w:rPr>
      </w:pPr>
      <w:r>
        <w:rPr>
          <w:rStyle w:val="NormalCharacter"/>
          <w:rFonts w:ascii="宋体" w:hAnsi="宋体"/>
          <w:sz w:val="24"/>
        </w:rPr>
        <w:t>缺陷责任期终止后，发包人应退还剩余的质量保证金。</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w:t>
      </w:r>
      <w:r>
        <w:rPr>
          <w:rStyle w:val="NormalCharacter"/>
          <w:rFonts w:ascii="宋体" w:hAnsi="宋体"/>
          <w:sz w:val="24"/>
        </w:rPr>
        <w:t>四、质量保修责任</w:t>
      </w:r>
    </w:p>
    <w:p w:rsidR="00F12628" w:rsidRDefault="000A763F">
      <w:pPr>
        <w:snapToGrid w:val="0"/>
        <w:spacing w:line="480" w:lineRule="exact"/>
        <w:ind w:leftChars="50" w:left="105" w:firstLineChars="205" w:firstLine="492"/>
        <w:rPr>
          <w:rStyle w:val="NormalCharacter"/>
          <w:rFonts w:ascii="宋体"/>
          <w:sz w:val="24"/>
        </w:rPr>
      </w:pPr>
      <w:r>
        <w:rPr>
          <w:rStyle w:val="NormalCharacter"/>
          <w:rFonts w:ascii="宋体" w:hAnsi="宋体"/>
          <w:sz w:val="24"/>
        </w:rPr>
        <w:t>1</w:t>
      </w:r>
      <w:r>
        <w:rPr>
          <w:rStyle w:val="NormalCharacter"/>
          <w:rFonts w:ascii="宋体" w:hAnsi="宋体"/>
          <w:sz w:val="24"/>
        </w:rPr>
        <w:t>．属于保修范围、内容的项目，承包人应当在接到保修通知之日起</w:t>
      </w:r>
      <w:r>
        <w:rPr>
          <w:rStyle w:val="NormalCharacter"/>
          <w:rFonts w:ascii="宋体" w:hAnsi="宋体"/>
          <w:sz w:val="24"/>
        </w:rPr>
        <w:t>7</w:t>
      </w:r>
      <w:r>
        <w:rPr>
          <w:rStyle w:val="NormalCharacter"/>
          <w:rFonts w:ascii="宋体" w:hAnsi="宋体"/>
          <w:sz w:val="24"/>
        </w:rPr>
        <w:t>天内派人保修。承包人不在约定期限内派人保修的，发包人可以委托他人修理。</w:t>
      </w:r>
    </w:p>
    <w:p w:rsidR="00F12628" w:rsidRDefault="000A763F">
      <w:pPr>
        <w:snapToGrid w:val="0"/>
        <w:spacing w:line="480" w:lineRule="exact"/>
        <w:ind w:leftChars="50" w:left="105" w:firstLineChars="205" w:firstLine="492"/>
        <w:rPr>
          <w:rStyle w:val="NormalCharacter"/>
          <w:rFonts w:ascii="宋体"/>
          <w:sz w:val="24"/>
        </w:rPr>
      </w:pPr>
      <w:r>
        <w:rPr>
          <w:rStyle w:val="NormalCharacter"/>
          <w:rFonts w:ascii="宋体" w:hAnsi="宋体"/>
          <w:sz w:val="24"/>
        </w:rPr>
        <w:lastRenderedPageBreak/>
        <w:t>2</w:t>
      </w:r>
      <w:r>
        <w:rPr>
          <w:rStyle w:val="NormalCharacter"/>
          <w:rFonts w:ascii="宋体" w:hAnsi="宋体"/>
          <w:sz w:val="24"/>
        </w:rPr>
        <w:t>．发生紧急事故需抢修的，承包人在接到事故通知后，应当立即到达事故现场抢修。</w:t>
      </w:r>
    </w:p>
    <w:p w:rsidR="00F12628" w:rsidRDefault="000A763F">
      <w:pPr>
        <w:snapToGrid w:val="0"/>
        <w:spacing w:line="480" w:lineRule="exact"/>
        <w:ind w:leftChars="50" w:left="105" w:firstLineChars="205" w:firstLine="492"/>
        <w:rPr>
          <w:rStyle w:val="NormalCharacter"/>
          <w:rFonts w:ascii="宋体"/>
          <w:sz w:val="24"/>
        </w:rPr>
      </w:pPr>
      <w:r>
        <w:rPr>
          <w:rStyle w:val="NormalCharacter"/>
          <w:rFonts w:ascii="宋体" w:hAnsi="宋体"/>
          <w:sz w:val="24"/>
        </w:rPr>
        <w:t>3</w:t>
      </w:r>
      <w:r>
        <w:rPr>
          <w:rStyle w:val="NormalCharacte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F12628" w:rsidRDefault="000A763F">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4</w:t>
      </w:r>
      <w:r>
        <w:rPr>
          <w:rStyle w:val="NormalCharacter"/>
          <w:rFonts w:ascii="宋体" w:hAnsi="宋体"/>
          <w:sz w:val="24"/>
        </w:rPr>
        <w:t>．质量保修完成后，</w:t>
      </w:r>
      <w:r>
        <w:rPr>
          <w:rStyle w:val="NormalCharacter"/>
          <w:rFonts w:ascii="宋体" w:hAnsi="宋体"/>
          <w:sz w:val="24"/>
        </w:rPr>
        <w:t>由发包人组织验收。</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五、保修费用</w:t>
      </w:r>
    </w:p>
    <w:p w:rsidR="00F12628" w:rsidRDefault="000A763F">
      <w:pPr>
        <w:snapToGrid w:val="0"/>
        <w:spacing w:line="480" w:lineRule="exact"/>
        <w:rPr>
          <w:rStyle w:val="NormalCharacter"/>
          <w:rFonts w:ascii="宋体"/>
          <w:sz w:val="24"/>
        </w:rPr>
      </w:pPr>
      <w:r>
        <w:rPr>
          <w:rStyle w:val="NormalCharacter"/>
          <w:rFonts w:ascii="宋体" w:hAnsi="宋体"/>
          <w:sz w:val="24"/>
        </w:rPr>
        <w:t xml:space="preserve">　　保修费用由造成质量缺陷的责任方承担。</w:t>
      </w:r>
    </w:p>
    <w:p w:rsidR="00F12628" w:rsidRDefault="000A763F">
      <w:pPr>
        <w:snapToGrid w:val="0"/>
        <w:spacing w:line="480" w:lineRule="exact"/>
        <w:ind w:firstLine="600"/>
        <w:jc w:val="left"/>
        <w:rPr>
          <w:rStyle w:val="NormalCharacter"/>
          <w:rFonts w:ascii="宋体"/>
          <w:sz w:val="24"/>
        </w:rPr>
      </w:pPr>
      <w:r>
        <w:rPr>
          <w:rStyle w:val="NormalCharacter"/>
          <w:rFonts w:ascii="宋体" w:hAnsi="宋体"/>
          <w:b/>
          <w:sz w:val="24"/>
        </w:rPr>
        <w:t>六</w:t>
      </w:r>
      <w:r>
        <w:rPr>
          <w:rStyle w:val="NormalCharacter"/>
          <w:rFonts w:ascii="宋体" w:hAnsi="宋体"/>
          <w:sz w:val="24"/>
        </w:rPr>
        <w:t>、双方约定的其他工程质量保修事项：</w:t>
      </w:r>
      <w:r>
        <w:rPr>
          <w:rStyle w:val="NormalCharacter"/>
          <w:rFonts w:ascii="宋体" w:hAnsi="宋体"/>
          <w:sz w:val="24"/>
          <w:u w:val="single" w:color="000000"/>
        </w:rPr>
        <w:t xml:space="preserve">     /           </w:t>
      </w:r>
      <w:r>
        <w:rPr>
          <w:rStyle w:val="NormalCharacter"/>
          <w:rFonts w:ascii="宋体" w:hAnsi="宋体"/>
          <w:sz w:val="24"/>
        </w:rPr>
        <w:t>。</w:t>
      </w:r>
    </w:p>
    <w:p w:rsidR="00F12628" w:rsidRDefault="000A763F">
      <w:pPr>
        <w:snapToGrid w:val="0"/>
        <w:spacing w:line="480" w:lineRule="exact"/>
        <w:ind w:firstLineChars="190" w:firstLine="456"/>
        <w:rPr>
          <w:rStyle w:val="NormalCharacter"/>
          <w:rFonts w:ascii="宋体"/>
          <w:sz w:val="24"/>
        </w:rPr>
      </w:pPr>
      <w:r>
        <w:rPr>
          <w:rStyle w:val="NormalCharacter"/>
          <w:rFonts w:ascii="宋体" w:hAnsi="宋体"/>
          <w:sz w:val="24"/>
        </w:rPr>
        <w:t>工程质量保修书由发包人、承包人在工程竣工验收前共同签署，作为施工合同附件，其有效期限至保修期满。</w:t>
      </w:r>
    </w:p>
    <w:p w:rsidR="00F12628" w:rsidRDefault="00F12628">
      <w:pPr>
        <w:snapToGrid w:val="0"/>
        <w:spacing w:line="480" w:lineRule="exact"/>
        <w:ind w:firstLine="420"/>
        <w:rPr>
          <w:rStyle w:val="NormalCharacter"/>
          <w:rFonts w:ascii="宋体"/>
          <w:sz w:val="24"/>
        </w:rPr>
      </w:pPr>
    </w:p>
    <w:p w:rsidR="00F12628" w:rsidRDefault="000A763F">
      <w:pPr>
        <w:snapToGrid w:val="0"/>
        <w:spacing w:line="840" w:lineRule="exact"/>
        <w:rPr>
          <w:rStyle w:val="NormalCharacter"/>
          <w:rFonts w:ascii="宋体"/>
          <w:sz w:val="24"/>
        </w:rPr>
      </w:pPr>
      <w:r>
        <w:rPr>
          <w:rStyle w:val="NormalCharacter"/>
          <w:rFonts w:ascii="宋体" w:hAnsi="宋体"/>
          <w:sz w:val="24"/>
        </w:rPr>
        <w:t>发包人</w:t>
      </w:r>
      <w:r>
        <w:rPr>
          <w:rStyle w:val="NormalCharacter"/>
          <w:rFonts w:ascii="宋体" w:hAnsi="宋体"/>
          <w:sz w:val="24"/>
        </w:rPr>
        <w:t>(</w:t>
      </w:r>
      <w:r>
        <w:rPr>
          <w:rStyle w:val="NormalCharacter"/>
          <w:rFonts w:ascii="宋体" w:hAnsi="宋体"/>
          <w:sz w:val="24"/>
        </w:rPr>
        <w:t>公章</w:t>
      </w:r>
      <w:r>
        <w:rPr>
          <w:rStyle w:val="NormalCharacter"/>
          <w:rFonts w:ascii="宋体" w:hAnsi="宋体"/>
          <w:sz w:val="24"/>
        </w:rPr>
        <w:t>)</w:t>
      </w:r>
      <w:r>
        <w:rPr>
          <w:rStyle w:val="NormalCharacter"/>
          <w:rFonts w:ascii="宋体" w:hAnsi="宋体"/>
          <w:sz w:val="24"/>
        </w:rPr>
        <w:t>：</w:t>
      </w:r>
      <w:r>
        <w:rPr>
          <w:rStyle w:val="NormalCharacter"/>
          <w:rFonts w:ascii="宋体" w:hAnsi="宋体"/>
          <w:sz w:val="24"/>
          <w:u w:val="single" w:color="000000"/>
        </w:rPr>
        <w:t xml:space="preserve">        </w:t>
      </w:r>
      <w:r>
        <w:rPr>
          <w:rStyle w:val="NormalCharacter"/>
          <w:rFonts w:ascii="宋体" w:hAnsi="宋体"/>
          <w:sz w:val="24"/>
        </w:rPr>
        <w:t xml:space="preserve"> </w:t>
      </w:r>
      <w:r>
        <w:rPr>
          <w:rStyle w:val="NormalCharacter"/>
          <w:rFonts w:ascii="宋体" w:hAnsi="宋体"/>
          <w:sz w:val="24"/>
        </w:rPr>
        <w:t>承包人</w:t>
      </w:r>
      <w:r>
        <w:rPr>
          <w:rStyle w:val="NormalCharacter"/>
          <w:rFonts w:ascii="宋体" w:hAnsi="宋体"/>
          <w:sz w:val="24"/>
        </w:rPr>
        <w:t>(</w:t>
      </w:r>
      <w:r>
        <w:rPr>
          <w:rStyle w:val="NormalCharacter"/>
          <w:rFonts w:ascii="宋体" w:hAnsi="宋体"/>
          <w:sz w:val="24"/>
        </w:rPr>
        <w:t>公章</w:t>
      </w:r>
      <w:r>
        <w:rPr>
          <w:rStyle w:val="NormalCharacter"/>
          <w:rFonts w:ascii="宋体" w:hAnsi="宋体"/>
          <w:sz w:val="24"/>
        </w:rPr>
        <w:t>)</w:t>
      </w:r>
      <w:r>
        <w:rPr>
          <w:rStyle w:val="NormalCharacter"/>
          <w:rFonts w:ascii="宋体" w:hAnsi="宋体"/>
          <w:sz w:val="24"/>
        </w:rPr>
        <w:t>：</w:t>
      </w:r>
      <w:r>
        <w:rPr>
          <w:rStyle w:val="NormalCharacter"/>
          <w:rFonts w:ascii="宋体" w:hAnsi="宋体"/>
          <w:sz w:val="24"/>
          <w:u w:val="single" w:color="000000"/>
        </w:rPr>
        <w:t xml:space="preserve">           </w:t>
      </w:r>
    </w:p>
    <w:p w:rsidR="00F12628" w:rsidRDefault="000A763F">
      <w:pPr>
        <w:snapToGrid w:val="0"/>
        <w:spacing w:line="840" w:lineRule="exact"/>
        <w:rPr>
          <w:rStyle w:val="NormalCharacter"/>
          <w:rFonts w:ascii="宋体"/>
          <w:sz w:val="24"/>
        </w:rPr>
      </w:pPr>
      <w:r>
        <w:rPr>
          <w:rStyle w:val="NormalCharacter"/>
          <w:rFonts w:ascii="宋体" w:hAnsi="宋体"/>
          <w:sz w:val="24"/>
        </w:rPr>
        <w:t>法定代表人</w:t>
      </w:r>
      <w:r>
        <w:rPr>
          <w:rStyle w:val="NormalCharacter"/>
          <w:rFonts w:ascii="宋体" w:hAnsi="宋体"/>
          <w:sz w:val="24"/>
        </w:rPr>
        <w:t>(</w:t>
      </w:r>
      <w:r>
        <w:rPr>
          <w:rStyle w:val="NormalCharacter"/>
          <w:rFonts w:ascii="宋体" w:hAnsi="宋体"/>
          <w:sz w:val="24"/>
        </w:rPr>
        <w:t>签字</w:t>
      </w:r>
      <w:r>
        <w:rPr>
          <w:rStyle w:val="NormalCharacter"/>
          <w:rFonts w:ascii="宋体" w:hAnsi="宋体"/>
          <w:sz w:val="24"/>
        </w:rPr>
        <w:t>)</w:t>
      </w:r>
      <w:r>
        <w:rPr>
          <w:rStyle w:val="NormalCharacter"/>
          <w:rFonts w:ascii="宋体" w:hAnsi="宋体"/>
          <w:sz w:val="24"/>
        </w:rPr>
        <w:t>：</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法定代表人</w:t>
      </w:r>
      <w:r>
        <w:rPr>
          <w:rStyle w:val="NormalCharacter"/>
          <w:rFonts w:ascii="宋体" w:hAnsi="宋体"/>
          <w:sz w:val="24"/>
        </w:rPr>
        <w:t>(</w:t>
      </w:r>
      <w:r>
        <w:rPr>
          <w:rStyle w:val="NormalCharacter"/>
          <w:rFonts w:ascii="宋体" w:hAnsi="宋体"/>
          <w:sz w:val="24"/>
        </w:rPr>
        <w:t>签字</w:t>
      </w:r>
      <w:r>
        <w:rPr>
          <w:rStyle w:val="NormalCharacter"/>
          <w:rFonts w:ascii="宋体" w:hAnsi="宋体"/>
          <w:sz w:val="24"/>
        </w:rPr>
        <w:t>)</w:t>
      </w:r>
      <w:r>
        <w:rPr>
          <w:rStyle w:val="NormalCharacter"/>
          <w:rFonts w:ascii="宋体" w:hAnsi="宋体"/>
          <w:sz w:val="24"/>
        </w:rPr>
        <w:t>：</w:t>
      </w:r>
      <w:r>
        <w:rPr>
          <w:rStyle w:val="NormalCharacter"/>
          <w:rFonts w:ascii="宋体" w:hAnsi="宋体"/>
          <w:sz w:val="24"/>
          <w:u w:val="single" w:color="000000"/>
        </w:rPr>
        <w:t xml:space="preserve">       </w:t>
      </w:r>
    </w:p>
    <w:p w:rsidR="00F12628" w:rsidRDefault="000A763F">
      <w:pPr>
        <w:snapToGrid w:val="0"/>
        <w:spacing w:line="840" w:lineRule="exact"/>
        <w:rPr>
          <w:rStyle w:val="NormalCharacter"/>
          <w:rFonts w:ascii="宋体"/>
          <w:sz w:val="24"/>
          <w:u w:val="single"/>
        </w:rPr>
      </w:pPr>
      <w:r>
        <w:rPr>
          <w:rStyle w:val="NormalCharacter"/>
          <w:rFonts w:ascii="宋体" w:hAnsi="宋体"/>
          <w:sz w:val="24"/>
        </w:rPr>
        <w:t>委托代理人</w:t>
      </w:r>
      <w:r>
        <w:rPr>
          <w:rStyle w:val="NormalCharacter"/>
          <w:rFonts w:ascii="宋体" w:hAnsi="宋体"/>
          <w:sz w:val="24"/>
        </w:rPr>
        <w:t>(</w:t>
      </w:r>
      <w:r>
        <w:rPr>
          <w:rStyle w:val="NormalCharacter"/>
          <w:rFonts w:ascii="宋体" w:hAnsi="宋体"/>
          <w:sz w:val="24"/>
        </w:rPr>
        <w:t>签字</w:t>
      </w:r>
      <w:r>
        <w:rPr>
          <w:rStyle w:val="NormalCharacter"/>
          <w:rFonts w:ascii="宋体" w:hAnsi="宋体"/>
          <w:sz w:val="24"/>
        </w:rPr>
        <w:t>)</w:t>
      </w:r>
      <w:r>
        <w:rPr>
          <w:rStyle w:val="NormalCharacter"/>
          <w:rFonts w:ascii="宋体" w:hAnsi="宋体"/>
          <w:sz w:val="24"/>
        </w:rPr>
        <w:t>：</w:t>
      </w:r>
      <w:r>
        <w:rPr>
          <w:rStyle w:val="NormalCharacter"/>
          <w:rFonts w:ascii="宋体" w:hAnsi="宋体"/>
          <w:sz w:val="24"/>
          <w:u w:val="single" w:color="000000"/>
        </w:rPr>
        <w:t xml:space="preserve">      </w:t>
      </w:r>
      <w:r>
        <w:rPr>
          <w:rStyle w:val="NormalCharacter"/>
          <w:rFonts w:ascii="宋体" w:hAnsi="宋体"/>
          <w:sz w:val="24"/>
        </w:rPr>
        <w:t xml:space="preserve"> </w:t>
      </w:r>
      <w:r>
        <w:rPr>
          <w:rStyle w:val="NormalCharacter"/>
          <w:rFonts w:ascii="宋体" w:hAnsi="宋体"/>
          <w:sz w:val="24"/>
        </w:rPr>
        <w:t>委托代理人</w:t>
      </w:r>
      <w:r>
        <w:rPr>
          <w:rStyle w:val="NormalCharacter"/>
          <w:rFonts w:ascii="宋体" w:hAnsi="宋体"/>
          <w:sz w:val="24"/>
        </w:rPr>
        <w:t>(</w:t>
      </w:r>
      <w:r>
        <w:rPr>
          <w:rStyle w:val="NormalCharacter"/>
          <w:rFonts w:ascii="宋体" w:hAnsi="宋体"/>
          <w:sz w:val="24"/>
        </w:rPr>
        <w:t>签字</w:t>
      </w:r>
      <w:r>
        <w:rPr>
          <w:rStyle w:val="NormalCharacter"/>
          <w:rFonts w:ascii="宋体" w:hAnsi="宋体"/>
          <w:sz w:val="24"/>
        </w:rPr>
        <w:t>)</w:t>
      </w:r>
      <w:r>
        <w:rPr>
          <w:rStyle w:val="NormalCharacter"/>
          <w:rFonts w:ascii="宋体" w:hAnsi="宋体"/>
          <w:sz w:val="24"/>
        </w:rPr>
        <w:t>：</w:t>
      </w:r>
      <w:r>
        <w:rPr>
          <w:rStyle w:val="NormalCharacter"/>
          <w:rFonts w:ascii="宋体" w:hAnsi="宋体"/>
          <w:sz w:val="24"/>
          <w:u w:val="single" w:color="000000"/>
        </w:rPr>
        <w:t xml:space="preserve">       </w:t>
      </w:r>
    </w:p>
    <w:p w:rsidR="00F12628" w:rsidRDefault="00F12628">
      <w:pPr>
        <w:pStyle w:val="HtmlPre"/>
        <w:snapToGrid w:val="0"/>
        <w:rPr>
          <w:rStyle w:val="NormalCharacter"/>
          <w:u w:val="single"/>
        </w:rPr>
      </w:pPr>
    </w:p>
    <w:p w:rsidR="00F12628" w:rsidRDefault="000A763F">
      <w:pPr>
        <w:rPr>
          <w:rStyle w:val="NormalCharacter"/>
          <w:u w:val="single"/>
        </w:rPr>
      </w:pPr>
      <w:r>
        <w:rPr>
          <w:rStyle w:val="NormalCharacter"/>
          <w:u w:val="single"/>
        </w:rPr>
        <w:br w:type="page"/>
      </w:r>
    </w:p>
    <w:p w:rsidR="00F12628" w:rsidRDefault="00F12628">
      <w:pPr>
        <w:pStyle w:val="HtmlPre"/>
        <w:snapToGrid w:val="0"/>
        <w:rPr>
          <w:rStyle w:val="NormalCharacter"/>
          <w:u w:val="single"/>
        </w:rPr>
      </w:pPr>
    </w:p>
    <w:p w:rsidR="00F12628" w:rsidRDefault="000A763F">
      <w:pPr>
        <w:snapToGrid w:val="0"/>
        <w:spacing w:before="120" w:after="120" w:line="440" w:lineRule="exact"/>
        <w:rPr>
          <w:rStyle w:val="NormalCharacter"/>
          <w:rFonts w:ascii="宋体" w:hAnsi="宋体"/>
          <w:b/>
          <w:sz w:val="24"/>
        </w:rPr>
      </w:pPr>
      <w:r>
        <w:rPr>
          <w:rStyle w:val="NormalCharacter"/>
          <w:rFonts w:ascii="宋体" w:hAnsi="宋体"/>
          <w:b/>
          <w:sz w:val="24"/>
        </w:rPr>
        <w:t>附件</w:t>
      </w:r>
      <w:r>
        <w:rPr>
          <w:rStyle w:val="NormalCharacter"/>
          <w:rFonts w:ascii="宋体" w:hAnsi="宋体"/>
          <w:b/>
          <w:sz w:val="24"/>
        </w:rPr>
        <w:t>4</w:t>
      </w:r>
      <w:r>
        <w:rPr>
          <w:rStyle w:val="NormalCharacter"/>
          <w:rFonts w:ascii="宋体" w:hAnsi="宋体"/>
          <w:b/>
          <w:sz w:val="24"/>
        </w:rPr>
        <w:t>：廉洁协议</w:t>
      </w:r>
    </w:p>
    <w:p w:rsidR="00F12628" w:rsidRDefault="000A763F">
      <w:pPr>
        <w:pStyle w:val="Heading1"/>
        <w:snapToGrid w:val="0"/>
        <w:jc w:val="center"/>
        <w:rPr>
          <w:rStyle w:val="NormalCharacter"/>
          <w:rFonts w:ascii="黑体"/>
          <w:sz w:val="64"/>
        </w:rPr>
      </w:pPr>
      <w:r>
        <w:rPr>
          <w:rStyle w:val="NormalCharacter"/>
          <w:rFonts w:ascii="黑体" w:eastAsia="黑体"/>
        </w:rPr>
        <w:t>廉洁协议</w:t>
      </w:r>
    </w:p>
    <w:p w:rsidR="00F12628" w:rsidRDefault="000A763F">
      <w:pPr>
        <w:pStyle w:val="BodyText"/>
        <w:snapToGrid w:val="0"/>
        <w:spacing w:line="374" w:lineRule="auto"/>
        <w:ind w:right="4444"/>
        <w:rPr>
          <w:rStyle w:val="NormalCharacter"/>
          <w:u w:val="single"/>
        </w:rPr>
      </w:pPr>
      <w:r>
        <w:rPr>
          <w:rStyle w:val="NormalCharacter"/>
        </w:rPr>
        <w:t>甲方：</w:t>
      </w:r>
      <w:r>
        <w:rPr>
          <w:rStyle w:val="NormalCharacter"/>
          <w:u w:val="single" w:color="000000"/>
        </w:rPr>
        <w:t>南通职业大学</w:t>
      </w:r>
    </w:p>
    <w:p w:rsidR="00F12628" w:rsidRDefault="000A763F">
      <w:pPr>
        <w:pStyle w:val="BodyText"/>
        <w:snapToGrid w:val="0"/>
        <w:spacing w:line="374" w:lineRule="auto"/>
        <w:ind w:right="4444"/>
        <w:rPr>
          <w:rStyle w:val="NormalCharacter"/>
        </w:rPr>
      </w:pPr>
      <w:r>
        <w:rPr>
          <w:rStyle w:val="NormalCharacter"/>
        </w:rPr>
        <w:t>立协议单位：</w:t>
      </w:r>
    </w:p>
    <w:p w:rsidR="00F12628" w:rsidRDefault="000A763F">
      <w:pPr>
        <w:pStyle w:val="BodyText"/>
        <w:snapToGrid w:val="0"/>
        <w:spacing w:before="1"/>
        <w:rPr>
          <w:rStyle w:val="NormalCharacter"/>
        </w:rPr>
      </w:pPr>
      <w:r>
        <w:rPr>
          <w:rStyle w:val="NormalCharacter"/>
        </w:rPr>
        <w:t>乙方：</w:t>
      </w:r>
      <w:r>
        <w:rPr>
          <w:rStyle w:val="NormalCharacter"/>
        </w:rPr>
        <w:t>_____________</w:t>
      </w:r>
    </w:p>
    <w:p w:rsidR="00F12628" w:rsidRDefault="00F12628">
      <w:pPr>
        <w:pStyle w:val="BodyText"/>
        <w:snapToGrid w:val="0"/>
        <w:rPr>
          <w:rStyle w:val="NormalCharacter"/>
          <w:sz w:val="20"/>
        </w:rPr>
      </w:pPr>
    </w:p>
    <w:p w:rsidR="00F12628" w:rsidRDefault="00F12628">
      <w:pPr>
        <w:pStyle w:val="BodyText"/>
        <w:snapToGrid w:val="0"/>
        <w:spacing w:before="9"/>
        <w:rPr>
          <w:rStyle w:val="NormalCharacter"/>
          <w:sz w:val="25"/>
        </w:rPr>
      </w:pP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为了在工程建设中保持廉洁自律的风气，防止各种不正当行为的发生，根据国家和省、市有关建设工程承发包和廉政建设的各项规定，结合工程建设的特点，</w:t>
      </w:r>
      <w:r>
        <w:rPr>
          <w:rStyle w:val="NormalCharacter"/>
          <w:rFonts w:ascii="宋体" w:hAnsi="宋体"/>
          <w:sz w:val="24"/>
        </w:rPr>
        <w:t xml:space="preserve"> </w:t>
      </w:r>
      <w:r>
        <w:rPr>
          <w:rStyle w:val="NormalCharacter"/>
          <w:rFonts w:ascii="宋体" w:hAnsi="宋体"/>
          <w:sz w:val="24"/>
        </w:rPr>
        <w:t>特订立本协议如下：</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一、甲、乙双方应当自觉遵守国家、省、市关于建设工程承发包工作规则以及有关廉政建设的各项规定。</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二、甲方及其工作人员不得以任何形式向乙方索要和收受回扣等好处费。</w:t>
      </w:r>
      <w:r>
        <w:rPr>
          <w:rStyle w:val="NormalCharacter"/>
          <w:rFonts w:ascii="宋体" w:hAnsi="宋体"/>
          <w:sz w:val="24"/>
        </w:rPr>
        <w:t xml:space="preserve"> </w:t>
      </w:r>
      <w:r>
        <w:rPr>
          <w:rStyle w:val="NormalCharacter"/>
          <w:rFonts w:ascii="宋体" w:hAnsi="宋体"/>
          <w:sz w:val="24"/>
        </w:rPr>
        <w:t>三、甲方工作人员应保持与乙方的正常业务交往，不得接受乙方的礼金、有</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价证券和贵重物品，不得在乙方报销任何应当由个人支付的费用。</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四、甲方工作人员不得参加可能对公正执行公务有影响的宴请和娱乐活动。五、甲方工作人员不得要求或者接受乙方为其住房装修、婚丧嫁娶、家属和</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子女的工作安排以及出国等提供方便。</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六、甲方工作人员不得向乙方介绍家属或者亲友从事与甲方工程有关的材料设备供应、工程分包等经济活动。</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七、乙方应当通过正常途径开展相关业务工作，不得为获取某些不正当利益向甲方工作人员赠送礼金、有价证券和贵重物品等。</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八、乙方不得为谋取利益擅自与甲方工作人员就工程承包、工程费用、材料设备</w:t>
      </w:r>
      <w:r>
        <w:rPr>
          <w:rStyle w:val="NormalCharacter"/>
          <w:rFonts w:ascii="宋体" w:hAnsi="宋体"/>
          <w:sz w:val="24"/>
        </w:rPr>
        <w:t>供应、工程量变动、工程验收、工程质量问题处理等进行私下商谈或者达成默契。</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九、乙方不得以洽谈业务、签订经济合同为借口，邀请甲方工作人员外出旅游和进入营业性娱乐场所娱乐。</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十、乙方不得为甲方单位和个人购置或者提供通讯工具、交通工具、家电、高档办公用</w:t>
      </w:r>
      <w:r>
        <w:rPr>
          <w:rStyle w:val="NormalCharacter"/>
          <w:rFonts w:ascii="宋体" w:hAnsi="宋体"/>
          <w:sz w:val="24"/>
        </w:rPr>
        <w:lastRenderedPageBreak/>
        <w:t>品等物品。</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十二、甲方发现乙方有违反本协议或者采用不正当的手段行</w:t>
      </w:r>
      <w:r>
        <w:rPr>
          <w:rStyle w:val="NormalCharacter"/>
          <w:rFonts w:ascii="宋体" w:hAnsi="宋体"/>
          <w:sz w:val="24"/>
        </w:rPr>
        <w:t>贿甲方工作人员，</w:t>
      </w:r>
      <w:r>
        <w:rPr>
          <w:rStyle w:val="NormalCharacter"/>
          <w:rFonts w:ascii="宋体" w:hAnsi="宋体"/>
          <w:sz w:val="24"/>
        </w:rPr>
        <w:t xml:space="preserve"> </w:t>
      </w:r>
      <w:r>
        <w:rPr>
          <w:rStyle w:val="NormalCharacter"/>
          <w:rFonts w:ascii="宋体" w:hAnsi="宋体"/>
          <w:sz w:val="24"/>
        </w:rPr>
        <w:t>甲方根据具体情节和造成的后果追究乙方工程合同造价</w:t>
      </w:r>
      <w:r>
        <w:rPr>
          <w:rStyle w:val="NormalCharacter"/>
          <w:rFonts w:ascii="宋体" w:hAnsi="宋体"/>
          <w:sz w:val="24"/>
        </w:rPr>
        <w:t xml:space="preserve"> 1</w:t>
      </w:r>
      <w:r>
        <w:rPr>
          <w:rStyle w:val="NormalCharacter"/>
          <w:rFonts w:ascii="宋体" w:hAnsi="宋体"/>
          <w:sz w:val="24"/>
        </w:rPr>
        <w:t>～</w:t>
      </w:r>
      <w:r>
        <w:rPr>
          <w:rStyle w:val="NormalCharacter"/>
          <w:rFonts w:ascii="宋体" w:hAnsi="宋体"/>
          <w:sz w:val="24"/>
        </w:rPr>
        <w:t>5%</w:t>
      </w:r>
      <w:r>
        <w:rPr>
          <w:rStyle w:val="NormalCharacter"/>
          <w:rFonts w:ascii="宋体" w:hAnsi="宋体"/>
          <w:sz w:val="24"/>
        </w:rPr>
        <w:t>的违约金。由此给甲方单位造成的损失均由乙方承担，乙方用不正当手段获取的非法所得由甲方单位予以追缴。</w:t>
      </w:r>
    </w:p>
    <w:p w:rsidR="00F12628" w:rsidRDefault="000A763F">
      <w:pPr>
        <w:snapToGrid w:val="0"/>
        <w:spacing w:line="480" w:lineRule="exact"/>
        <w:ind w:firstLine="600"/>
        <w:jc w:val="left"/>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十三、本廉洁协议作为的附件，与合同具有同等法律效力。经协议双方签订后立即生效。</w:t>
      </w:r>
    </w:p>
    <w:p w:rsidR="00F12628" w:rsidRDefault="00F12628">
      <w:pPr>
        <w:pStyle w:val="BodyText"/>
        <w:snapToGrid w:val="0"/>
        <w:rPr>
          <w:rStyle w:val="NormalCharacter"/>
        </w:rPr>
      </w:pPr>
    </w:p>
    <w:p w:rsidR="00F12628" w:rsidRDefault="00F12628">
      <w:pPr>
        <w:pStyle w:val="BodyText"/>
        <w:snapToGrid w:val="0"/>
        <w:spacing w:before="4"/>
        <w:rPr>
          <w:rStyle w:val="NormalCharacter"/>
          <w:sz w:val="19"/>
        </w:rPr>
      </w:pPr>
    </w:p>
    <w:p w:rsidR="00F12628" w:rsidRDefault="000A763F">
      <w:pPr>
        <w:pStyle w:val="BodyText"/>
        <w:tabs>
          <w:tab w:val="left" w:pos="5037"/>
        </w:tabs>
        <w:snapToGrid w:val="0"/>
        <w:ind w:left="117"/>
        <w:rPr>
          <w:rStyle w:val="NormalCharacter"/>
        </w:rPr>
      </w:pPr>
      <w:r>
        <w:rPr>
          <w:rStyle w:val="NormalCharacter"/>
        </w:rPr>
        <w:t>甲方</w:t>
      </w:r>
      <w:r>
        <w:rPr>
          <w:rStyle w:val="NormalCharacter"/>
          <w:spacing w:val="-120"/>
        </w:rPr>
        <w:t>：</w:t>
      </w:r>
      <w:r>
        <w:rPr>
          <w:rStyle w:val="NormalCharacter"/>
        </w:rPr>
        <w:t>（盖章）</w:t>
      </w:r>
      <w:r>
        <w:rPr>
          <w:rStyle w:val="NormalCharacter"/>
        </w:rPr>
        <w:tab/>
      </w:r>
      <w:r>
        <w:rPr>
          <w:rStyle w:val="NormalCharacter"/>
        </w:rPr>
        <w:t>乙方</w:t>
      </w:r>
      <w:r>
        <w:rPr>
          <w:rStyle w:val="NormalCharacter"/>
          <w:spacing w:val="-120"/>
        </w:rPr>
        <w:t>：</w:t>
      </w:r>
      <w:r>
        <w:rPr>
          <w:rStyle w:val="NormalCharacter"/>
        </w:rPr>
        <w:t>（盖章）</w:t>
      </w:r>
    </w:p>
    <w:p w:rsidR="00F12628" w:rsidRDefault="00F12628">
      <w:pPr>
        <w:pStyle w:val="BodyText"/>
        <w:snapToGrid w:val="0"/>
        <w:rPr>
          <w:rStyle w:val="NormalCharacter"/>
        </w:rPr>
      </w:pPr>
    </w:p>
    <w:p w:rsidR="00F12628" w:rsidRDefault="00F12628">
      <w:pPr>
        <w:pStyle w:val="BodyText"/>
        <w:snapToGrid w:val="0"/>
        <w:spacing w:before="8"/>
        <w:rPr>
          <w:rStyle w:val="NormalCharacter"/>
          <w:sz w:val="20"/>
        </w:rPr>
      </w:pPr>
    </w:p>
    <w:p w:rsidR="00F12628" w:rsidRDefault="000A763F">
      <w:pPr>
        <w:pStyle w:val="BodyText"/>
        <w:tabs>
          <w:tab w:val="left" w:pos="5037"/>
        </w:tabs>
        <w:snapToGrid w:val="0"/>
        <w:ind w:left="117"/>
        <w:rPr>
          <w:rStyle w:val="NormalCharacter"/>
        </w:rPr>
      </w:pPr>
      <w:r>
        <w:rPr>
          <w:rStyle w:val="NormalCharacter"/>
        </w:rPr>
        <w:t>法定代表人：</w:t>
      </w:r>
      <w:r>
        <w:rPr>
          <w:rStyle w:val="NormalCharacter"/>
        </w:rPr>
        <w:tab/>
      </w:r>
      <w:r>
        <w:rPr>
          <w:rStyle w:val="NormalCharacter"/>
        </w:rPr>
        <w:t>法定代表人：</w:t>
      </w:r>
    </w:p>
    <w:p w:rsidR="00F12628" w:rsidRDefault="00F12628">
      <w:pPr>
        <w:pStyle w:val="BodyText"/>
        <w:snapToGrid w:val="0"/>
        <w:rPr>
          <w:rStyle w:val="NormalCharacter"/>
        </w:rPr>
      </w:pPr>
    </w:p>
    <w:p w:rsidR="00F12628" w:rsidRDefault="00F12628">
      <w:pPr>
        <w:pStyle w:val="BodyText"/>
        <w:snapToGrid w:val="0"/>
        <w:spacing w:before="8"/>
        <w:rPr>
          <w:rStyle w:val="NormalCharacter"/>
          <w:sz w:val="20"/>
        </w:rPr>
      </w:pPr>
    </w:p>
    <w:p w:rsidR="00F12628" w:rsidRDefault="000A763F">
      <w:pPr>
        <w:pStyle w:val="BodyText"/>
        <w:snapToGrid w:val="0"/>
        <w:spacing w:before="1"/>
        <w:ind w:left="117"/>
        <w:rPr>
          <w:rStyle w:val="NormalCharacter"/>
        </w:rPr>
      </w:pPr>
      <w:r>
        <w:rPr>
          <w:rStyle w:val="NormalCharacter"/>
        </w:rPr>
        <w:t>委托人代表：</w:t>
      </w:r>
    </w:p>
    <w:p w:rsidR="00F12628" w:rsidRDefault="00F12628">
      <w:pPr>
        <w:pStyle w:val="BodyText"/>
        <w:snapToGrid w:val="0"/>
        <w:rPr>
          <w:rStyle w:val="NormalCharacter"/>
        </w:rPr>
      </w:pPr>
    </w:p>
    <w:p w:rsidR="00F12628" w:rsidRDefault="00F12628">
      <w:pPr>
        <w:pStyle w:val="BodyText"/>
        <w:snapToGrid w:val="0"/>
        <w:spacing w:before="9"/>
        <w:rPr>
          <w:rStyle w:val="NormalCharacter"/>
          <w:sz w:val="20"/>
        </w:rPr>
      </w:pPr>
    </w:p>
    <w:p w:rsidR="00F12628" w:rsidRDefault="000A763F">
      <w:pPr>
        <w:pStyle w:val="BodyText"/>
        <w:snapToGrid w:val="0"/>
        <w:ind w:left="117"/>
        <w:rPr>
          <w:rStyle w:val="NormalCharacter"/>
        </w:rPr>
      </w:pPr>
      <w:r>
        <w:rPr>
          <w:rStyle w:val="NormalCharacter"/>
        </w:rPr>
        <w:t>签约日期：</w:t>
      </w:r>
      <w:r>
        <w:rPr>
          <w:rStyle w:val="NormalCharacter"/>
          <w:rFonts w:hint="eastAsia"/>
          <w:u w:val="single" w:color="000000"/>
        </w:rPr>
        <w:t xml:space="preserve"> </w:t>
      </w:r>
    </w:p>
    <w:p w:rsidR="00F12628" w:rsidRDefault="00F12628">
      <w:pPr>
        <w:snapToGrid w:val="0"/>
        <w:spacing w:before="120" w:after="120" w:line="440" w:lineRule="exact"/>
        <w:jc w:val="center"/>
        <w:rPr>
          <w:rStyle w:val="NormalCharacter"/>
          <w:rFonts w:ascii="宋体" w:hAnsi="宋体"/>
          <w:b/>
          <w:sz w:val="24"/>
        </w:rPr>
      </w:pPr>
    </w:p>
    <w:p w:rsidR="00F12628" w:rsidRDefault="00F12628">
      <w:pPr>
        <w:pStyle w:val="HtmlPre"/>
        <w:snapToGrid w:val="0"/>
        <w:rPr>
          <w:rStyle w:val="NormalCharacter"/>
          <w:b/>
        </w:rPr>
      </w:pPr>
    </w:p>
    <w:p w:rsidR="00F12628" w:rsidRDefault="00F12628">
      <w:pPr>
        <w:pStyle w:val="HtmlPre"/>
        <w:snapToGrid w:val="0"/>
        <w:rPr>
          <w:rStyle w:val="NormalCharacter"/>
          <w:b/>
        </w:rPr>
      </w:pPr>
    </w:p>
    <w:p w:rsidR="00F12628" w:rsidRDefault="00F12628">
      <w:pPr>
        <w:pStyle w:val="HtmlPre"/>
        <w:snapToGrid w:val="0"/>
        <w:rPr>
          <w:rStyle w:val="NormalCharacter"/>
          <w:b/>
        </w:rPr>
      </w:pPr>
    </w:p>
    <w:p w:rsidR="00F12628" w:rsidRDefault="00F12628">
      <w:pPr>
        <w:pStyle w:val="style4"/>
        <w:sectPr w:rsidR="00F12628">
          <w:pgSz w:w="11906" w:h="16838"/>
          <w:pgMar w:top="1531" w:right="907" w:bottom="850" w:left="1304" w:header="851" w:footer="992" w:gutter="0"/>
          <w:cols w:space="720"/>
          <w:docGrid w:type="lines" w:linePitch="312"/>
        </w:sectPr>
      </w:pPr>
    </w:p>
    <w:p w:rsidR="00F12628" w:rsidRDefault="00F12628">
      <w:pPr>
        <w:pStyle w:val="20"/>
      </w:pPr>
    </w:p>
    <w:p w:rsidR="00F12628" w:rsidRDefault="000A763F">
      <w:pPr>
        <w:spacing w:line="360" w:lineRule="auto"/>
        <w:jc w:val="center"/>
        <w:rPr>
          <w:rFonts w:ascii="宋体" w:hAnsi="宋体" w:cs="宋体"/>
          <w:b/>
          <w:sz w:val="36"/>
          <w:szCs w:val="36"/>
        </w:rPr>
      </w:pPr>
      <w:r>
        <w:rPr>
          <w:rFonts w:ascii="宋体" w:hAnsi="宋体" w:cs="宋体" w:hint="eastAsia"/>
          <w:b/>
          <w:sz w:val="36"/>
          <w:szCs w:val="36"/>
        </w:rPr>
        <w:t>第四章工程建设标准</w:t>
      </w:r>
      <w:bookmarkEnd w:id="31"/>
    </w:p>
    <w:p w:rsidR="00F12628" w:rsidRDefault="00F12628">
      <w:pPr>
        <w:spacing w:line="360" w:lineRule="auto"/>
        <w:jc w:val="center"/>
        <w:rPr>
          <w:rFonts w:ascii="宋体" w:hAnsi="宋体" w:cs="宋体"/>
          <w:b/>
          <w:sz w:val="36"/>
          <w:szCs w:val="36"/>
        </w:rPr>
      </w:pPr>
    </w:p>
    <w:p w:rsidR="00F12628" w:rsidRDefault="000A763F">
      <w:pPr>
        <w:spacing w:line="360" w:lineRule="auto"/>
        <w:ind w:firstLineChars="200" w:firstLine="482"/>
        <w:rPr>
          <w:rFonts w:ascii="宋体" w:hAnsi="宋体" w:cs="宋体"/>
          <w:b/>
          <w:bCs/>
          <w:sz w:val="24"/>
        </w:rPr>
      </w:pPr>
      <w:r>
        <w:rPr>
          <w:rFonts w:ascii="宋体" w:hAnsi="宋体" w:cs="宋体" w:hint="eastAsia"/>
          <w:b/>
          <w:bCs/>
          <w:sz w:val="24"/>
        </w:rPr>
        <w:t>一、工程采用的计价规范</w:t>
      </w:r>
    </w:p>
    <w:p w:rsidR="00F12628" w:rsidRDefault="000A763F">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《建设工程工程量清单计价规范》</w:t>
      </w:r>
      <w:r>
        <w:rPr>
          <w:rFonts w:ascii="宋体" w:hAnsi="宋体" w:cs="宋体" w:hint="eastAsia"/>
          <w:sz w:val="24"/>
        </w:rPr>
        <w:t>2013</w:t>
      </w:r>
      <w:r>
        <w:rPr>
          <w:rFonts w:ascii="宋体" w:hAnsi="宋体" w:cs="宋体" w:hint="eastAsia"/>
          <w:sz w:val="24"/>
        </w:rPr>
        <w:t>版、《房屋建筑与装饰工程工程量计算规范》（</w:t>
      </w:r>
      <w:r>
        <w:rPr>
          <w:rFonts w:ascii="宋体" w:hAnsi="宋体" w:cs="宋体" w:hint="eastAsia"/>
          <w:sz w:val="24"/>
        </w:rPr>
        <w:t>GB50854-2013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版、《江苏省</w:t>
      </w:r>
      <w:r>
        <w:rPr>
          <w:rFonts w:ascii="宋体" w:hAnsi="宋体" w:cs="宋体" w:hint="eastAsia"/>
          <w:sz w:val="24"/>
        </w:rPr>
        <w:t>安装</w:t>
      </w:r>
      <w:r>
        <w:rPr>
          <w:rFonts w:ascii="宋体" w:hAnsi="宋体" w:cs="宋体" w:hint="eastAsia"/>
          <w:sz w:val="24"/>
        </w:rPr>
        <w:t>工程计价定额》（</w:t>
      </w:r>
      <w:r>
        <w:rPr>
          <w:rFonts w:ascii="宋体" w:hAnsi="宋体" w:cs="宋体" w:hint="eastAsia"/>
          <w:sz w:val="24"/>
        </w:rPr>
        <w:t>2014</w:t>
      </w:r>
      <w:r>
        <w:rPr>
          <w:rFonts w:ascii="宋体" w:hAnsi="宋体" w:cs="宋体" w:hint="eastAsia"/>
          <w:sz w:val="24"/>
        </w:rPr>
        <w:t>）、《江苏省建设工程费用定额》（</w:t>
      </w:r>
      <w:r>
        <w:rPr>
          <w:rFonts w:ascii="宋体" w:hAnsi="宋体" w:cs="宋体" w:hint="eastAsia"/>
          <w:sz w:val="24"/>
        </w:rPr>
        <w:t>2014</w:t>
      </w:r>
      <w:r>
        <w:rPr>
          <w:rFonts w:ascii="宋体" w:hAnsi="宋体" w:cs="宋体" w:hint="eastAsia"/>
          <w:sz w:val="24"/>
        </w:rPr>
        <w:t>）、营改增后调整内容及省住房城乡建设厅关于建筑业实施营改增后江苏省建设工程计价依据调整的通知（苏建价【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号文）；</w:t>
      </w:r>
    </w:p>
    <w:p w:rsidR="00F12628" w:rsidRDefault="000A763F">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图纸及其他相关资料：施工图及相关</w:t>
      </w:r>
      <w:r>
        <w:rPr>
          <w:rFonts w:ascii="宋体" w:hAnsi="宋体" w:cs="宋体" w:hint="eastAsia"/>
          <w:sz w:val="24"/>
        </w:rPr>
        <w:t>资料</w:t>
      </w:r>
      <w:r>
        <w:rPr>
          <w:rFonts w:ascii="宋体" w:hAnsi="宋体" w:cs="宋体" w:hint="eastAsia"/>
          <w:sz w:val="24"/>
        </w:rPr>
        <w:t>；</w:t>
      </w:r>
    </w:p>
    <w:p w:rsidR="00F12628" w:rsidRDefault="000A763F">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江苏省、</w:t>
      </w:r>
      <w:r>
        <w:rPr>
          <w:rFonts w:ascii="宋体" w:hAnsi="宋体" w:cs="宋体" w:hint="eastAsia"/>
          <w:sz w:val="24"/>
        </w:rPr>
        <w:t>南通</w:t>
      </w:r>
      <w:r>
        <w:rPr>
          <w:rFonts w:ascii="宋体" w:hAnsi="宋体" w:cs="宋体" w:hint="eastAsia"/>
          <w:sz w:val="24"/>
        </w:rPr>
        <w:t>市建设行政主管部门颁发的有关文</w:t>
      </w:r>
      <w:r>
        <w:rPr>
          <w:rFonts w:ascii="宋体" w:hAnsi="宋体" w:cs="宋体" w:hint="eastAsia"/>
          <w:sz w:val="24"/>
        </w:rPr>
        <w:t>件及通知等；</w:t>
      </w:r>
    </w:p>
    <w:p w:rsidR="00F12628" w:rsidRDefault="000A763F">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材料价格按《南通建设工程造价信息》</w:t>
      </w:r>
      <w:r>
        <w:rPr>
          <w:rFonts w:ascii="宋体" w:hAnsi="宋体" w:cs="宋体" w:hint="eastAsia"/>
          <w:sz w:val="24"/>
        </w:rPr>
        <w:t>202</w:t>
      </w:r>
      <w:r>
        <w:rPr>
          <w:rFonts w:ascii="宋体" w:hAnsi="宋体" w:cs="宋体" w:hint="eastAsia"/>
          <w:sz w:val="24"/>
        </w:rPr>
        <w:t>3</w:t>
      </w:r>
      <w:r>
        <w:rPr>
          <w:rFonts w:ascii="宋体" w:hAnsi="宋体" w:cs="宋体" w:hint="eastAsia"/>
          <w:sz w:val="24"/>
        </w:rPr>
        <w:t>年第</w:t>
      </w:r>
      <w:r>
        <w:rPr>
          <w:rFonts w:ascii="宋体" w:hAnsi="宋体" w:cs="宋体" w:hint="eastAsia"/>
          <w:sz w:val="24"/>
        </w:rPr>
        <w:t>6</w:t>
      </w:r>
      <w:r>
        <w:rPr>
          <w:rFonts w:ascii="宋体" w:hAnsi="宋体" w:cs="宋体" w:hint="eastAsia"/>
          <w:sz w:val="24"/>
        </w:rPr>
        <w:t>期</w:t>
      </w:r>
      <w:r>
        <w:rPr>
          <w:rFonts w:ascii="宋体" w:hAnsi="宋体" w:cs="宋体" w:hint="eastAsia"/>
          <w:sz w:val="24"/>
        </w:rPr>
        <w:t>；</w:t>
      </w:r>
    </w:p>
    <w:p w:rsidR="00F12628" w:rsidRDefault="000A763F">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预算工资单价标准按江苏省住房和城乡建设厅文件</w:t>
      </w:r>
      <w:r>
        <w:rPr>
          <w:rFonts w:ascii="宋体" w:hAnsi="宋体" w:cs="宋体" w:hint="eastAsia"/>
          <w:sz w:val="24"/>
        </w:rPr>
        <w:t>苏建函价〔</w:t>
      </w:r>
      <w:r>
        <w:rPr>
          <w:rFonts w:ascii="宋体" w:hAnsi="宋体" w:cs="宋体" w:hint="eastAsia"/>
          <w:sz w:val="24"/>
        </w:rPr>
        <w:t>2023</w:t>
      </w:r>
      <w:r>
        <w:rPr>
          <w:rFonts w:ascii="宋体" w:hAnsi="宋体" w:cs="宋体" w:hint="eastAsia"/>
          <w:sz w:val="24"/>
        </w:rPr>
        <w:t>〕</w:t>
      </w:r>
      <w:r>
        <w:rPr>
          <w:rFonts w:ascii="宋体" w:hAnsi="宋体" w:cs="宋体" w:hint="eastAsia"/>
          <w:sz w:val="24"/>
        </w:rPr>
        <w:t>63</w:t>
      </w:r>
      <w:r>
        <w:rPr>
          <w:rFonts w:ascii="宋体" w:hAnsi="宋体" w:cs="宋体" w:hint="eastAsia"/>
          <w:sz w:val="24"/>
        </w:rPr>
        <w:t>号</w:t>
      </w:r>
      <w:r>
        <w:rPr>
          <w:rFonts w:ascii="宋体" w:hAnsi="宋体" w:cs="宋体" w:hint="eastAsia"/>
          <w:sz w:val="24"/>
        </w:rPr>
        <w:t>文件规定</w:t>
      </w:r>
      <w:r>
        <w:rPr>
          <w:rFonts w:ascii="宋体" w:hAnsi="宋体" w:cs="宋体" w:hint="eastAsia"/>
          <w:sz w:val="24"/>
        </w:rPr>
        <w:t>。</w:t>
      </w:r>
    </w:p>
    <w:p w:rsidR="00F12628" w:rsidRDefault="000A763F">
      <w:pPr>
        <w:spacing w:line="360" w:lineRule="auto"/>
        <w:ind w:firstLineChars="200" w:firstLine="482"/>
        <w:rPr>
          <w:rFonts w:ascii="宋体" w:hAnsi="宋体" w:cs="宋体"/>
          <w:b/>
          <w:bCs/>
          <w:sz w:val="24"/>
        </w:rPr>
      </w:pPr>
      <w:r>
        <w:rPr>
          <w:rFonts w:ascii="宋体" w:hAnsi="宋体" w:cs="宋体" w:hint="eastAsia"/>
          <w:b/>
          <w:bCs/>
          <w:sz w:val="24"/>
        </w:rPr>
        <w:t>二、本工程采用的技术规范</w:t>
      </w:r>
    </w:p>
    <w:p w:rsidR="00F12628" w:rsidRDefault="000A763F">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其它应执行的相关工程施工、检测、验收的相关规范。</w:t>
      </w:r>
      <w:r>
        <w:rPr>
          <w:rFonts w:ascii="宋体" w:hAnsi="宋体" w:cs="宋体" w:hint="eastAsia"/>
          <w:sz w:val="24"/>
        </w:rPr>
        <w:t xml:space="preserve">                  </w:t>
      </w:r>
    </w:p>
    <w:p w:rsidR="00F12628" w:rsidRDefault="000A763F">
      <w:pPr>
        <w:spacing w:line="360" w:lineRule="auto"/>
        <w:ind w:firstLineChars="200" w:firstLine="480"/>
        <w:rPr>
          <w:rFonts w:ascii="宋体" w:hAnsi="宋体" w:cs="宋体"/>
          <w:sz w:val="24"/>
        </w:rPr>
      </w:pPr>
      <w:r>
        <w:rPr>
          <w:rFonts w:ascii="宋体" w:hAnsi="宋体" w:cs="宋体" w:hint="eastAsia"/>
          <w:sz w:val="24"/>
        </w:rPr>
        <w:t>上述技术标准和规范如有不足之处或未能达到国际最新标准时，投标方应使系统的设计、施工及选用的设备</w:t>
      </w:r>
      <w:r>
        <w:rPr>
          <w:rFonts w:ascii="宋体" w:hAnsi="宋体" w:cs="宋体" w:hint="eastAsia"/>
          <w:sz w:val="24"/>
        </w:rPr>
        <w:t>/</w:t>
      </w:r>
      <w:r>
        <w:rPr>
          <w:rFonts w:ascii="宋体" w:hAnsi="宋体" w:cs="宋体" w:hint="eastAsia"/>
          <w:sz w:val="24"/>
        </w:rPr>
        <w:t>材料符合最新版本的国际和国家标准、规范，并提供所采用的国际和国家标准、规范及所采用版本的有关技术资料。</w:t>
      </w:r>
      <w:r>
        <w:rPr>
          <w:rFonts w:ascii="宋体" w:hAnsi="宋体" w:cs="宋体" w:hint="eastAsia"/>
          <w:sz w:val="24"/>
        </w:rPr>
        <w:t xml:space="preserve"> </w:t>
      </w:r>
    </w:p>
    <w:p w:rsidR="00F12628" w:rsidRDefault="000A763F">
      <w:pPr>
        <w:spacing w:line="360" w:lineRule="auto"/>
        <w:ind w:firstLineChars="200" w:firstLine="482"/>
        <w:rPr>
          <w:rFonts w:ascii="宋体" w:hAnsi="宋体" w:cs="宋体"/>
          <w:b/>
          <w:bCs/>
          <w:sz w:val="24"/>
        </w:rPr>
      </w:pPr>
      <w:r>
        <w:rPr>
          <w:rFonts w:ascii="宋体" w:hAnsi="宋体" w:cs="宋体" w:hint="eastAsia"/>
          <w:b/>
          <w:bCs/>
          <w:sz w:val="24"/>
        </w:rPr>
        <w:t>三、本工程对施工工艺的特殊要求</w:t>
      </w:r>
    </w:p>
    <w:p w:rsidR="00F12628" w:rsidRDefault="000A763F">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施工期间注意周边环境，减少对周围居民、行人的影响（交通、灰尘、噪音等）。</w:t>
      </w:r>
    </w:p>
    <w:p w:rsidR="00F12628" w:rsidRDefault="000A763F">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工程主要部位和特殊要求由相关单位讨论后以书面开式通知施工单位实施。</w:t>
      </w:r>
    </w:p>
    <w:p w:rsidR="00F12628" w:rsidRDefault="000A763F">
      <w:pPr>
        <w:spacing w:line="360" w:lineRule="auto"/>
        <w:ind w:rightChars="-111" w:right="-233"/>
        <w:jc w:val="center"/>
        <w:rPr>
          <w:rFonts w:ascii="宋体" w:hAnsi="宋体" w:cs="宋体"/>
          <w:b/>
          <w:bCs/>
          <w:sz w:val="24"/>
        </w:rPr>
      </w:pPr>
      <w:r>
        <w:rPr>
          <w:rFonts w:ascii="宋体" w:hAnsi="宋体" w:cs="宋体" w:hint="eastAsia"/>
          <w:b/>
          <w:bCs/>
          <w:sz w:val="24"/>
        </w:rPr>
        <w:br w:type="page"/>
      </w:r>
    </w:p>
    <w:p w:rsidR="00F12628" w:rsidRDefault="000A763F">
      <w:pPr>
        <w:pStyle w:val="a7"/>
        <w:spacing w:line="420" w:lineRule="atLeast"/>
        <w:outlineLvl w:val="0"/>
        <w:rPr>
          <w:rFonts w:ascii="宋体" w:eastAsia="宋体" w:hAnsi="宋体" w:cs="宋体"/>
          <w:sz w:val="32"/>
        </w:rPr>
      </w:pPr>
      <w:bookmarkStart w:id="32" w:name="_Toc465181337"/>
      <w:bookmarkStart w:id="33" w:name="_Toc286661174"/>
      <w:bookmarkStart w:id="34" w:name="_Toc404159962"/>
      <w:r>
        <w:rPr>
          <w:rFonts w:ascii="宋体" w:eastAsia="宋体" w:hAnsi="宋体" w:cs="宋体" w:hint="eastAsia"/>
          <w:sz w:val="32"/>
        </w:rPr>
        <w:lastRenderedPageBreak/>
        <w:t>第五章图纸、技术资料及附件</w:t>
      </w:r>
      <w:bookmarkEnd w:id="32"/>
      <w:bookmarkEnd w:id="33"/>
    </w:p>
    <w:bookmarkEnd w:id="34"/>
    <w:p w:rsidR="00F12628" w:rsidRDefault="00F12628">
      <w:pPr>
        <w:spacing w:line="360" w:lineRule="auto"/>
        <w:rPr>
          <w:rFonts w:ascii="宋体" w:hAnsi="宋体" w:cs="宋体"/>
          <w:sz w:val="25"/>
        </w:rPr>
      </w:pPr>
    </w:p>
    <w:p w:rsidR="00F12628" w:rsidRDefault="000A763F">
      <w:pPr>
        <w:jc w:val="center"/>
        <w:rPr>
          <w:rFonts w:ascii="宋体" w:hAnsi="宋体" w:cs="宋体"/>
        </w:rPr>
      </w:pPr>
      <w:r>
        <w:rPr>
          <w:rFonts w:ascii="宋体" w:hAnsi="宋体" w:cs="宋体" w:hint="eastAsia"/>
        </w:rPr>
        <w:t xml:space="preserve"> </w:t>
      </w: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pStyle w:val="11"/>
        <w:rPr>
          <w:rFonts w:ascii="宋体" w:hAnsi="宋体" w:cs="宋体"/>
        </w:rPr>
      </w:pPr>
    </w:p>
    <w:p w:rsidR="00F12628" w:rsidRDefault="00F12628">
      <w:pPr>
        <w:jc w:val="center"/>
        <w:rPr>
          <w:rFonts w:ascii="宋体" w:hAnsi="宋体" w:cs="宋体"/>
        </w:rPr>
      </w:pPr>
    </w:p>
    <w:p w:rsidR="00F12628" w:rsidRDefault="000A763F">
      <w:pPr>
        <w:pStyle w:val="1"/>
        <w:spacing w:after="0" w:line="360" w:lineRule="auto"/>
        <w:jc w:val="center"/>
        <w:rPr>
          <w:rFonts w:ascii="宋体" w:hAnsi="宋体" w:cs="宋体"/>
          <w:b w:val="0"/>
          <w:bCs w:val="0"/>
          <w:sz w:val="32"/>
        </w:rPr>
      </w:pPr>
      <w:bookmarkStart w:id="35" w:name="_Toc465181338"/>
      <w:bookmarkStart w:id="36" w:name="_Toc404159963"/>
      <w:bookmarkStart w:id="37" w:name="_Toc286661175"/>
      <w:r>
        <w:rPr>
          <w:rFonts w:ascii="宋体" w:hAnsi="宋体" w:cs="宋体" w:hint="eastAsia"/>
          <w:b w:val="0"/>
          <w:bCs w:val="0"/>
          <w:sz w:val="32"/>
        </w:rPr>
        <w:t>第六章投标文件格式</w:t>
      </w:r>
      <w:bookmarkEnd w:id="35"/>
      <w:bookmarkEnd w:id="36"/>
      <w:bookmarkEnd w:id="37"/>
    </w:p>
    <w:p w:rsidR="00F12628" w:rsidRDefault="00F12628">
      <w:pPr>
        <w:spacing w:line="500" w:lineRule="exact"/>
        <w:jc w:val="center"/>
        <w:rPr>
          <w:rFonts w:ascii="宋体" w:hAnsi="宋体" w:cs="宋体"/>
          <w:b/>
          <w:bCs/>
          <w:sz w:val="32"/>
        </w:rPr>
      </w:pPr>
      <w:bookmarkStart w:id="38" w:name="_Toc286661178"/>
    </w:p>
    <w:p w:rsidR="00F12628" w:rsidRDefault="000A763F">
      <w:pPr>
        <w:spacing w:line="500" w:lineRule="exact"/>
        <w:jc w:val="center"/>
        <w:rPr>
          <w:rFonts w:ascii="宋体" w:hAnsi="宋体" w:cs="宋体"/>
          <w:b/>
          <w:bCs/>
          <w:sz w:val="32"/>
        </w:rPr>
      </w:pPr>
      <w:r>
        <w:rPr>
          <w:rFonts w:ascii="宋体" w:hAnsi="宋体" w:cs="宋体" w:hint="eastAsia"/>
          <w:b/>
          <w:bCs/>
          <w:sz w:val="32"/>
        </w:rPr>
        <w:t>（封面格式）</w:t>
      </w:r>
    </w:p>
    <w:p w:rsidR="00F12628" w:rsidRDefault="00F12628">
      <w:pPr>
        <w:pStyle w:val="a0"/>
        <w:rPr>
          <w:rFonts w:ascii="宋体" w:eastAsia="宋体" w:hAnsi="宋体" w:cs="宋体"/>
        </w:rPr>
      </w:pPr>
    </w:p>
    <w:p w:rsidR="00F12628" w:rsidRDefault="000A763F">
      <w:pPr>
        <w:jc w:val="center"/>
        <w:rPr>
          <w:rFonts w:ascii="宋体" w:hAnsi="宋体" w:cs="宋体"/>
          <w:b/>
          <w:bCs/>
          <w:sz w:val="32"/>
          <w:szCs w:val="32"/>
        </w:rPr>
      </w:pPr>
      <w:r>
        <w:rPr>
          <w:rFonts w:ascii="宋体" w:hAnsi="宋体" w:cs="宋体" w:hint="eastAsia"/>
          <w:b/>
          <w:bCs/>
          <w:sz w:val="32"/>
          <w:szCs w:val="32"/>
        </w:rPr>
        <w:t>项目编号：</w:t>
      </w:r>
    </w:p>
    <w:p w:rsidR="00F12628" w:rsidRDefault="00F12628">
      <w:pPr>
        <w:pStyle w:val="a4"/>
        <w:spacing w:line="360" w:lineRule="auto"/>
        <w:jc w:val="center"/>
        <w:rPr>
          <w:rFonts w:ascii="宋体" w:hAnsi="宋体" w:cs="宋体"/>
          <w:sz w:val="30"/>
        </w:rPr>
      </w:pPr>
    </w:p>
    <w:p w:rsidR="00F12628" w:rsidRDefault="00F12628">
      <w:pPr>
        <w:pStyle w:val="a4"/>
        <w:spacing w:line="360" w:lineRule="auto"/>
        <w:ind w:firstLine="0"/>
        <w:rPr>
          <w:rFonts w:ascii="宋体" w:hAnsi="宋体" w:cs="宋体"/>
          <w:sz w:val="30"/>
        </w:rPr>
      </w:pPr>
    </w:p>
    <w:p w:rsidR="00F12628" w:rsidRDefault="000A763F">
      <w:pPr>
        <w:pStyle w:val="a4"/>
        <w:spacing w:line="360" w:lineRule="auto"/>
        <w:jc w:val="center"/>
        <w:rPr>
          <w:rFonts w:ascii="宋体" w:hAnsi="宋体" w:cs="宋体"/>
          <w:b/>
          <w:bCs/>
          <w:spacing w:val="60"/>
          <w:sz w:val="84"/>
          <w:szCs w:val="84"/>
        </w:rPr>
      </w:pPr>
      <w:r>
        <w:rPr>
          <w:rFonts w:ascii="宋体" w:hAnsi="宋体" w:cs="宋体" w:hint="eastAsia"/>
          <w:b/>
          <w:bCs/>
          <w:spacing w:val="60"/>
          <w:sz w:val="84"/>
          <w:szCs w:val="84"/>
        </w:rPr>
        <w:t xml:space="preserve"> </w:t>
      </w:r>
      <w:r>
        <w:rPr>
          <w:rFonts w:ascii="宋体" w:hAnsi="宋体" w:cs="宋体" w:hint="eastAsia"/>
          <w:b/>
          <w:bCs/>
          <w:spacing w:val="60"/>
          <w:sz w:val="84"/>
          <w:szCs w:val="84"/>
        </w:rPr>
        <w:t>投标书</w:t>
      </w:r>
    </w:p>
    <w:p w:rsidR="00F12628" w:rsidRDefault="000A763F">
      <w:pPr>
        <w:pStyle w:val="msonormalcxspmiddle"/>
        <w:snapToGrid w:val="0"/>
        <w:spacing w:before="0" w:beforeAutospacing="0" w:after="0" w:afterAutospacing="0" w:line="360" w:lineRule="auto"/>
        <w:jc w:val="center"/>
        <w:rPr>
          <w:snapToGrid w:val="0"/>
          <w:sz w:val="28"/>
          <w:szCs w:val="28"/>
        </w:rPr>
      </w:pPr>
      <w:r>
        <w:rPr>
          <w:rFonts w:hint="eastAsia"/>
          <w:snapToGrid w:val="0"/>
          <w:sz w:val="28"/>
          <w:szCs w:val="28"/>
        </w:rPr>
        <w:t>对应填写：资格审查证明材料</w:t>
      </w:r>
    </w:p>
    <w:p w:rsidR="00F12628" w:rsidRDefault="000A763F">
      <w:pPr>
        <w:pStyle w:val="msonormalcxspmiddle"/>
        <w:snapToGrid w:val="0"/>
        <w:spacing w:before="0" w:beforeAutospacing="0" w:after="0" w:afterAutospacing="0" w:line="360" w:lineRule="auto"/>
        <w:ind w:firstLineChars="200" w:firstLine="560"/>
        <w:jc w:val="center"/>
        <w:rPr>
          <w:snapToGrid w:val="0"/>
          <w:sz w:val="28"/>
          <w:szCs w:val="28"/>
        </w:rPr>
      </w:pPr>
      <w:r>
        <w:rPr>
          <w:rFonts w:hint="eastAsia"/>
          <w:snapToGrid w:val="0"/>
          <w:sz w:val="28"/>
          <w:szCs w:val="28"/>
        </w:rPr>
        <w:t>商务标</w:t>
      </w:r>
    </w:p>
    <w:p w:rsidR="00F12628" w:rsidRDefault="00F12628">
      <w:pPr>
        <w:pStyle w:val="a4"/>
        <w:spacing w:line="360" w:lineRule="auto"/>
        <w:jc w:val="center"/>
        <w:rPr>
          <w:rFonts w:ascii="宋体" w:hAnsi="宋体" w:cs="宋体"/>
          <w:sz w:val="30"/>
        </w:rPr>
      </w:pPr>
    </w:p>
    <w:p w:rsidR="00F12628" w:rsidRDefault="00F12628">
      <w:pPr>
        <w:pStyle w:val="a4"/>
        <w:spacing w:line="360" w:lineRule="auto"/>
        <w:jc w:val="center"/>
        <w:rPr>
          <w:rFonts w:ascii="宋体" w:hAnsi="宋体" w:cs="宋体"/>
          <w:sz w:val="30"/>
        </w:rPr>
      </w:pPr>
    </w:p>
    <w:p w:rsidR="00F12628" w:rsidRDefault="00F12628">
      <w:pPr>
        <w:pStyle w:val="a4"/>
        <w:spacing w:line="360" w:lineRule="auto"/>
        <w:jc w:val="center"/>
        <w:rPr>
          <w:rFonts w:ascii="宋体" w:hAnsi="宋体" w:cs="宋体"/>
          <w:sz w:val="30"/>
        </w:rPr>
      </w:pPr>
    </w:p>
    <w:p w:rsidR="00F12628" w:rsidRDefault="000A763F">
      <w:pPr>
        <w:snapToGrid w:val="0"/>
        <w:spacing w:line="360" w:lineRule="auto"/>
        <w:ind w:firstLineChars="400" w:firstLine="1120"/>
        <w:rPr>
          <w:rFonts w:ascii="宋体" w:hAnsi="宋体" w:cs="宋体"/>
          <w:sz w:val="28"/>
          <w:szCs w:val="28"/>
          <w:u w:val="single"/>
        </w:rPr>
      </w:pPr>
      <w:r>
        <w:rPr>
          <w:rFonts w:ascii="宋体" w:hAnsi="宋体" w:cs="宋体" w:hint="eastAsia"/>
          <w:sz w:val="28"/>
          <w:szCs w:val="28"/>
        </w:rPr>
        <w:t>投标人名称（盖章）</w:t>
      </w:r>
      <w:r>
        <w:rPr>
          <w:rFonts w:ascii="宋体" w:hAnsi="宋体" w:cs="宋体" w:hint="eastAsia"/>
          <w:sz w:val="28"/>
          <w:szCs w:val="28"/>
        </w:rPr>
        <w:t xml:space="preserve"> </w:t>
      </w:r>
      <w:r>
        <w:rPr>
          <w:rFonts w:ascii="宋体" w:hAnsi="宋体" w:cs="宋体" w:hint="eastAsia"/>
          <w:sz w:val="28"/>
          <w:szCs w:val="28"/>
        </w:rPr>
        <w:t>：</w:t>
      </w:r>
    </w:p>
    <w:p w:rsidR="00F12628" w:rsidRDefault="000A763F">
      <w:pPr>
        <w:snapToGrid w:val="0"/>
        <w:spacing w:line="360" w:lineRule="auto"/>
        <w:ind w:firstLineChars="400" w:firstLine="1120"/>
        <w:rPr>
          <w:rFonts w:ascii="宋体" w:hAnsi="宋体" w:cs="宋体"/>
          <w:sz w:val="28"/>
          <w:szCs w:val="28"/>
          <w:u w:val="single"/>
        </w:rPr>
      </w:pPr>
      <w:r>
        <w:rPr>
          <w:rFonts w:ascii="宋体" w:hAnsi="宋体" w:cs="宋体" w:hint="eastAsia"/>
          <w:sz w:val="28"/>
          <w:szCs w:val="28"/>
        </w:rPr>
        <w:t>法定代表人或委托代理人（签字或盖章）：</w:t>
      </w:r>
    </w:p>
    <w:p w:rsidR="00F12628" w:rsidRDefault="000A763F">
      <w:pPr>
        <w:snapToGrid w:val="0"/>
        <w:spacing w:line="360" w:lineRule="auto"/>
        <w:ind w:firstLineChars="400" w:firstLine="1120"/>
        <w:rPr>
          <w:rFonts w:ascii="宋体" w:hAnsi="宋体" w:cs="宋体"/>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 xml:space="preserve"> </w:t>
      </w:r>
      <w:r>
        <w:rPr>
          <w:rFonts w:ascii="宋体" w:hAnsi="宋体" w:cs="宋体" w:hint="eastAsia"/>
          <w:sz w:val="28"/>
          <w:szCs w:val="28"/>
        </w:rPr>
        <w:t>：</w:t>
      </w:r>
    </w:p>
    <w:p w:rsidR="00F12628" w:rsidRDefault="000A763F">
      <w:pPr>
        <w:rPr>
          <w:rFonts w:ascii="宋体" w:hAnsi="宋体" w:cs="宋体"/>
          <w:sz w:val="28"/>
          <w:szCs w:val="28"/>
        </w:rPr>
      </w:pPr>
      <w:r>
        <w:rPr>
          <w:rFonts w:ascii="宋体" w:hAnsi="宋体" w:cs="宋体" w:hint="eastAsia"/>
          <w:sz w:val="28"/>
          <w:szCs w:val="28"/>
        </w:rPr>
        <w:br w:type="page"/>
      </w:r>
    </w:p>
    <w:p w:rsidR="00F12628" w:rsidRDefault="000A763F">
      <w:pPr>
        <w:tabs>
          <w:tab w:val="left" w:pos="900"/>
        </w:tabs>
        <w:snapToGrid w:val="0"/>
        <w:spacing w:line="360" w:lineRule="auto"/>
        <w:ind w:firstLineChars="200" w:firstLine="562"/>
        <w:rPr>
          <w:rFonts w:ascii="宋体" w:hAnsi="宋体" w:cs="宋体"/>
          <w:b/>
          <w:sz w:val="28"/>
          <w:szCs w:val="28"/>
        </w:rPr>
      </w:pPr>
      <w:r>
        <w:rPr>
          <w:rFonts w:ascii="宋体" w:hAnsi="宋体" w:cs="宋体" w:hint="eastAsia"/>
          <w:b/>
          <w:sz w:val="28"/>
          <w:szCs w:val="28"/>
        </w:rPr>
        <w:lastRenderedPageBreak/>
        <w:t>一、商务技术标相关格式</w:t>
      </w:r>
    </w:p>
    <w:p w:rsidR="00F12628" w:rsidRDefault="000A763F">
      <w:pPr>
        <w:snapToGrid w:val="0"/>
        <w:spacing w:line="360" w:lineRule="auto"/>
        <w:jc w:val="center"/>
        <w:outlineLvl w:val="1"/>
        <w:rPr>
          <w:rFonts w:ascii="宋体" w:hAnsi="宋体" w:cs="宋体"/>
          <w:b/>
          <w:bCs/>
          <w:color w:val="000000"/>
          <w:sz w:val="28"/>
          <w:szCs w:val="28"/>
        </w:rPr>
      </w:pPr>
      <w:r>
        <w:rPr>
          <w:rFonts w:ascii="宋体" w:hAnsi="宋体" w:cs="宋体" w:hint="eastAsia"/>
          <w:b/>
          <w:bCs/>
          <w:sz w:val="30"/>
          <w:szCs w:val="30"/>
        </w:rPr>
        <w:t>一、投</w:t>
      </w:r>
      <w:r>
        <w:rPr>
          <w:rFonts w:ascii="宋体" w:hAnsi="宋体" w:cs="宋体" w:hint="eastAsia"/>
          <w:b/>
          <w:bCs/>
          <w:sz w:val="30"/>
          <w:szCs w:val="30"/>
        </w:rPr>
        <w:t xml:space="preserve">  </w:t>
      </w:r>
      <w:r>
        <w:rPr>
          <w:rFonts w:ascii="宋体" w:hAnsi="宋体" w:cs="宋体" w:hint="eastAsia"/>
          <w:b/>
          <w:bCs/>
          <w:sz w:val="30"/>
          <w:szCs w:val="30"/>
        </w:rPr>
        <w:t>标</w:t>
      </w:r>
      <w:r>
        <w:rPr>
          <w:rFonts w:ascii="宋体" w:hAnsi="宋体" w:cs="宋体" w:hint="eastAsia"/>
          <w:b/>
          <w:bCs/>
          <w:sz w:val="30"/>
          <w:szCs w:val="30"/>
        </w:rPr>
        <w:t xml:space="preserve">  </w:t>
      </w:r>
      <w:r>
        <w:rPr>
          <w:rFonts w:ascii="宋体" w:hAnsi="宋体" w:cs="宋体" w:hint="eastAsia"/>
          <w:b/>
          <w:bCs/>
          <w:sz w:val="30"/>
          <w:szCs w:val="30"/>
        </w:rPr>
        <w:t>函</w:t>
      </w:r>
    </w:p>
    <w:p w:rsidR="00F12628" w:rsidRDefault="000A763F">
      <w:pPr>
        <w:snapToGrid w:val="0"/>
        <w:spacing w:line="360" w:lineRule="auto"/>
        <w:rPr>
          <w:rFonts w:ascii="宋体" w:hAnsi="宋体" w:cs="宋体"/>
          <w:color w:val="000000"/>
          <w:sz w:val="28"/>
          <w:szCs w:val="28"/>
        </w:rPr>
      </w:pPr>
      <w:r>
        <w:rPr>
          <w:rFonts w:ascii="宋体" w:hAnsi="宋体" w:cs="宋体" w:hint="eastAsia"/>
          <w:color w:val="000000"/>
          <w:sz w:val="28"/>
          <w:szCs w:val="28"/>
        </w:rPr>
        <w:t>南通职业大学：</w:t>
      </w:r>
    </w:p>
    <w:p w:rsidR="00F12628" w:rsidRDefault="000A763F">
      <w:pPr>
        <w:pStyle w:val="a4"/>
        <w:adjustRightInd/>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一</w:t>
      </w:r>
      <w:r>
        <w:rPr>
          <w:rFonts w:ascii="宋体" w:hAnsi="宋体" w:cs="宋体" w:hint="eastAsia"/>
          <w:color w:val="000000"/>
          <w:sz w:val="28"/>
          <w:szCs w:val="28"/>
        </w:rPr>
        <w:t>)</w:t>
      </w:r>
      <w:r>
        <w:rPr>
          <w:rFonts w:ascii="宋体" w:hAnsi="宋体" w:cs="宋体" w:hint="eastAsia"/>
          <w:color w:val="000000"/>
          <w:sz w:val="28"/>
          <w:szCs w:val="28"/>
        </w:rPr>
        <w:t>根据已收到的</w:t>
      </w:r>
      <w:r>
        <w:rPr>
          <w:rFonts w:ascii="宋体" w:hAnsi="宋体" w:cs="宋体" w:hint="eastAsia"/>
          <w:color w:val="000000"/>
          <w:sz w:val="28"/>
          <w:szCs w:val="28"/>
          <w:u w:val="single"/>
        </w:rPr>
        <w:t xml:space="preserve">           </w:t>
      </w:r>
      <w:r>
        <w:rPr>
          <w:rFonts w:ascii="宋体" w:hAnsi="宋体" w:cs="宋体" w:hint="eastAsia"/>
          <w:color w:val="000000"/>
          <w:sz w:val="28"/>
          <w:szCs w:val="28"/>
        </w:rPr>
        <w:t>工程的招标文件，我单位将遵照《中华人民共和国招标投标法》等有关规定并根据工程招标文件的规定，经考察现场和研究招标文件后，愿以人民币</w:t>
      </w:r>
      <w:r>
        <w:rPr>
          <w:rFonts w:ascii="宋体" w:hAnsi="宋体" w:cs="宋体" w:hint="eastAsia"/>
          <w:color w:val="000000"/>
          <w:sz w:val="28"/>
          <w:szCs w:val="28"/>
        </w:rPr>
        <w:t>(</w:t>
      </w:r>
      <w:r>
        <w:rPr>
          <w:rFonts w:ascii="宋体" w:hAnsi="宋体" w:cs="宋体" w:hint="eastAsia"/>
          <w:color w:val="000000"/>
          <w:sz w:val="28"/>
          <w:szCs w:val="28"/>
        </w:rPr>
        <w:t>大写</w:t>
      </w:r>
      <w:r>
        <w:rPr>
          <w:rFonts w:ascii="宋体" w:hAnsi="宋体" w:cs="宋体" w:hint="eastAsia"/>
          <w:color w:val="000000"/>
          <w:sz w:val="28"/>
          <w:szCs w:val="28"/>
        </w:rPr>
        <w:t>)</w:t>
      </w:r>
      <w:r>
        <w:rPr>
          <w:rFonts w:ascii="宋体" w:hAnsi="宋体" w:cs="宋体" w:hint="eastAsia"/>
          <w:color w:val="000000"/>
          <w:sz w:val="28"/>
          <w:szCs w:val="28"/>
          <w:u w:val="single"/>
        </w:rPr>
        <w:t xml:space="preserve">           </w:t>
      </w:r>
      <w:r>
        <w:rPr>
          <w:rFonts w:ascii="宋体" w:hAnsi="宋体" w:cs="宋体" w:hint="eastAsia"/>
          <w:color w:val="000000"/>
          <w:sz w:val="28"/>
          <w:szCs w:val="28"/>
        </w:rPr>
        <w:t>的总价，按招标文件的要求承包本次招标范围内的全部工程，项目经理为</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p>
    <w:p w:rsidR="00F12628" w:rsidRDefault="000A763F">
      <w:pPr>
        <w:pStyle w:val="a4"/>
        <w:adjustRightInd/>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二</w:t>
      </w:r>
      <w:r>
        <w:rPr>
          <w:rFonts w:ascii="宋体" w:hAnsi="宋体" w:cs="宋体" w:hint="eastAsia"/>
          <w:color w:val="000000"/>
          <w:sz w:val="28"/>
          <w:szCs w:val="28"/>
        </w:rPr>
        <w:t>)</w:t>
      </w:r>
      <w:r>
        <w:rPr>
          <w:rFonts w:ascii="宋体" w:hAnsi="宋体" w:cs="宋体" w:hint="eastAsia"/>
          <w:color w:val="000000"/>
          <w:sz w:val="28"/>
          <w:szCs w:val="28"/>
        </w:rPr>
        <w:t>我单位保证在收到贵单位发出的书面开工令后立即开工，并在</w:t>
      </w:r>
      <w:r>
        <w:rPr>
          <w:rFonts w:ascii="宋体" w:hAnsi="宋体" w:cs="宋体" w:hint="eastAsia"/>
          <w:color w:val="000000"/>
          <w:sz w:val="28"/>
          <w:szCs w:val="28"/>
          <w:u w:val="single"/>
        </w:rPr>
        <w:t xml:space="preserve">     </w:t>
      </w:r>
      <w:r>
        <w:rPr>
          <w:rFonts w:ascii="宋体" w:hAnsi="宋体" w:cs="宋体" w:hint="eastAsia"/>
          <w:color w:val="000000"/>
          <w:sz w:val="28"/>
          <w:szCs w:val="28"/>
        </w:rPr>
        <w:t>日历天内竣工。</w:t>
      </w:r>
    </w:p>
    <w:p w:rsidR="00F12628" w:rsidRDefault="000A763F">
      <w:pPr>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三</w:t>
      </w:r>
      <w:r>
        <w:rPr>
          <w:rFonts w:ascii="宋体" w:hAnsi="宋体" w:cs="宋体" w:hint="eastAsia"/>
          <w:color w:val="000000"/>
          <w:sz w:val="28"/>
          <w:szCs w:val="28"/>
        </w:rPr>
        <w:t>)</w:t>
      </w:r>
      <w:r>
        <w:rPr>
          <w:rFonts w:ascii="宋体" w:hAnsi="宋体" w:cs="宋体" w:hint="eastAsia"/>
          <w:color w:val="000000"/>
          <w:sz w:val="28"/>
          <w:szCs w:val="28"/>
        </w:rPr>
        <w:t>我单位保证本工程质量达到</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p>
    <w:p w:rsidR="00F12628" w:rsidRDefault="000A763F">
      <w:pPr>
        <w:pStyle w:val="a4"/>
        <w:adjustRightInd/>
        <w:snapToGrid w:val="0"/>
        <w:spacing w:line="360" w:lineRule="auto"/>
        <w:ind w:leftChars="133" w:left="279" w:firstLineChars="100" w:firstLine="28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四</w:t>
      </w:r>
      <w:r>
        <w:rPr>
          <w:rFonts w:ascii="宋体" w:hAnsi="宋体" w:cs="宋体" w:hint="eastAsia"/>
          <w:color w:val="000000"/>
          <w:sz w:val="28"/>
          <w:szCs w:val="28"/>
        </w:rPr>
        <w:t>)</w:t>
      </w:r>
      <w:r>
        <w:rPr>
          <w:rFonts w:ascii="宋体" w:hAnsi="宋体" w:cs="宋体" w:hint="eastAsia"/>
          <w:color w:val="000000"/>
          <w:sz w:val="28"/>
          <w:szCs w:val="28"/>
        </w:rPr>
        <w:t>如果我方中标，我方将按照规定提交</w:t>
      </w:r>
      <w:r>
        <w:rPr>
          <w:rFonts w:ascii="宋体" w:hAnsi="宋体" w:cs="宋体" w:hint="eastAsia"/>
          <w:color w:val="000000"/>
          <w:sz w:val="28"/>
          <w:szCs w:val="28"/>
          <w:u w:val="single"/>
        </w:rPr>
        <w:t>合同价的</w:t>
      </w:r>
      <w:r>
        <w:rPr>
          <w:rFonts w:ascii="宋体" w:hAnsi="宋体" w:cs="宋体" w:hint="eastAsia"/>
          <w:color w:val="000000"/>
          <w:sz w:val="28"/>
          <w:szCs w:val="28"/>
          <w:u w:val="single"/>
        </w:rPr>
        <w:t xml:space="preserve">    %</w:t>
      </w:r>
      <w:r>
        <w:rPr>
          <w:rFonts w:ascii="宋体" w:hAnsi="宋体" w:cs="宋体" w:hint="eastAsia"/>
          <w:color w:val="000000"/>
          <w:sz w:val="28"/>
          <w:szCs w:val="28"/>
        </w:rPr>
        <w:t>作为履约担保，承诺在施工过程中不转包，不分包。</w:t>
      </w:r>
    </w:p>
    <w:p w:rsidR="00F12628" w:rsidRDefault="000A763F">
      <w:pPr>
        <w:pStyle w:val="a4"/>
        <w:adjustRightInd/>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五</w:t>
      </w:r>
      <w:r>
        <w:rPr>
          <w:rFonts w:ascii="宋体" w:hAnsi="宋体" w:cs="宋体" w:hint="eastAsia"/>
          <w:color w:val="000000"/>
          <w:sz w:val="28"/>
          <w:szCs w:val="28"/>
        </w:rPr>
        <w:t>)</w:t>
      </w:r>
      <w:r>
        <w:rPr>
          <w:rFonts w:ascii="宋体" w:hAnsi="宋体" w:cs="宋体" w:hint="eastAsia"/>
          <w:color w:val="000000"/>
          <w:sz w:val="28"/>
          <w:szCs w:val="28"/>
        </w:rPr>
        <w:t>贵单位的招标文件、中标通知书和本投标文件将构成约束我们双方的合同。</w:t>
      </w:r>
    </w:p>
    <w:p w:rsidR="00F12628" w:rsidRDefault="00F12628">
      <w:pPr>
        <w:snapToGrid w:val="0"/>
        <w:spacing w:line="360" w:lineRule="auto"/>
        <w:ind w:firstLineChars="200" w:firstLine="560"/>
        <w:rPr>
          <w:rFonts w:ascii="宋体" w:hAnsi="宋体" w:cs="宋体"/>
          <w:color w:val="000000"/>
          <w:sz w:val="28"/>
          <w:szCs w:val="28"/>
        </w:rPr>
      </w:pPr>
    </w:p>
    <w:p w:rsidR="00F12628" w:rsidRDefault="000A763F">
      <w:pPr>
        <w:snapToGrid w:val="0"/>
        <w:spacing w:line="480" w:lineRule="auto"/>
        <w:ind w:firstLineChars="1800" w:firstLine="5040"/>
        <w:rPr>
          <w:rFonts w:ascii="宋体" w:hAnsi="宋体" w:cs="宋体"/>
          <w:sz w:val="28"/>
          <w:szCs w:val="28"/>
        </w:rPr>
      </w:pPr>
      <w:r>
        <w:rPr>
          <w:rFonts w:ascii="宋体" w:hAnsi="宋体" w:cs="宋体" w:hint="eastAsia"/>
          <w:sz w:val="28"/>
          <w:szCs w:val="28"/>
        </w:rPr>
        <w:t>投标人（盖章）：</w:t>
      </w:r>
      <w:r>
        <w:rPr>
          <w:rFonts w:ascii="宋体" w:hAnsi="宋体" w:cs="宋体" w:hint="eastAsia"/>
          <w:sz w:val="28"/>
          <w:szCs w:val="28"/>
          <w:u w:val="single"/>
        </w:rPr>
        <w:t xml:space="preserve">                  </w:t>
      </w:r>
    </w:p>
    <w:p w:rsidR="00F12628" w:rsidRDefault="000A763F">
      <w:pPr>
        <w:tabs>
          <w:tab w:val="left" w:pos="4320"/>
        </w:tabs>
        <w:snapToGrid w:val="0"/>
        <w:spacing w:line="480" w:lineRule="auto"/>
        <w:ind w:firstLineChars="1800" w:firstLine="5040"/>
        <w:rPr>
          <w:rFonts w:ascii="宋体" w:hAnsi="宋体" w:cs="宋体"/>
          <w:sz w:val="28"/>
          <w:szCs w:val="28"/>
        </w:rPr>
      </w:pPr>
      <w:r>
        <w:rPr>
          <w:rFonts w:ascii="宋体" w:hAnsi="宋体" w:cs="宋体" w:hint="eastAsia"/>
          <w:sz w:val="28"/>
          <w:szCs w:val="28"/>
        </w:rPr>
        <w:t>法定代表人（签字或盖章）：</w:t>
      </w:r>
      <w:r>
        <w:rPr>
          <w:rFonts w:ascii="宋体" w:hAnsi="宋体" w:cs="宋体" w:hint="eastAsia"/>
          <w:sz w:val="28"/>
          <w:szCs w:val="28"/>
          <w:u w:val="single"/>
        </w:rPr>
        <w:t xml:space="preserve">        </w:t>
      </w:r>
    </w:p>
    <w:p w:rsidR="00F12628" w:rsidRDefault="000A763F">
      <w:pPr>
        <w:snapToGrid w:val="0"/>
        <w:spacing w:line="480" w:lineRule="auto"/>
        <w:ind w:firstLineChars="1800" w:firstLine="504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12628" w:rsidRDefault="00F12628">
      <w:pPr>
        <w:pStyle w:val="a4"/>
        <w:spacing w:line="360" w:lineRule="auto"/>
        <w:ind w:firstLine="0"/>
        <w:rPr>
          <w:rFonts w:ascii="宋体" w:hAnsi="宋体" w:cs="宋体"/>
          <w:color w:val="000000"/>
          <w:sz w:val="28"/>
          <w:szCs w:val="28"/>
        </w:rPr>
      </w:pPr>
    </w:p>
    <w:p w:rsidR="00F12628" w:rsidRDefault="00F12628">
      <w:pPr>
        <w:pStyle w:val="a4"/>
        <w:spacing w:line="360" w:lineRule="auto"/>
        <w:ind w:firstLine="0"/>
        <w:rPr>
          <w:rFonts w:ascii="宋体" w:hAnsi="宋体" w:cs="宋体"/>
          <w:color w:val="000000"/>
          <w:sz w:val="28"/>
          <w:szCs w:val="28"/>
        </w:rPr>
      </w:pPr>
    </w:p>
    <w:p w:rsidR="00F12628" w:rsidRDefault="00F12628">
      <w:pPr>
        <w:pStyle w:val="a4"/>
        <w:spacing w:line="360" w:lineRule="auto"/>
        <w:ind w:firstLine="0"/>
        <w:rPr>
          <w:rFonts w:ascii="宋体" w:hAnsi="宋体" w:cs="宋体"/>
          <w:color w:val="000000"/>
          <w:sz w:val="28"/>
          <w:szCs w:val="28"/>
        </w:rPr>
        <w:sectPr w:rsidR="00F12628">
          <w:pgSz w:w="11906" w:h="16838"/>
          <w:pgMar w:top="1531" w:right="907" w:bottom="850" w:left="1304" w:header="851" w:footer="992" w:gutter="0"/>
          <w:cols w:space="720"/>
          <w:docGrid w:type="lines" w:linePitch="312"/>
        </w:sectPr>
      </w:pPr>
    </w:p>
    <w:p w:rsidR="00F12628" w:rsidRDefault="000A763F">
      <w:pPr>
        <w:snapToGrid w:val="0"/>
        <w:spacing w:line="360" w:lineRule="auto"/>
        <w:jc w:val="center"/>
        <w:outlineLvl w:val="1"/>
        <w:rPr>
          <w:rFonts w:ascii="宋体" w:hAnsi="宋体" w:cs="宋体"/>
          <w:b/>
          <w:bCs/>
          <w:sz w:val="30"/>
          <w:szCs w:val="30"/>
        </w:rPr>
      </w:pPr>
      <w:r>
        <w:rPr>
          <w:rFonts w:ascii="宋体" w:hAnsi="宋体" w:cs="宋体" w:hint="eastAsia"/>
          <w:b/>
          <w:bCs/>
          <w:sz w:val="30"/>
          <w:szCs w:val="30"/>
        </w:rPr>
        <w:lastRenderedPageBreak/>
        <w:t>二、已标价的工程量清单</w:t>
      </w:r>
    </w:p>
    <w:p w:rsidR="00F12628" w:rsidRDefault="000A763F">
      <w:pPr>
        <w:snapToGrid w:val="0"/>
        <w:spacing w:line="360" w:lineRule="auto"/>
        <w:ind w:firstLineChars="200" w:firstLine="560"/>
        <w:rPr>
          <w:rFonts w:ascii="宋体" w:hAnsi="宋体" w:cs="宋体"/>
          <w:sz w:val="28"/>
          <w:szCs w:val="28"/>
        </w:rPr>
      </w:pPr>
      <w:r>
        <w:rPr>
          <w:rFonts w:ascii="宋体" w:hAnsi="宋体" w:cs="宋体" w:hint="eastAsia"/>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Pr>
          <w:rFonts w:ascii="宋体" w:hAnsi="宋体" w:cs="宋体" w:hint="eastAsia"/>
          <w:sz w:val="28"/>
          <w:szCs w:val="28"/>
        </w:rPr>
        <w:t>(</w:t>
      </w:r>
      <w:r>
        <w:rPr>
          <w:rFonts w:ascii="宋体" w:hAnsi="宋体" w:cs="宋体" w:hint="eastAsia"/>
          <w:sz w:val="28"/>
          <w:szCs w:val="28"/>
        </w:rPr>
        <w:t>工程设备</w:t>
      </w:r>
      <w:r>
        <w:rPr>
          <w:rFonts w:ascii="宋体" w:hAnsi="宋体" w:cs="宋体" w:hint="eastAsia"/>
          <w:sz w:val="28"/>
          <w:szCs w:val="28"/>
        </w:rPr>
        <w:t>)</w:t>
      </w:r>
      <w:r>
        <w:rPr>
          <w:rFonts w:ascii="宋体" w:hAnsi="宋体" w:cs="宋体" w:hint="eastAsia"/>
          <w:sz w:val="28"/>
          <w:szCs w:val="28"/>
        </w:rPr>
        <w:t>暂估单价及调整表、专业工程暂估价及结算价表、计日工表、总承包服务费计价表、规费、税金项目清单与计价表等；</w:t>
      </w: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pStyle w:val="a4"/>
        <w:adjustRightInd/>
        <w:snapToGrid w:val="0"/>
        <w:spacing w:line="360" w:lineRule="auto"/>
        <w:ind w:firstLine="0"/>
        <w:rPr>
          <w:rFonts w:ascii="宋体" w:hAnsi="宋体" w:cs="宋体"/>
          <w:color w:val="000000"/>
          <w:sz w:val="28"/>
          <w:szCs w:val="28"/>
        </w:rPr>
      </w:pPr>
    </w:p>
    <w:p w:rsidR="00F12628" w:rsidRDefault="000A763F">
      <w:pPr>
        <w:pStyle w:val="a4"/>
        <w:spacing w:line="300" w:lineRule="auto"/>
        <w:ind w:firstLineChars="200" w:firstLine="602"/>
        <w:jc w:val="center"/>
        <w:rPr>
          <w:rFonts w:ascii="宋体" w:hAnsi="宋体" w:cs="宋体"/>
          <w:b/>
          <w:bCs/>
          <w:sz w:val="30"/>
          <w:szCs w:val="30"/>
        </w:rPr>
      </w:pPr>
      <w:r>
        <w:rPr>
          <w:rFonts w:ascii="宋体" w:hAnsi="宋体" w:cs="宋体" w:hint="eastAsia"/>
          <w:b/>
          <w:bCs/>
          <w:sz w:val="30"/>
          <w:szCs w:val="30"/>
        </w:rPr>
        <w:lastRenderedPageBreak/>
        <w:t>三、计划投入的主要施工机械设备表</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700"/>
        <w:gridCol w:w="700"/>
        <w:gridCol w:w="700"/>
        <w:gridCol w:w="900"/>
        <w:gridCol w:w="900"/>
        <w:gridCol w:w="1100"/>
        <w:gridCol w:w="1100"/>
        <w:gridCol w:w="700"/>
      </w:tblGrid>
      <w:tr w:rsidR="00F12628">
        <w:tc>
          <w:tcPr>
            <w:tcW w:w="508" w:type="dxa"/>
          </w:tcPr>
          <w:p w:rsidR="00F12628" w:rsidRDefault="000A763F">
            <w:pPr>
              <w:pStyle w:val="a4"/>
              <w:spacing w:line="360" w:lineRule="auto"/>
              <w:ind w:firstLine="0"/>
              <w:jc w:val="center"/>
              <w:rPr>
                <w:rFonts w:ascii="宋体" w:hAnsi="宋体" w:cs="宋体"/>
                <w:color w:val="000000"/>
                <w:position w:val="-32"/>
              </w:rPr>
            </w:pPr>
            <w:r>
              <w:rPr>
                <w:rFonts w:ascii="宋体" w:hAnsi="宋体" w:cs="宋体" w:hint="eastAsia"/>
                <w:color w:val="000000"/>
                <w:position w:val="-32"/>
              </w:rPr>
              <w:t>序号</w:t>
            </w:r>
          </w:p>
        </w:tc>
        <w:tc>
          <w:tcPr>
            <w:tcW w:w="1700" w:type="dxa"/>
          </w:tcPr>
          <w:p w:rsidR="00F12628" w:rsidRDefault="000A763F">
            <w:pPr>
              <w:pStyle w:val="a4"/>
              <w:spacing w:line="360" w:lineRule="auto"/>
              <w:ind w:firstLine="0"/>
              <w:jc w:val="center"/>
              <w:rPr>
                <w:rFonts w:ascii="宋体" w:hAnsi="宋体" w:cs="宋体"/>
                <w:color w:val="000000"/>
                <w:position w:val="-50"/>
              </w:rPr>
            </w:pPr>
            <w:r>
              <w:rPr>
                <w:rFonts w:ascii="宋体" w:hAnsi="宋体" w:cs="宋体" w:hint="eastAsia"/>
                <w:color w:val="000000"/>
                <w:position w:val="-50"/>
              </w:rPr>
              <w:t>机械设备名称</w:t>
            </w:r>
          </w:p>
        </w:tc>
        <w:tc>
          <w:tcPr>
            <w:tcW w:w="700" w:type="dxa"/>
          </w:tcPr>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型号规格</w:t>
            </w:r>
          </w:p>
        </w:tc>
        <w:tc>
          <w:tcPr>
            <w:tcW w:w="700" w:type="dxa"/>
          </w:tcPr>
          <w:p w:rsidR="00F12628" w:rsidRDefault="000A763F">
            <w:pPr>
              <w:pStyle w:val="a4"/>
              <w:spacing w:line="360" w:lineRule="auto"/>
              <w:ind w:firstLine="0"/>
              <w:jc w:val="center"/>
              <w:rPr>
                <w:rFonts w:ascii="宋体" w:hAnsi="宋体" w:cs="宋体"/>
                <w:color w:val="000000"/>
                <w:position w:val="-50"/>
              </w:rPr>
            </w:pPr>
            <w:r>
              <w:rPr>
                <w:rFonts w:ascii="宋体" w:hAnsi="宋体" w:cs="宋体" w:hint="eastAsia"/>
                <w:color w:val="000000"/>
                <w:position w:val="-50"/>
              </w:rPr>
              <w:t>数量</w:t>
            </w:r>
          </w:p>
        </w:tc>
        <w:tc>
          <w:tcPr>
            <w:tcW w:w="900" w:type="dxa"/>
          </w:tcPr>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国</w:t>
            </w:r>
            <w:r>
              <w:rPr>
                <w:rFonts w:ascii="宋体" w:hAnsi="宋体" w:cs="宋体" w:hint="eastAsia"/>
                <w:color w:val="000000"/>
                <w:position w:val="-30"/>
              </w:rPr>
              <w:t xml:space="preserve"> </w:t>
            </w:r>
            <w:r>
              <w:rPr>
                <w:rFonts w:ascii="宋体" w:hAnsi="宋体" w:cs="宋体" w:hint="eastAsia"/>
                <w:color w:val="000000"/>
                <w:position w:val="-30"/>
              </w:rPr>
              <w:t>别</w:t>
            </w:r>
          </w:p>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产</w:t>
            </w:r>
            <w:r>
              <w:rPr>
                <w:rFonts w:ascii="宋体" w:hAnsi="宋体" w:cs="宋体" w:hint="eastAsia"/>
                <w:color w:val="000000"/>
                <w:position w:val="-30"/>
              </w:rPr>
              <w:t xml:space="preserve"> </w:t>
            </w:r>
            <w:r>
              <w:rPr>
                <w:rFonts w:ascii="宋体" w:hAnsi="宋体" w:cs="宋体" w:hint="eastAsia"/>
                <w:color w:val="000000"/>
                <w:position w:val="-30"/>
              </w:rPr>
              <w:t>地</w:t>
            </w:r>
          </w:p>
        </w:tc>
        <w:tc>
          <w:tcPr>
            <w:tcW w:w="900" w:type="dxa"/>
          </w:tcPr>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制</w:t>
            </w:r>
            <w:r>
              <w:rPr>
                <w:rFonts w:ascii="宋体" w:hAnsi="宋体" w:cs="宋体" w:hint="eastAsia"/>
                <w:color w:val="000000"/>
                <w:position w:val="-30"/>
              </w:rPr>
              <w:t xml:space="preserve"> </w:t>
            </w:r>
            <w:r>
              <w:rPr>
                <w:rFonts w:ascii="宋体" w:hAnsi="宋体" w:cs="宋体" w:hint="eastAsia"/>
                <w:color w:val="000000"/>
                <w:position w:val="-30"/>
              </w:rPr>
              <w:t>造</w:t>
            </w:r>
          </w:p>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年</w:t>
            </w:r>
            <w:r>
              <w:rPr>
                <w:rFonts w:ascii="宋体" w:hAnsi="宋体" w:cs="宋体" w:hint="eastAsia"/>
                <w:color w:val="000000"/>
                <w:position w:val="-30"/>
              </w:rPr>
              <w:t xml:space="preserve"> </w:t>
            </w:r>
            <w:r>
              <w:rPr>
                <w:rFonts w:ascii="宋体" w:hAnsi="宋体" w:cs="宋体" w:hint="eastAsia"/>
                <w:color w:val="000000"/>
                <w:position w:val="-30"/>
              </w:rPr>
              <w:t>份</w:t>
            </w:r>
          </w:p>
        </w:tc>
        <w:tc>
          <w:tcPr>
            <w:tcW w:w="1100" w:type="dxa"/>
          </w:tcPr>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额定功率</w:t>
            </w:r>
            <w:r>
              <w:rPr>
                <w:rFonts w:ascii="宋体" w:hAnsi="宋体" w:cs="宋体" w:hint="eastAsia"/>
                <w:color w:val="000000"/>
                <w:position w:val="-30"/>
              </w:rPr>
              <w:t>(KW)</w:t>
            </w:r>
          </w:p>
        </w:tc>
        <w:tc>
          <w:tcPr>
            <w:tcW w:w="1100" w:type="dxa"/>
          </w:tcPr>
          <w:p w:rsidR="00F12628" w:rsidRDefault="000A763F">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生产能力</w:t>
            </w:r>
            <w:r>
              <w:rPr>
                <w:rFonts w:ascii="宋体" w:hAnsi="宋体" w:cs="宋体" w:hint="eastAsia"/>
                <w:color w:val="000000"/>
                <w:position w:val="-30"/>
              </w:rPr>
              <w:t>(MH)</w:t>
            </w:r>
          </w:p>
        </w:tc>
        <w:tc>
          <w:tcPr>
            <w:tcW w:w="700" w:type="dxa"/>
          </w:tcPr>
          <w:p w:rsidR="00F12628" w:rsidRDefault="000A763F">
            <w:pPr>
              <w:pStyle w:val="a4"/>
              <w:spacing w:line="360" w:lineRule="auto"/>
              <w:ind w:firstLine="0"/>
              <w:jc w:val="center"/>
              <w:rPr>
                <w:rFonts w:ascii="宋体" w:hAnsi="宋体" w:cs="宋体"/>
                <w:color w:val="000000"/>
                <w:position w:val="-50"/>
              </w:rPr>
            </w:pPr>
            <w:r>
              <w:rPr>
                <w:rFonts w:ascii="宋体" w:hAnsi="宋体" w:cs="宋体" w:hint="eastAsia"/>
                <w:color w:val="000000"/>
                <w:position w:val="-50"/>
              </w:rPr>
              <w:t>备注</w:t>
            </w: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r w:rsidR="00F12628">
        <w:trPr>
          <w:trHeight w:val="510"/>
        </w:trPr>
        <w:tc>
          <w:tcPr>
            <w:tcW w:w="508" w:type="dxa"/>
          </w:tcPr>
          <w:p w:rsidR="00F12628" w:rsidRDefault="00F12628">
            <w:pPr>
              <w:pStyle w:val="a4"/>
              <w:spacing w:line="360" w:lineRule="auto"/>
              <w:ind w:left="1260" w:firstLine="0"/>
              <w:rPr>
                <w:rFonts w:ascii="宋体" w:hAnsi="宋体" w:cs="宋体"/>
                <w:color w:val="000000"/>
              </w:rPr>
            </w:pPr>
          </w:p>
        </w:tc>
        <w:tc>
          <w:tcPr>
            <w:tcW w:w="1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9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1100" w:type="dxa"/>
          </w:tcPr>
          <w:p w:rsidR="00F12628" w:rsidRDefault="00F12628">
            <w:pPr>
              <w:pStyle w:val="a4"/>
              <w:spacing w:line="360" w:lineRule="auto"/>
              <w:ind w:left="1260" w:firstLine="0"/>
              <w:rPr>
                <w:rFonts w:ascii="宋体" w:hAnsi="宋体" w:cs="宋体"/>
                <w:color w:val="000000"/>
              </w:rPr>
            </w:pPr>
          </w:p>
        </w:tc>
        <w:tc>
          <w:tcPr>
            <w:tcW w:w="700" w:type="dxa"/>
          </w:tcPr>
          <w:p w:rsidR="00F12628" w:rsidRDefault="00F12628">
            <w:pPr>
              <w:pStyle w:val="a4"/>
              <w:spacing w:line="360" w:lineRule="auto"/>
              <w:ind w:left="1260" w:firstLine="0"/>
              <w:rPr>
                <w:rFonts w:ascii="宋体" w:hAnsi="宋体" w:cs="宋体"/>
                <w:color w:val="000000"/>
              </w:rPr>
            </w:pPr>
          </w:p>
        </w:tc>
      </w:tr>
    </w:tbl>
    <w:p w:rsidR="00F12628" w:rsidRDefault="00F12628">
      <w:pPr>
        <w:pStyle w:val="3"/>
        <w:jc w:val="center"/>
        <w:rPr>
          <w:rFonts w:ascii="宋体" w:hAnsi="宋体" w:cs="宋体"/>
          <w:color w:val="000000"/>
          <w:sz w:val="24"/>
          <w:szCs w:val="24"/>
        </w:rPr>
      </w:pPr>
      <w:bookmarkStart w:id="39" w:name="_Toc20744274"/>
      <w:bookmarkStart w:id="40" w:name="_Toc20744811"/>
    </w:p>
    <w:p w:rsidR="00F12628" w:rsidRDefault="000A763F">
      <w:pPr>
        <w:pStyle w:val="3"/>
        <w:jc w:val="center"/>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sz w:val="30"/>
          <w:szCs w:val="30"/>
        </w:rPr>
        <w:lastRenderedPageBreak/>
        <w:t>四、主要施工管理人员表</w:t>
      </w:r>
      <w:bookmarkEnd w:id="39"/>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32"/>
        <w:gridCol w:w="709"/>
        <w:gridCol w:w="851"/>
        <w:gridCol w:w="850"/>
        <w:gridCol w:w="3557"/>
      </w:tblGrid>
      <w:tr w:rsidR="00F12628">
        <w:trPr>
          <w:jc w:val="center"/>
        </w:trPr>
        <w:tc>
          <w:tcPr>
            <w:tcW w:w="708"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机构</w:t>
            </w:r>
          </w:p>
        </w:tc>
        <w:tc>
          <w:tcPr>
            <w:tcW w:w="1632"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项目工程师</w:t>
            </w:r>
          </w:p>
        </w:tc>
        <w:tc>
          <w:tcPr>
            <w:tcW w:w="709"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姓名</w:t>
            </w:r>
          </w:p>
        </w:tc>
        <w:tc>
          <w:tcPr>
            <w:tcW w:w="851"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职务</w:t>
            </w:r>
          </w:p>
        </w:tc>
        <w:tc>
          <w:tcPr>
            <w:tcW w:w="850"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职称</w:t>
            </w:r>
          </w:p>
        </w:tc>
        <w:tc>
          <w:tcPr>
            <w:tcW w:w="3557"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主要资历、经验及承担过的工程</w:t>
            </w:r>
          </w:p>
        </w:tc>
      </w:tr>
      <w:tr w:rsidR="00F12628">
        <w:trPr>
          <w:cantSplit/>
          <w:jc w:val="center"/>
        </w:trPr>
        <w:tc>
          <w:tcPr>
            <w:tcW w:w="708" w:type="dxa"/>
            <w:vMerge w:val="restart"/>
          </w:tcPr>
          <w:p w:rsidR="00F12628" w:rsidRDefault="00F12628">
            <w:pPr>
              <w:spacing w:line="360" w:lineRule="auto"/>
              <w:jc w:val="center"/>
              <w:rPr>
                <w:rFonts w:ascii="宋体" w:hAnsi="宋体" w:cs="宋体"/>
                <w:color w:val="000000"/>
                <w:position w:val="-42"/>
                <w:sz w:val="24"/>
              </w:rPr>
            </w:pPr>
          </w:p>
          <w:p w:rsidR="00F12628" w:rsidRDefault="00F12628">
            <w:pPr>
              <w:spacing w:line="360" w:lineRule="auto"/>
              <w:jc w:val="center"/>
              <w:rPr>
                <w:rFonts w:ascii="宋体" w:hAnsi="宋体" w:cs="宋体"/>
                <w:color w:val="000000"/>
                <w:position w:val="-42"/>
                <w:sz w:val="24"/>
              </w:rPr>
            </w:pPr>
          </w:p>
          <w:p w:rsidR="00F12628" w:rsidRDefault="000A763F">
            <w:pPr>
              <w:spacing w:line="360" w:lineRule="auto"/>
              <w:jc w:val="center"/>
              <w:rPr>
                <w:rFonts w:ascii="宋体" w:hAnsi="宋体" w:cs="宋体"/>
                <w:color w:val="000000"/>
                <w:position w:val="-42"/>
                <w:sz w:val="24"/>
              </w:rPr>
            </w:pPr>
            <w:r>
              <w:rPr>
                <w:rFonts w:ascii="宋体" w:hAnsi="宋体" w:cs="宋体" w:hint="eastAsia"/>
                <w:color w:val="000000"/>
                <w:position w:val="-42"/>
                <w:sz w:val="24"/>
              </w:rPr>
              <w:t>总</w:t>
            </w:r>
          </w:p>
          <w:p w:rsidR="00F12628" w:rsidRDefault="00F12628">
            <w:pPr>
              <w:spacing w:line="360" w:lineRule="auto"/>
              <w:jc w:val="center"/>
              <w:rPr>
                <w:rFonts w:ascii="宋体" w:hAnsi="宋体" w:cs="宋体"/>
                <w:color w:val="000000"/>
                <w:position w:val="-42"/>
                <w:sz w:val="24"/>
              </w:rPr>
            </w:pPr>
          </w:p>
          <w:p w:rsidR="00F12628" w:rsidRDefault="000A763F">
            <w:pPr>
              <w:spacing w:line="360" w:lineRule="auto"/>
              <w:jc w:val="center"/>
              <w:rPr>
                <w:rFonts w:ascii="宋体" w:hAnsi="宋体" w:cs="宋体"/>
                <w:color w:val="000000"/>
                <w:position w:val="-42"/>
                <w:sz w:val="24"/>
              </w:rPr>
            </w:pPr>
            <w:r>
              <w:rPr>
                <w:rFonts w:ascii="宋体" w:hAnsi="宋体" w:cs="宋体" w:hint="eastAsia"/>
                <w:color w:val="000000"/>
                <w:position w:val="-42"/>
                <w:sz w:val="24"/>
              </w:rPr>
              <w:t>部</w:t>
            </w:r>
          </w:p>
        </w:tc>
        <w:tc>
          <w:tcPr>
            <w:tcW w:w="1632"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项目主管</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tcPr>
          <w:p w:rsidR="00F12628" w:rsidRDefault="000A763F">
            <w:pPr>
              <w:spacing w:line="360" w:lineRule="auto"/>
              <w:rPr>
                <w:rFonts w:ascii="宋体" w:hAnsi="宋体" w:cs="宋体"/>
                <w:color w:val="000000"/>
                <w:position w:val="-42"/>
                <w:sz w:val="24"/>
              </w:rPr>
            </w:pPr>
            <w:r>
              <w:rPr>
                <w:rFonts w:ascii="宋体" w:hAnsi="宋体" w:cs="宋体" w:hint="eastAsia"/>
                <w:color w:val="000000"/>
                <w:position w:val="-42"/>
                <w:sz w:val="24"/>
              </w:rPr>
              <w:t>技术负责人</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tcPr>
          <w:p w:rsidR="00F12628" w:rsidRDefault="00F12628">
            <w:pPr>
              <w:spacing w:line="360" w:lineRule="auto"/>
              <w:rPr>
                <w:rFonts w:ascii="宋体" w:hAnsi="宋体" w:cs="宋体"/>
                <w:color w:val="000000"/>
                <w:position w:val="-42"/>
                <w:sz w:val="24"/>
              </w:rPr>
            </w:pP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tcPr>
          <w:p w:rsidR="00F12628" w:rsidRDefault="00F12628">
            <w:pPr>
              <w:spacing w:line="360" w:lineRule="auto"/>
              <w:rPr>
                <w:rFonts w:ascii="宋体" w:hAnsi="宋体" w:cs="宋体"/>
                <w:color w:val="000000"/>
                <w:position w:val="-42"/>
                <w:sz w:val="24"/>
              </w:rPr>
            </w:pP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tcPr>
          <w:p w:rsidR="00F12628" w:rsidRDefault="00F12628">
            <w:pPr>
              <w:spacing w:line="360" w:lineRule="auto"/>
              <w:rPr>
                <w:rFonts w:ascii="宋体" w:hAnsi="宋体" w:cs="宋体"/>
                <w:color w:val="000000"/>
                <w:position w:val="-42"/>
                <w:sz w:val="24"/>
              </w:rPr>
            </w:pP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tcPr>
          <w:p w:rsidR="00F12628" w:rsidRDefault="00F12628">
            <w:pPr>
              <w:spacing w:line="360" w:lineRule="auto"/>
              <w:rPr>
                <w:rFonts w:ascii="宋体" w:hAnsi="宋体" w:cs="宋体"/>
                <w:color w:val="000000"/>
                <w:position w:val="-42"/>
                <w:sz w:val="24"/>
              </w:rPr>
            </w:pP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tcPr>
          <w:p w:rsidR="00F12628" w:rsidRDefault="00F12628">
            <w:pPr>
              <w:spacing w:line="360" w:lineRule="auto"/>
              <w:rPr>
                <w:rFonts w:ascii="宋体" w:hAnsi="宋体" w:cs="宋体"/>
                <w:color w:val="000000"/>
                <w:position w:val="-42"/>
                <w:sz w:val="24"/>
              </w:rPr>
            </w:pP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val="restart"/>
          </w:tcPr>
          <w:p w:rsidR="00F12628" w:rsidRDefault="00F12628">
            <w:pPr>
              <w:spacing w:line="360" w:lineRule="auto"/>
              <w:jc w:val="center"/>
              <w:rPr>
                <w:rFonts w:ascii="宋体" w:hAnsi="宋体" w:cs="宋体"/>
                <w:color w:val="000000"/>
                <w:position w:val="-42"/>
                <w:sz w:val="24"/>
              </w:rPr>
            </w:pPr>
          </w:p>
          <w:p w:rsidR="00F12628" w:rsidRDefault="00F12628">
            <w:pPr>
              <w:spacing w:line="360" w:lineRule="auto"/>
              <w:jc w:val="center"/>
              <w:rPr>
                <w:rFonts w:ascii="宋体" w:hAnsi="宋体" w:cs="宋体"/>
                <w:color w:val="000000"/>
                <w:position w:val="-42"/>
                <w:sz w:val="24"/>
              </w:rPr>
            </w:pPr>
          </w:p>
          <w:p w:rsidR="00F12628" w:rsidRDefault="000A763F">
            <w:pPr>
              <w:spacing w:line="360" w:lineRule="auto"/>
              <w:jc w:val="center"/>
              <w:rPr>
                <w:rFonts w:ascii="宋体" w:hAnsi="宋体" w:cs="宋体"/>
                <w:color w:val="000000"/>
                <w:position w:val="-42"/>
                <w:sz w:val="24"/>
              </w:rPr>
            </w:pPr>
            <w:r>
              <w:rPr>
                <w:rFonts w:ascii="宋体" w:hAnsi="宋体" w:cs="宋体" w:hint="eastAsia"/>
                <w:color w:val="000000"/>
                <w:position w:val="-42"/>
                <w:sz w:val="24"/>
              </w:rPr>
              <w:t>现</w:t>
            </w:r>
          </w:p>
          <w:p w:rsidR="00F12628" w:rsidRDefault="00F12628">
            <w:pPr>
              <w:spacing w:line="360" w:lineRule="auto"/>
              <w:jc w:val="center"/>
              <w:rPr>
                <w:rFonts w:ascii="宋体" w:hAnsi="宋体" w:cs="宋体"/>
                <w:color w:val="000000"/>
                <w:position w:val="-42"/>
                <w:sz w:val="24"/>
              </w:rPr>
            </w:pPr>
          </w:p>
          <w:p w:rsidR="00F12628" w:rsidRDefault="00F12628">
            <w:pPr>
              <w:spacing w:line="360" w:lineRule="auto"/>
              <w:jc w:val="center"/>
              <w:rPr>
                <w:rFonts w:ascii="宋体" w:hAnsi="宋体" w:cs="宋体"/>
                <w:color w:val="000000"/>
                <w:position w:val="-42"/>
                <w:sz w:val="24"/>
              </w:rPr>
            </w:pPr>
          </w:p>
          <w:p w:rsidR="00F12628" w:rsidRDefault="000A763F">
            <w:pPr>
              <w:spacing w:line="360" w:lineRule="auto"/>
              <w:jc w:val="center"/>
              <w:rPr>
                <w:rFonts w:ascii="宋体" w:hAnsi="宋体" w:cs="宋体"/>
                <w:color w:val="000000"/>
                <w:position w:val="-42"/>
                <w:sz w:val="24"/>
              </w:rPr>
            </w:pPr>
            <w:r>
              <w:rPr>
                <w:rFonts w:ascii="宋体" w:hAnsi="宋体" w:cs="宋体" w:hint="eastAsia"/>
                <w:color w:val="000000"/>
                <w:position w:val="-42"/>
                <w:sz w:val="24"/>
              </w:rPr>
              <w:t>场</w:t>
            </w:r>
          </w:p>
        </w:tc>
        <w:tc>
          <w:tcPr>
            <w:tcW w:w="1632" w:type="dxa"/>
            <w:vAlign w:val="center"/>
          </w:tcPr>
          <w:p w:rsidR="00F12628" w:rsidRDefault="000A763F">
            <w:pPr>
              <w:jc w:val="center"/>
              <w:rPr>
                <w:rFonts w:ascii="宋体" w:hAnsi="宋体" w:cs="宋体"/>
              </w:rPr>
            </w:pPr>
            <w:r>
              <w:rPr>
                <w:rFonts w:ascii="宋体" w:hAnsi="宋体" w:cs="宋体" w:hint="eastAsia"/>
              </w:rPr>
              <w:t>项目负责人</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vAlign w:val="center"/>
          </w:tcPr>
          <w:p w:rsidR="00F12628" w:rsidRDefault="000A763F">
            <w:pPr>
              <w:jc w:val="center"/>
              <w:rPr>
                <w:rFonts w:ascii="宋体" w:hAnsi="宋体" w:cs="宋体"/>
              </w:rPr>
            </w:pPr>
            <w:r>
              <w:rPr>
                <w:rFonts w:ascii="宋体" w:hAnsi="宋体" w:cs="宋体" w:hint="eastAsia"/>
              </w:rPr>
              <w:t>项目技术负责人</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vAlign w:val="center"/>
          </w:tcPr>
          <w:p w:rsidR="00F12628" w:rsidRDefault="000A763F">
            <w:pPr>
              <w:jc w:val="center"/>
              <w:rPr>
                <w:rFonts w:ascii="宋体" w:hAnsi="宋体" w:cs="宋体"/>
              </w:rPr>
            </w:pPr>
            <w:r>
              <w:rPr>
                <w:rFonts w:ascii="宋体" w:hAnsi="宋体" w:cs="宋体" w:hint="eastAsia"/>
              </w:rPr>
              <w:t>质量管理</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vAlign w:val="center"/>
          </w:tcPr>
          <w:p w:rsidR="00F12628" w:rsidRDefault="000A763F">
            <w:pPr>
              <w:jc w:val="center"/>
              <w:rPr>
                <w:rFonts w:ascii="宋体" w:hAnsi="宋体" w:cs="宋体"/>
              </w:rPr>
            </w:pPr>
            <w:r>
              <w:rPr>
                <w:rFonts w:ascii="宋体" w:hAnsi="宋体" w:cs="宋体" w:hint="eastAsia"/>
              </w:rPr>
              <w:t>安全管理</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vAlign w:val="center"/>
          </w:tcPr>
          <w:p w:rsidR="00F12628" w:rsidRDefault="000A763F">
            <w:pPr>
              <w:jc w:val="center"/>
              <w:rPr>
                <w:rFonts w:ascii="宋体" w:hAnsi="宋体" w:cs="宋体"/>
              </w:rPr>
            </w:pPr>
            <w:r>
              <w:rPr>
                <w:rFonts w:ascii="宋体" w:hAnsi="宋体" w:cs="宋体" w:hint="eastAsia"/>
              </w:rPr>
              <w:t>施工管理</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42"/>
                <w:sz w:val="24"/>
              </w:rPr>
            </w:pPr>
          </w:p>
        </w:tc>
        <w:tc>
          <w:tcPr>
            <w:tcW w:w="1632" w:type="dxa"/>
            <w:vAlign w:val="center"/>
          </w:tcPr>
          <w:p w:rsidR="00F12628" w:rsidRDefault="000A763F">
            <w:pPr>
              <w:jc w:val="center"/>
              <w:rPr>
                <w:rFonts w:ascii="宋体" w:hAnsi="宋体" w:cs="宋体"/>
              </w:rPr>
            </w:pPr>
            <w:r>
              <w:rPr>
                <w:rFonts w:ascii="宋体" w:hAnsi="宋体" w:cs="宋体" w:hint="eastAsia"/>
              </w:rPr>
              <w:t>计划管理</w:t>
            </w:r>
          </w:p>
        </w:tc>
        <w:tc>
          <w:tcPr>
            <w:tcW w:w="709" w:type="dxa"/>
          </w:tcPr>
          <w:p w:rsidR="00F12628" w:rsidRDefault="00F12628">
            <w:pPr>
              <w:spacing w:line="360" w:lineRule="auto"/>
              <w:rPr>
                <w:rFonts w:ascii="宋体" w:hAnsi="宋体" w:cs="宋体"/>
                <w:color w:val="000000"/>
                <w:position w:val="-42"/>
                <w:sz w:val="24"/>
              </w:rPr>
            </w:pPr>
          </w:p>
        </w:tc>
        <w:tc>
          <w:tcPr>
            <w:tcW w:w="851" w:type="dxa"/>
          </w:tcPr>
          <w:p w:rsidR="00F12628" w:rsidRDefault="00F12628">
            <w:pPr>
              <w:spacing w:line="360" w:lineRule="auto"/>
              <w:rPr>
                <w:rFonts w:ascii="宋体" w:hAnsi="宋体" w:cs="宋体"/>
                <w:color w:val="000000"/>
                <w:position w:val="-42"/>
                <w:sz w:val="24"/>
              </w:rPr>
            </w:pPr>
          </w:p>
        </w:tc>
        <w:tc>
          <w:tcPr>
            <w:tcW w:w="850" w:type="dxa"/>
          </w:tcPr>
          <w:p w:rsidR="00F12628" w:rsidRDefault="00F12628">
            <w:pPr>
              <w:spacing w:line="360" w:lineRule="auto"/>
              <w:rPr>
                <w:rFonts w:ascii="宋体" w:hAnsi="宋体" w:cs="宋体"/>
                <w:color w:val="000000"/>
                <w:position w:val="-42"/>
                <w:sz w:val="24"/>
              </w:rPr>
            </w:pPr>
          </w:p>
        </w:tc>
        <w:tc>
          <w:tcPr>
            <w:tcW w:w="3557" w:type="dxa"/>
          </w:tcPr>
          <w:p w:rsidR="00F12628" w:rsidRDefault="00F12628">
            <w:pPr>
              <w:spacing w:line="360" w:lineRule="auto"/>
              <w:rPr>
                <w:rFonts w:ascii="宋体" w:hAnsi="宋体" w:cs="宋体"/>
                <w:color w:val="000000"/>
                <w:position w:val="-42"/>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30"/>
                <w:sz w:val="24"/>
              </w:rPr>
            </w:pPr>
          </w:p>
        </w:tc>
        <w:tc>
          <w:tcPr>
            <w:tcW w:w="1632" w:type="dxa"/>
            <w:vAlign w:val="center"/>
          </w:tcPr>
          <w:p w:rsidR="00F12628" w:rsidRDefault="000A763F">
            <w:pPr>
              <w:spacing w:line="360" w:lineRule="auto"/>
              <w:jc w:val="center"/>
              <w:rPr>
                <w:rFonts w:ascii="宋体" w:hAnsi="宋体" w:cs="宋体"/>
                <w:color w:val="000000"/>
                <w:position w:val="-30"/>
                <w:sz w:val="24"/>
              </w:rPr>
            </w:pPr>
            <w:r>
              <w:rPr>
                <w:rFonts w:ascii="宋体" w:hAnsi="宋体" w:cs="宋体" w:hint="eastAsia"/>
              </w:rPr>
              <w:t>材料管理</w:t>
            </w:r>
          </w:p>
        </w:tc>
        <w:tc>
          <w:tcPr>
            <w:tcW w:w="709" w:type="dxa"/>
          </w:tcPr>
          <w:p w:rsidR="00F12628" w:rsidRDefault="00F12628">
            <w:pPr>
              <w:spacing w:line="360" w:lineRule="auto"/>
              <w:rPr>
                <w:rFonts w:ascii="宋体" w:hAnsi="宋体" w:cs="宋体"/>
                <w:color w:val="000000"/>
                <w:position w:val="-30"/>
                <w:sz w:val="24"/>
              </w:rPr>
            </w:pPr>
          </w:p>
        </w:tc>
        <w:tc>
          <w:tcPr>
            <w:tcW w:w="851" w:type="dxa"/>
          </w:tcPr>
          <w:p w:rsidR="00F12628" w:rsidRDefault="00F12628">
            <w:pPr>
              <w:spacing w:line="360" w:lineRule="auto"/>
              <w:rPr>
                <w:rFonts w:ascii="宋体" w:hAnsi="宋体" w:cs="宋体"/>
                <w:color w:val="000000"/>
                <w:position w:val="-30"/>
                <w:sz w:val="24"/>
              </w:rPr>
            </w:pPr>
          </w:p>
        </w:tc>
        <w:tc>
          <w:tcPr>
            <w:tcW w:w="850" w:type="dxa"/>
          </w:tcPr>
          <w:p w:rsidR="00F12628" w:rsidRDefault="00F12628">
            <w:pPr>
              <w:spacing w:line="360" w:lineRule="auto"/>
              <w:rPr>
                <w:rFonts w:ascii="宋体" w:hAnsi="宋体" w:cs="宋体"/>
                <w:color w:val="000000"/>
                <w:position w:val="-30"/>
                <w:sz w:val="24"/>
              </w:rPr>
            </w:pPr>
          </w:p>
        </w:tc>
        <w:tc>
          <w:tcPr>
            <w:tcW w:w="3557" w:type="dxa"/>
          </w:tcPr>
          <w:p w:rsidR="00F12628" w:rsidRDefault="00F12628">
            <w:pPr>
              <w:spacing w:line="360" w:lineRule="auto"/>
              <w:rPr>
                <w:rFonts w:ascii="宋体" w:hAnsi="宋体" w:cs="宋体"/>
                <w:color w:val="000000"/>
                <w:position w:val="-30"/>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30"/>
                <w:sz w:val="24"/>
              </w:rPr>
            </w:pPr>
          </w:p>
        </w:tc>
        <w:tc>
          <w:tcPr>
            <w:tcW w:w="1632" w:type="dxa"/>
          </w:tcPr>
          <w:p w:rsidR="00F12628" w:rsidRDefault="00F12628">
            <w:pPr>
              <w:spacing w:line="360" w:lineRule="auto"/>
              <w:rPr>
                <w:rFonts w:ascii="宋体" w:hAnsi="宋体" w:cs="宋体"/>
                <w:color w:val="000000"/>
                <w:position w:val="-30"/>
                <w:sz w:val="24"/>
              </w:rPr>
            </w:pPr>
          </w:p>
        </w:tc>
        <w:tc>
          <w:tcPr>
            <w:tcW w:w="709" w:type="dxa"/>
          </w:tcPr>
          <w:p w:rsidR="00F12628" w:rsidRDefault="00F12628">
            <w:pPr>
              <w:spacing w:line="360" w:lineRule="auto"/>
              <w:rPr>
                <w:rFonts w:ascii="宋体" w:hAnsi="宋体" w:cs="宋体"/>
                <w:color w:val="000000"/>
                <w:position w:val="-30"/>
                <w:sz w:val="24"/>
              </w:rPr>
            </w:pPr>
          </w:p>
        </w:tc>
        <w:tc>
          <w:tcPr>
            <w:tcW w:w="851" w:type="dxa"/>
          </w:tcPr>
          <w:p w:rsidR="00F12628" w:rsidRDefault="00F12628">
            <w:pPr>
              <w:spacing w:line="360" w:lineRule="auto"/>
              <w:rPr>
                <w:rFonts w:ascii="宋体" w:hAnsi="宋体" w:cs="宋体"/>
                <w:color w:val="000000"/>
                <w:position w:val="-30"/>
                <w:sz w:val="24"/>
              </w:rPr>
            </w:pPr>
          </w:p>
        </w:tc>
        <w:tc>
          <w:tcPr>
            <w:tcW w:w="850" w:type="dxa"/>
          </w:tcPr>
          <w:p w:rsidR="00F12628" w:rsidRDefault="00F12628">
            <w:pPr>
              <w:spacing w:line="360" w:lineRule="auto"/>
              <w:rPr>
                <w:rFonts w:ascii="宋体" w:hAnsi="宋体" w:cs="宋体"/>
                <w:color w:val="000000"/>
                <w:position w:val="-30"/>
                <w:sz w:val="24"/>
              </w:rPr>
            </w:pPr>
          </w:p>
        </w:tc>
        <w:tc>
          <w:tcPr>
            <w:tcW w:w="3557" w:type="dxa"/>
          </w:tcPr>
          <w:p w:rsidR="00F12628" w:rsidRDefault="00F12628">
            <w:pPr>
              <w:spacing w:line="360" w:lineRule="auto"/>
              <w:rPr>
                <w:rFonts w:ascii="宋体" w:hAnsi="宋体" w:cs="宋体"/>
                <w:color w:val="000000"/>
                <w:position w:val="-30"/>
                <w:sz w:val="24"/>
              </w:rPr>
            </w:pPr>
          </w:p>
        </w:tc>
      </w:tr>
      <w:tr w:rsidR="00F12628">
        <w:trPr>
          <w:cantSplit/>
          <w:jc w:val="center"/>
        </w:trPr>
        <w:tc>
          <w:tcPr>
            <w:tcW w:w="708" w:type="dxa"/>
            <w:vMerge/>
          </w:tcPr>
          <w:p w:rsidR="00F12628" w:rsidRDefault="00F12628">
            <w:pPr>
              <w:spacing w:line="360" w:lineRule="auto"/>
              <w:rPr>
                <w:rFonts w:ascii="宋体" w:hAnsi="宋体" w:cs="宋体"/>
                <w:color w:val="000000"/>
                <w:position w:val="-30"/>
                <w:sz w:val="24"/>
              </w:rPr>
            </w:pPr>
          </w:p>
        </w:tc>
        <w:tc>
          <w:tcPr>
            <w:tcW w:w="1632" w:type="dxa"/>
          </w:tcPr>
          <w:p w:rsidR="00F12628" w:rsidRDefault="00F12628">
            <w:pPr>
              <w:spacing w:line="360" w:lineRule="auto"/>
              <w:rPr>
                <w:rFonts w:ascii="宋体" w:hAnsi="宋体" w:cs="宋体"/>
                <w:color w:val="000000"/>
                <w:position w:val="-30"/>
                <w:sz w:val="24"/>
              </w:rPr>
            </w:pPr>
          </w:p>
        </w:tc>
        <w:tc>
          <w:tcPr>
            <w:tcW w:w="709" w:type="dxa"/>
          </w:tcPr>
          <w:p w:rsidR="00F12628" w:rsidRDefault="00F12628">
            <w:pPr>
              <w:spacing w:line="360" w:lineRule="auto"/>
              <w:rPr>
                <w:rFonts w:ascii="宋体" w:hAnsi="宋体" w:cs="宋体"/>
                <w:color w:val="000000"/>
                <w:position w:val="-30"/>
                <w:sz w:val="24"/>
              </w:rPr>
            </w:pPr>
          </w:p>
        </w:tc>
        <w:tc>
          <w:tcPr>
            <w:tcW w:w="851" w:type="dxa"/>
          </w:tcPr>
          <w:p w:rsidR="00F12628" w:rsidRDefault="00F12628">
            <w:pPr>
              <w:spacing w:line="360" w:lineRule="auto"/>
              <w:rPr>
                <w:rFonts w:ascii="宋体" w:hAnsi="宋体" w:cs="宋体"/>
                <w:color w:val="000000"/>
                <w:position w:val="-30"/>
                <w:sz w:val="24"/>
              </w:rPr>
            </w:pPr>
          </w:p>
        </w:tc>
        <w:tc>
          <w:tcPr>
            <w:tcW w:w="850" w:type="dxa"/>
          </w:tcPr>
          <w:p w:rsidR="00F12628" w:rsidRDefault="00F12628">
            <w:pPr>
              <w:spacing w:line="360" w:lineRule="auto"/>
              <w:rPr>
                <w:rFonts w:ascii="宋体" w:hAnsi="宋体" w:cs="宋体"/>
                <w:color w:val="000000"/>
                <w:position w:val="-30"/>
                <w:sz w:val="24"/>
              </w:rPr>
            </w:pPr>
          </w:p>
        </w:tc>
        <w:tc>
          <w:tcPr>
            <w:tcW w:w="3557" w:type="dxa"/>
          </w:tcPr>
          <w:p w:rsidR="00F12628" w:rsidRDefault="00F12628">
            <w:pPr>
              <w:spacing w:line="360" w:lineRule="auto"/>
              <w:rPr>
                <w:rFonts w:ascii="宋体" w:hAnsi="宋体" w:cs="宋体"/>
                <w:color w:val="000000"/>
                <w:position w:val="-30"/>
                <w:sz w:val="24"/>
              </w:rPr>
            </w:pPr>
          </w:p>
        </w:tc>
      </w:tr>
    </w:tbl>
    <w:p w:rsidR="00F12628" w:rsidRDefault="00F12628">
      <w:pPr>
        <w:pStyle w:val="a4"/>
        <w:adjustRightInd/>
        <w:snapToGrid w:val="0"/>
        <w:spacing w:line="360" w:lineRule="auto"/>
        <w:ind w:firstLineChars="200" w:firstLine="560"/>
        <w:rPr>
          <w:rFonts w:ascii="宋体" w:hAnsi="宋体" w:cs="宋体"/>
          <w:color w:val="000000"/>
          <w:sz w:val="28"/>
          <w:szCs w:val="28"/>
        </w:rPr>
      </w:pPr>
    </w:p>
    <w:p w:rsidR="00F12628" w:rsidRDefault="00F12628">
      <w:pPr>
        <w:rPr>
          <w:rFonts w:ascii="宋体" w:hAnsi="宋体" w:cs="宋体"/>
          <w:sz w:val="28"/>
          <w:szCs w:val="28"/>
        </w:rPr>
      </w:pPr>
    </w:p>
    <w:bookmarkEnd w:id="38"/>
    <w:p w:rsidR="00F12628" w:rsidRDefault="00F12628">
      <w:pPr>
        <w:pStyle w:val="a4"/>
        <w:spacing w:line="360" w:lineRule="auto"/>
        <w:ind w:firstLine="0"/>
        <w:jc w:val="center"/>
        <w:outlineLvl w:val="1"/>
        <w:rPr>
          <w:rFonts w:ascii="宋体" w:hAnsi="宋体" w:cs="宋体"/>
          <w:bCs/>
          <w:sz w:val="28"/>
          <w:szCs w:val="28"/>
        </w:rPr>
      </w:pPr>
    </w:p>
    <w:p w:rsidR="00F12628" w:rsidRDefault="00F12628">
      <w:pPr>
        <w:adjustRightInd w:val="0"/>
        <w:snapToGrid w:val="0"/>
        <w:spacing w:line="440" w:lineRule="exact"/>
        <w:rPr>
          <w:rFonts w:ascii="宋体" w:hAnsi="宋体" w:cs="宋体"/>
          <w:kern w:val="0"/>
          <w:sz w:val="44"/>
          <w:szCs w:val="44"/>
        </w:rPr>
      </w:pPr>
    </w:p>
    <w:p w:rsidR="00F12628" w:rsidRDefault="00F12628">
      <w:pPr>
        <w:spacing w:line="420" w:lineRule="atLeast"/>
        <w:rPr>
          <w:rFonts w:ascii="宋体" w:hAnsi="宋体" w:cs="宋体"/>
          <w:sz w:val="24"/>
        </w:rPr>
      </w:pPr>
    </w:p>
    <w:p w:rsidR="00F12628" w:rsidRDefault="00F12628">
      <w:pPr>
        <w:jc w:val="right"/>
        <w:rPr>
          <w:rFonts w:ascii="宋体" w:hAnsi="宋体" w:cs="宋体"/>
          <w:szCs w:val="21"/>
        </w:rPr>
      </w:pPr>
    </w:p>
    <w:p w:rsidR="00F12628" w:rsidRDefault="000A763F">
      <w:pPr>
        <w:pStyle w:val="flType"/>
        <w:spacing w:line="420" w:lineRule="atLeast"/>
        <w:rPr>
          <w:rFonts w:ascii="宋体" w:hAnsi="宋体" w:cs="宋体"/>
          <w:b/>
          <w:bCs/>
          <w:sz w:val="44"/>
          <w:szCs w:val="32"/>
        </w:rPr>
      </w:pPr>
      <w:bookmarkStart w:id="41" w:name="_Toc465181339"/>
      <w:bookmarkStart w:id="42" w:name="_Toc404159964"/>
      <w:r>
        <w:rPr>
          <w:rFonts w:ascii="宋体" w:hAnsi="宋体" w:cs="宋体" w:hint="eastAsia"/>
          <w:b/>
          <w:bCs/>
          <w:sz w:val="44"/>
          <w:szCs w:val="32"/>
        </w:rPr>
        <w:t>第七章</w:t>
      </w:r>
      <w:bookmarkStart w:id="43" w:name="_Toc262456721"/>
      <w:bookmarkStart w:id="44" w:name="_Toc288889655"/>
      <w:bookmarkStart w:id="45" w:name="_Toc288209286"/>
      <w:r>
        <w:rPr>
          <w:rFonts w:ascii="宋体" w:hAnsi="宋体" w:cs="宋体" w:hint="eastAsia"/>
          <w:b/>
          <w:bCs/>
          <w:sz w:val="44"/>
          <w:szCs w:val="32"/>
        </w:rPr>
        <w:t>资格审查证明材料</w:t>
      </w:r>
      <w:bookmarkEnd w:id="41"/>
      <w:bookmarkEnd w:id="42"/>
      <w:bookmarkEnd w:id="43"/>
      <w:bookmarkEnd w:id="44"/>
      <w:bookmarkEnd w:id="45"/>
    </w:p>
    <w:p w:rsidR="00F12628" w:rsidRDefault="00F12628">
      <w:pPr>
        <w:spacing w:line="360" w:lineRule="auto"/>
        <w:ind w:firstLine="480"/>
        <w:rPr>
          <w:rFonts w:ascii="宋体" w:hAnsi="宋体" w:cs="宋体"/>
          <w:sz w:val="25"/>
        </w:rPr>
      </w:pPr>
    </w:p>
    <w:p w:rsidR="00F12628" w:rsidRDefault="000A763F">
      <w:pPr>
        <w:spacing w:line="360" w:lineRule="auto"/>
        <w:ind w:firstLine="480"/>
        <w:rPr>
          <w:rFonts w:ascii="宋体" w:hAnsi="宋体" w:cs="宋体"/>
          <w:sz w:val="25"/>
        </w:rPr>
      </w:pPr>
      <w:r>
        <w:rPr>
          <w:rFonts w:ascii="宋体" w:hAnsi="宋体" w:cs="宋体" w:hint="eastAsia"/>
          <w:sz w:val="25"/>
        </w:rPr>
        <w:t>一、资格证明材料。</w:t>
      </w:r>
    </w:p>
    <w:p w:rsidR="00F12628" w:rsidRDefault="000A763F">
      <w:pPr>
        <w:spacing w:line="360" w:lineRule="auto"/>
        <w:ind w:firstLine="480"/>
        <w:rPr>
          <w:rFonts w:ascii="宋体" w:hAnsi="宋体" w:cs="宋体"/>
          <w:sz w:val="25"/>
        </w:rPr>
      </w:pPr>
      <w:r>
        <w:rPr>
          <w:rFonts w:ascii="宋体" w:hAnsi="宋体" w:cs="宋体" w:hint="eastAsia"/>
          <w:sz w:val="25"/>
        </w:rPr>
        <w:t>二、资格审查材料封面及相关表格如下：</w:t>
      </w: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widowControl/>
        <w:spacing w:line="460" w:lineRule="exact"/>
        <w:ind w:firstLineChars="200" w:firstLine="480"/>
        <w:jc w:val="left"/>
        <w:rPr>
          <w:rFonts w:ascii="宋体" w:hAnsi="宋体" w:cs="宋体"/>
          <w:kern w:val="0"/>
          <w:sz w:val="24"/>
        </w:rPr>
      </w:pPr>
    </w:p>
    <w:p w:rsidR="00F12628" w:rsidRDefault="00F12628">
      <w:pPr>
        <w:spacing w:line="360" w:lineRule="auto"/>
        <w:rPr>
          <w:rFonts w:ascii="宋体" w:hAnsi="宋体" w:cs="宋体"/>
          <w:kern w:val="0"/>
          <w:sz w:val="24"/>
        </w:rPr>
      </w:pPr>
    </w:p>
    <w:p w:rsidR="00F12628" w:rsidRDefault="000A763F">
      <w:pPr>
        <w:tabs>
          <w:tab w:val="left" w:pos="900"/>
        </w:tabs>
        <w:snapToGrid w:val="0"/>
        <w:spacing w:line="360" w:lineRule="auto"/>
        <w:ind w:firstLineChars="200" w:firstLine="562"/>
        <w:rPr>
          <w:rFonts w:ascii="宋体" w:hAnsi="宋体" w:cs="宋体"/>
          <w:b/>
          <w:sz w:val="28"/>
          <w:szCs w:val="28"/>
        </w:rPr>
      </w:pPr>
      <w:r>
        <w:rPr>
          <w:rFonts w:ascii="宋体" w:hAnsi="宋体" w:cs="宋体" w:hint="eastAsia"/>
          <w:b/>
          <w:sz w:val="28"/>
          <w:szCs w:val="28"/>
        </w:rPr>
        <w:lastRenderedPageBreak/>
        <w:t>一、资格审查文件相关格式</w:t>
      </w:r>
    </w:p>
    <w:p w:rsidR="00F12628" w:rsidRDefault="00F12628">
      <w:pPr>
        <w:pStyle w:val="a4"/>
        <w:spacing w:line="360" w:lineRule="auto"/>
        <w:ind w:firstLine="0"/>
        <w:outlineLvl w:val="1"/>
        <w:rPr>
          <w:rFonts w:ascii="宋体" w:hAnsi="宋体" w:cs="宋体"/>
          <w:sz w:val="28"/>
          <w:szCs w:val="28"/>
        </w:rPr>
      </w:pPr>
    </w:p>
    <w:p w:rsidR="00F12628" w:rsidRDefault="000A763F">
      <w:pPr>
        <w:pStyle w:val="af6"/>
        <w:widowControl w:val="0"/>
        <w:spacing w:before="0" w:beforeAutospacing="0" w:after="0" w:afterAutospacing="0" w:line="560" w:lineRule="exact"/>
        <w:jc w:val="center"/>
        <w:rPr>
          <w:b/>
          <w:kern w:val="2"/>
          <w:sz w:val="28"/>
          <w:szCs w:val="28"/>
        </w:rPr>
      </w:pPr>
      <w:r>
        <w:rPr>
          <w:rFonts w:hint="eastAsia"/>
          <w:b/>
          <w:kern w:val="2"/>
          <w:sz w:val="28"/>
          <w:szCs w:val="28"/>
        </w:rPr>
        <w:t>1.</w:t>
      </w:r>
      <w:r>
        <w:rPr>
          <w:rFonts w:hint="eastAsia"/>
          <w:b/>
          <w:kern w:val="2"/>
          <w:sz w:val="28"/>
          <w:szCs w:val="28"/>
        </w:rPr>
        <w:t>法定代表人身份证明</w:t>
      </w:r>
    </w:p>
    <w:p w:rsidR="00F12628" w:rsidRDefault="00F12628">
      <w:pPr>
        <w:spacing w:line="480" w:lineRule="exact"/>
        <w:rPr>
          <w:rFonts w:ascii="宋体" w:hAnsi="宋体" w:cs="宋体"/>
          <w:sz w:val="24"/>
        </w:rPr>
      </w:pPr>
    </w:p>
    <w:p w:rsidR="00F12628" w:rsidRDefault="000A763F">
      <w:pPr>
        <w:spacing w:line="560" w:lineRule="exact"/>
        <w:rPr>
          <w:rFonts w:ascii="宋体" w:hAnsi="宋体" w:cs="宋体"/>
          <w:sz w:val="25"/>
        </w:rPr>
      </w:pPr>
      <w:r>
        <w:rPr>
          <w:rFonts w:ascii="宋体" w:hAnsi="宋体" w:cs="宋体" w:hint="eastAsia"/>
          <w:sz w:val="25"/>
        </w:rPr>
        <w:t>致：</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p>
    <w:p w:rsidR="00F12628" w:rsidRDefault="000A763F">
      <w:pPr>
        <w:spacing w:line="480" w:lineRule="exact"/>
        <w:ind w:firstLineChars="200" w:firstLine="500"/>
        <w:rPr>
          <w:rFonts w:ascii="宋体" w:hAnsi="宋体" w:cs="宋体"/>
          <w:sz w:val="25"/>
        </w:rPr>
      </w:pPr>
      <w:r>
        <w:rPr>
          <w:rFonts w:ascii="宋体" w:hAnsi="宋体" w:cs="宋体" w:hint="eastAsia"/>
          <w:sz w:val="25"/>
        </w:rPr>
        <w:t>单位名称：</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rsidR="00F12628" w:rsidRDefault="000A763F">
      <w:pPr>
        <w:spacing w:line="480" w:lineRule="exact"/>
        <w:ind w:firstLineChars="200" w:firstLine="500"/>
        <w:rPr>
          <w:rFonts w:ascii="宋体" w:hAnsi="宋体" w:cs="宋体"/>
          <w:sz w:val="25"/>
        </w:rPr>
      </w:pPr>
      <w:r>
        <w:rPr>
          <w:rFonts w:ascii="宋体" w:hAnsi="宋体" w:cs="宋体" w:hint="eastAsia"/>
          <w:sz w:val="25"/>
        </w:rPr>
        <w:t>地</w:t>
      </w:r>
      <w:r>
        <w:rPr>
          <w:rFonts w:ascii="宋体" w:hAnsi="宋体" w:cs="宋体" w:hint="eastAsia"/>
          <w:sz w:val="25"/>
        </w:rPr>
        <w:t xml:space="preserve">    </w:t>
      </w:r>
      <w:r>
        <w:rPr>
          <w:rFonts w:ascii="宋体" w:hAnsi="宋体" w:cs="宋体" w:hint="eastAsia"/>
          <w:sz w:val="25"/>
        </w:rPr>
        <w:t>址：</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p>
    <w:p w:rsidR="00F12628" w:rsidRDefault="000A763F">
      <w:pPr>
        <w:spacing w:line="480" w:lineRule="exact"/>
        <w:ind w:firstLineChars="200" w:firstLine="500"/>
        <w:rPr>
          <w:rFonts w:ascii="宋体" w:hAnsi="宋体" w:cs="宋体"/>
          <w:sz w:val="25"/>
        </w:rPr>
      </w:pPr>
      <w:r>
        <w:rPr>
          <w:rFonts w:ascii="宋体" w:hAnsi="宋体" w:cs="宋体" w:hint="eastAsia"/>
          <w:sz w:val="25"/>
        </w:rPr>
        <w:t>姓</w:t>
      </w:r>
      <w:r>
        <w:rPr>
          <w:rFonts w:ascii="宋体" w:hAnsi="宋体" w:cs="宋体" w:hint="eastAsia"/>
          <w:sz w:val="25"/>
        </w:rPr>
        <w:t xml:space="preserve">    </w:t>
      </w:r>
      <w:r>
        <w:rPr>
          <w:rFonts w:ascii="宋体" w:hAnsi="宋体" w:cs="宋体" w:hint="eastAsia"/>
          <w:sz w:val="25"/>
        </w:rPr>
        <w:t>名：</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性</w:t>
      </w:r>
      <w:r>
        <w:rPr>
          <w:rFonts w:ascii="宋体" w:hAnsi="宋体" w:cs="宋体" w:hint="eastAsia"/>
          <w:sz w:val="25"/>
        </w:rPr>
        <w:t xml:space="preserve">   </w:t>
      </w:r>
      <w:r>
        <w:rPr>
          <w:rFonts w:ascii="宋体" w:hAnsi="宋体" w:cs="宋体" w:hint="eastAsia"/>
          <w:sz w:val="25"/>
        </w:rPr>
        <w:t>别：</w:t>
      </w:r>
      <w:r>
        <w:rPr>
          <w:rFonts w:ascii="宋体" w:hAnsi="宋体" w:cs="宋体" w:hint="eastAsia"/>
          <w:sz w:val="25"/>
          <w:u w:val="single"/>
        </w:rPr>
        <w:tab/>
        <w:t xml:space="preserve"> </w:t>
      </w:r>
      <w:r>
        <w:rPr>
          <w:rFonts w:ascii="宋体" w:hAnsi="宋体" w:cs="宋体" w:hint="eastAsia"/>
          <w:sz w:val="25"/>
          <w:u w:val="single"/>
        </w:rPr>
        <w:tab/>
        <w:t xml:space="preserve">  </w:t>
      </w:r>
      <w:r>
        <w:rPr>
          <w:rFonts w:ascii="宋体" w:hAnsi="宋体" w:cs="宋体" w:hint="eastAsia"/>
          <w:sz w:val="25"/>
        </w:rPr>
        <w:t>年</w:t>
      </w:r>
      <w:r>
        <w:rPr>
          <w:rFonts w:ascii="宋体" w:hAnsi="宋体" w:cs="宋体" w:hint="eastAsia"/>
          <w:sz w:val="25"/>
        </w:rPr>
        <w:t xml:space="preserve">  </w:t>
      </w:r>
      <w:r>
        <w:rPr>
          <w:rFonts w:ascii="宋体" w:hAnsi="宋体" w:cs="宋体" w:hint="eastAsia"/>
          <w:sz w:val="25"/>
        </w:rPr>
        <w:t>龄：</w:t>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职</w:t>
      </w:r>
      <w:r>
        <w:rPr>
          <w:rFonts w:ascii="宋体" w:hAnsi="宋体" w:cs="宋体" w:hint="eastAsia"/>
          <w:sz w:val="25"/>
        </w:rPr>
        <w:t xml:space="preserve">  </w:t>
      </w:r>
      <w:r>
        <w:rPr>
          <w:rFonts w:ascii="宋体" w:hAnsi="宋体" w:cs="宋体" w:hint="eastAsia"/>
          <w:sz w:val="25"/>
        </w:rPr>
        <w:t>务：</w:t>
      </w:r>
      <w:r>
        <w:rPr>
          <w:rFonts w:ascii="宋体" w:hAnsi="宋体" w:cs="宋体" w:hint="eastAsia"/>
          <w:sz w:val="25"/>
          <w:u w:val="single"/>
        </w:rPr>
        <w:tab/>
      </w:r>
      <w:r>
        <w:rPr>
          <w:rFonts w:ascii="宋体" w:hAnsi="宋体" w:cs="宋体" w:hint="eastAsia"/>
          <w:sz w:val="25"/>
          <w:u w:val="single"/>
        </w:rPr>
        <w:tab/>
        <w:t xml:space="preserve">  </w:t>
      </w:r>
    </w:p>
    <w:p w:rsidR="00F12628" w:rsidRDefault="000A763F">
      <w:pPr>
        <w:spacing w:line="480" w:lineRule="exact"/>
        <w:ind w:firstLineChars="200" w:firstLine="500"/>
        <w:rPr>
          <w:rFonts w:ascii="宋体" w:hAnsi="宋体" w:cs="宋体"/>
          <w:sz w:val="25"/>
        </w:rPr>
      </w:pPr>
      <w:r>
        <w:rPr>
          <w:rFonts w:ascii="宋体" w:hAnsi="宋体" w:cs="宋体" w:hint="eastAsia"/>
          <w:sz w:val="25"/>
        </w:rPr>
        <w:t>系</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的法定代表人。为</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项目，签署上述招标申请文件、进行合同谈判、签署合同和处理与之有关的一切事务。</w:t>
      </w:r>
    </w:p>
    <w:p w:rsidR="00F12628" w:rsidRDefault="00F12628">
      <w:pPr>
        <w:spacing w:line="480" w:lineRule="exact"/>
        <w:ind w:firstLineChars="200" w:firstLine="500"/>
        <w:rPr>
          <w:rFonts w:ascii="宋体" w:hAnsi="宋体" w:cs="宋体"/>
          <w:sz w:val="25"/>
        </w:rPr>
      </w:pPr>
    </w:p>
    <w:p w:rsidR="00F12628" w:rsidRDefault="000A763F">
      <w:pPr>
        <w:spacing w:line="480" w:lineRule="exact"/>
        <w:ind w:firstLineChars="200" w:firstLine="500"/>
        <w:rPr>
          <w:rFonts w:ascii="宋体" w:hAnsi="宋体" w:cs="宋体"/>
          <w:sz w:val="25"/>
        </w:rPr>
      </w:pPr>
      <w:r>
        <w:rPr>
          <w:rFonts w:ascii="宋体" w:hAnsi="宋体" w:cs="宋体" w:hint="eastAsia"/>
          <w:sz w:val="25"/>
        </w:rPr>
        <w:t>特此证明</w:t>
      </w:r>
    </w:p>
    <w:p w:rsidR="00F12628" w:rsidRDefault="00F12628">
      <w:pPr>
        <w:spacing w:line="480" w:lineRule="exact"/>
        <w:ind w:firstLineChars="200" w:firstLine="500"/>
        <w:rPr>
          <w:rFonts w:ascii="宋体" w:hAnsi="宋体" w:cs="宋体"/>
          <w:sz w:val="25"/>
        </w:rPr>
      </w:pPr>
    </w:p>
    <w:p w:rsidR="00F12628" w:rsidRDefault="00F12628">
      <w:pPr>
        <w:spacing w:line="480" w:lineRule="exact"/>
        <w:ind w:firstLineChars="200" w:firstLine="500"/>
        <w:rPr>
          <w:rFonts w:ascii="宋体" w:hAnsi="宋体" w:cs="宋体"/>
          <w:sz w:val="25"/>
        </w:rPr>
      </w:pPr>
    </w:p>
    <w:p w:rsidR="00F12628" w:rsidRDefault="00F12628">
      <w:pPr>
        <w:spacing w:line="480" w:lineRule="exact"/>
        <w:ind w:firstLineChars="200" w:firstLine="500"/>
        <w:rPr>
          <w:rFonts w:ascii="宋体" w:hAnsi="宋体" w:cs="宋体"/>
          <w:sz w:val="25"/>
        </w:rPr>
      </w:pPr>
    </w:p>
    <w:p w:rsidR="00F12628" w:rsidRDefault="000A763F">
      <w:pPr>
        <w:spacing w:line="480" w:lineRule="exact"/>
        <w:ind w:firstLineChars="200" w:firstLine="500"/>
        <w:rPr>
          <w:rFonts w:ascii="宋体" w:hAnsi="宋体" w:cs="宋体"/>
          <w:sz w:val="25"/>
        </w:rPr>
      </w:pPr>
      <w:r>
        <w:rPr>
          <w:rFonts w:ascii="宋体" w:hAnsi="宋体" w:cs="宋体" w:hint="eastAsia"/>
          <w:sz w:val="25"/>
        </w:rPr>
        <w:t>申请人：</w:t>
      </w:r>
      <w:r>
        <w:rPr>
          <w:rFonts w:ascii="宋体" w:hAnsi="宋体" w:cs="宋体" w:hint="eastAsia"/>
          <w:sz w:val="25"/>
          <w:u w:val="single"/>
        </w:rPr>
        <w:t>（盖章）</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rsidR="00F12628" w:rsidRDefault="00F12628">
      <w:pPr>
        <w:spacing w:line="480" w:lineRule="exact"/>
        <w:ind w:firstLineChars="200" w:firstLine="500"/>
        <w:rPr>
          <w:rFonts w:ascii="宋体" w:hAnsi="宋体" w:cs="宋体"/>
          <w:sz w:val="25"/>
        </w:rPr>
      </w:pPr>
    </w:p>
    <w:p w:rsidR="00F12628" w:rsidRDefault="000A763F">
      <w:pPr>
        <w:spacing w:line="480" w:lineRule="exact"/>
        <w:ind w:firstLineChars="200" w:firstLine="500"/>
        <w:rPr>
          <w:rFonts w:ascii="宋体" w:hAnsi="宋体" w:cs="宋体"/>
          <w:sz w:val="25"/>
        </w:rPr>
      </w:pPr>
      <w:r>
        <w:rPr>
          <w:rFonts w:ascii="宋体" w:hAnsi="宋体" w:cs="宋体" w:hint="eastAsia"/>
          <w:sz w:val="25"/>
        </w:rPr>
        <w:t>日</w:t>
      </w:r>
      <w:r>
        <w:rPr>
          <w:rFonts w:ascii="宋体" w:hAnsi="宋体" w:cs="宋体" w:hint="eastAsia"/>
          <w:sz w:val="25"/>
        </w:rPr>
        <w:t xml:space="preserve">    </w:t>
      </w:r>
      <w:r>
        <w:rPr>
          <w:rFonts w:ascii="宋体" w:hAnsi="宋体" w:cs="宋体" w:hint="eastAsia"/>
          <w:sz w:val="25"/>
        </w:rPr>
        <w:t>期：</w:t>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年</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月</w:t>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日</w:t>
      </w:r>
    </w:p>
    <w:p w:rsidR="00F12628" w:rsidRDefault="00F12628">
      <w:pPr>
        <w:spacing w:line="480" w:lineRule="exact"/>
        <w:ind w:firstLine="480"/>
        <w:rPr>
          <w:rFonts w:ascii="宋体" w:hAnsi="宋体" w:cs="宋体"/>
          <w:sz w:val="24"/>
        </w:rPr>
      </w:pP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F12628">
        <w:trPr>
          <w:trHeight w:val="3325"/>
        </w:trPr>
        <w:tc>
          <w:tcPr>
            <w:tcW w:w="7840" w:type="dxa"/>
          </w:tcPr>
          <w:p w:rsidR="00F12628" w:rsidRDefault="00F12628">
            <w:pPr>
              <w:snapToGrid w:val="0"/>
              <w:spacing w:line="420" w:lineRule="exact"/>
              <w:ind w:left="193" w:firstLineChars="202" w:firstLine="424"/>
              <w:jc w:val="left"/>
              <w:rPr>
                <w:rFonts w:ascii="宋体" w:hAnsi="宋体" w:cs="宋体"/>
              </w:rPr>
            </w:pPr>
          </w:p>
          <w:p w:rsidR="00F12628" w:rsidRDefault="000A763F">
            <w:pPr>
              <w:snapToGrid w:val="0"/>
              <w:spacing w:line="420" w:lineRule="exact"/>
              <w:jc w:val="center"/>
              <w:rPr>
                <w:rFonts w:ascii="宋体" w:hAnsi="宋体" w:cs="宋体"/>
                <w:b/>
                <w:bCs/>
              </w:rPr>
            </w:pPr>
            <w:r>
              <w:rPr>
                <w:rFonts w:ascii="宋体" w:hAnsi="宋体" w:cs="宋体" w:hint="eastAsia"/>
                <w:b/>
                <w:bCs/>
              </w:rPr>
              <w:t>法定代表人身份证（正、反面）复印件或扫描打印件</w:t>
            </w:r>
            <w:r>
              <w:rPr>
                <w:rFonts w:ascii="宋体" w:hAnsi="宋体" w:cs="宋体" w:hint="eastAsia"/>
                <w:b/>
                <w:bCs/>
                <w:u w:val="single"/>
              </w:rPr>
              <w:t>（黏贴此处，原件备查）</w:t>
            </w:r>
          </w:p>
          <w:p w:rsidR="00F12628" w:rsidRDefault="00F12628">
            <w:pPr>
              <w:snapToGrid w:val="0"/>
              <w:spacing w:line="420" w:lineRule="exact"/>
              <w:ind w:left="193"/>
              <w:jc w:val="left"/>
              <w:rPr>
                <w:rFonts w:ascii="宋体" w:hAnsi="宋体" w:cs="宋体"/>
                <w:b/>
                <w:bCs/>
              </w:rPr>
            </w:pPr>
          </w:p>
          <w:p w:rsidR="00F12628" w:rsidRDefault="00F12628">
            <w:pPr>
              <w:snapToGrid w:val="0"/>
              <w:spacing w:line="420" w:lineRule="exact"/>
              <w:ind w:left="193"/>
              <w:jc w:val="left"/>
              <w:rPr>
                <w:rFonts w:ascii="宋体" w:hAnsi="宋体" w:cs="宋体"/>
                <w:b/>
                <w:bCs/>
              </w:rPr>
            </w:pPr>
          </w:p>
          <w:p w:rsidR="00F12628" w:rsidRDefault="00F12628">
            <w:pPr>
              <w:snapToGrid w:val="0"/>
              <w:spacing w:line="420" w:lineRule="exact"/>
              <w:ind w:left="193"/>
              <w:jc w:val="left"/>
              <w:rPr>
                <w:rFonts w:ascii="宋体" w:hAnsi="宋体" w:cs="宋体"/>
                <w:b/>
                <w:bCs/>
              </w:rPr>
            </w:pPr>
          </w:p>
          <w:p w:rsidR="00F12628" w:rsidRDefault="00F12628">
            <w:pPr>
              <w:snapToGrid w:val="0"/>
              <w:spacing w:line="420" w:lineRule="exact"/>
              <w:ind w:left="193" w:firstLineChars="202" w:firstLine="424"/>
              <w:jc w:val="left"/>
              <w:rPr>
                <w:rFonts w:ascii="宋体" w:hAnsi="宋体" w:cs="宋体"/>
              </w:rPr>
            </w:pPr>
          </w:p>
        </w:tc>
      </w:tr>
    </w:tbl>
    <w:p w:rsidR="00F12628" w:rsidRDefault="00F12628">
      <w:pPr>
        <w:pStyle w:val="a4"/>
        <w:spacing w:line="360" w:lineRule="auto"/>
        <w:ind w:firstLine="0"/>
        <w:rPr>
          <w:rFonts w:ascii="宋体" w:hAnsi="宋体" w:cs="宋体"/>
          <w:sz w:val="25"/>
        </w:rPr>
      </w:pPr>
    </w:p>
    <w:p w:rsidR="00F12628" w:rsidRDefault="000A763F">
      <w:pPr>
        <w:pStyle w:val="a4"/>
        <w:snapToGrid w:val="0"/>
        <w:spacing w:line="440" w:lineRule="exact"/>
        <w:ind w:firstLine="0"/>
        <w:jc w:val="center"/>
        <w:outlineLvl w:val="1"/>
        <w:rPr>
          <w:rFonts w:ascii="宋体" w:hAnsi="宋体" w:cs="宋体"/>
          <w:sz w:val="28"/>
          <w:szCs w:val="28"/>
        </w:rPr>
      </w:pPr>
      <w:r>
        <w:rPr>
          <w:rFonts w:ascii="宋体" w:hAnsi="宋体" w:cs="宋体" w:hint="eastAsia"/>
          <w:sz w:val="28"/>
          <w:szCs w:val="28"/>
        </w:rPr>
        <w:br w:type="page"/>
      </w:r>
      <w:r>
        <w:rPr>
          <w:rFonts w:ascii="宋体" w:hAnsi="宋体" w:cs="宋体" w:hint="eastAsia"/>
          <w:b/>
          <w:sz w:val="28"/>
          <w:szCs w:val="28"/>
        </w:rPr>
        <w:lastRenderedPageBreak/>
        <w:t>2.</w:t>
      </w:r>
      <w:r>
        <w:rPr>
          <w:rFonts w:ascii="宋体" w:hAnsi="宋体" w:cs="宋体" w:hint="eastAsia"/>
          <w:b/>
          <w:sz w:val="28"/>
          <w:szCs w:val="28"/>
        </w:rPr>
        <w:t>授权委托书</w:t>
      </w:r>
    </w:p>
    <w:p w:rsidR="00F12628" w:rsidRDefault="00F12628">
      <w:pPr>
        <w:pStyle w:val="a4"/>
        <w:snapToGrid w:val="0"/>
        <w:spacing w:line="440" w:lineRule="exact"/>
        <w:ind w:firstLine="480"/>
        <w:rPr>
          <w:rFonts w:ascii="宋体" w:hAnsi="宋体" w:cs="宋体"/>
        </w:rPr>
      </w:pPr>
    </w:p>
    <w:p w:rsidR="00F12628" w:rsidRDefault="000A763F">
      <w:pPr>
        <w:spacing w:line="560" w:lineRule="exact"/>
        <w:rPr>
          <w:rFonts w:ascii="宋体" w:hAnsi="宋体" w:cs="宋体"/>
          <w:sz w:val="25"/>
        </w:rPr>
      </w:pPr>
      <w:r>
        <w:rPr>
          <w:rFonts w:ascii="宋体" w:hAnsi="宋体" w:cs="宋体" w:hint="eastAsia"/>
          <w:sz w:val="25"/>
        </w:rPr>
        <w:t>致：</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p>
    <w:p w:rsidR="00F12628" w:rsidRDefault="000A763F">
      <w:pPr>
        <w:spacing w:line="560" w:lineRule="exact"/>
        <w:ind w:firstLineChars="200" w:firstLine="500"/>
        <w:rPr>
          <w:rFonts w:ascii="宋体" w:hAnsi="宋体" w:cs="宋体"/>
          <w:sz w:val="25"/>
        </w:rPr>
      </w:pPr>
      <w:r>
        <w:rPr>
          <w:rFonts w:ascii="宋体" w:hAnsi="宋体" w:cs="宋体" w:hint="eastAsia"/>
          <w:sz w:val="25"/>
        </w:rPr>
        <w:t>本授权书宣告，在下面签字的</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以法定代表人身份代表本单位授权：</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为本单位的合法授权代表，授权其在</w:t>
      </w:r>
      <w:r>
        <w:rPr>
          <w:rFonts w:ascii="宋体" w:hAnsi="宋体" w:cs="宋体" w:hint="eastAsia"/>
          <w:sz w:val="25"/>
        </w:rPr>
        <w:t xml:space="preserve"> </w:t>
      </w:r>
      <w:r>
        <w:rPr>
          <w:rFonts w:ascii="宋体" w:hAnsi="宋体" w:cs="宋体" w:hint="eastAsia"/>
          <w:sz w:val="25"/>
          <w:szCs w:val="25"/>
          <w:u w:val="single"/>
        </w:rPr>
        <w:t xml:space="preserve">    </w:t>
      </w:r>
      <w:r>
        <w:rPr>
          <w:rFonts w:ascii="宋体" w:hAnsi="宋体" w:cs="宋体" w:hint="eastAsia"/>
          <w:sz w:val="25"/>
          <w:szCs w:val="25"/>
          <w:u w:val="single"/>
        </w:rPr>
        <w:t>项目</w:t>
      </w:r>
      <w:r>
        <w:rPr>
          <w:rFonts w:ascii="宋体" w:hAnsi="宋体" w:cs="宋体" w:hint="eastAsia"/>
          <w:sz w:val="25"/>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rsidR="00F12628" w:rsidRDefault="000A763F">
      <w:pPr>
        <w:spacing w:line="560" w:lineRule="exact"/>
        <w:ind w:firstLineChars="200" w:firstLine="500"/>
        <w:rPr>
          <w:rFonts w:ascii="宋体" w:hAnsi="宋体" w:cs="宋体"/>
          <w:sz w:val="25"/>
        </w:rPr>
      </w:pPr>
      <w:r>
        <w:rPr>
          <w:rFonts w:ascii="宋体" w:hAnsi="宋体" w:cs="宋体" w:hint="eastAsia"/>
          <w:sz w:val="25"/>
        </w:rPr>
        <w:t>本委托书限期自</w:t>
      </w:r>
      <w:r>
        <w:rPr>
          <w:rFonts w:ascii="宋体" w:hAnsi="宋体" w:cs="宋体" w:hint="eastAsia"/>
          <w:sz w:val="25"/>
          <w:u w:val="single"/>
        </w:rPr>
        <w:t xml:space="preserve">    </w:t>
      </w:r>
      <w:r>
        <w:rPr>
          <w:rFonts w:ascii="宋体" w:hAnsi="宋体" w:cs="宋体" w:hint="eastAsia"/>
          <w:sz w:val="25"/>
        </w:rPr>
        <w:t>年</w:t>
      </w:r>
      <w:r>
        <w:rPr>
          <w:rFonts w:ascii="宋体" w:hAnsi="宋体" w:cs="宋体" w:hint="eastAsia"/>
          <w:sz w:val="25"/>
          <w:u w:val="single"/>
        </w:rPr>
        <w:t xml:space="preserve">    </w:t>
      </w:r>
      <w:r>
        <w:rPr>
          <w:rFonts w:ascii="宋体" w:hAnsi="宋体" w:cs="宋体" w:hint="eastAsia"/>
          <w:sz w:val="25"/>
        </w:rPr>
        <w:t>月</w:t>
      </w:r>
      <w:r>
        <w:rPr>
          <w:rFonts w:ascii="宋体" w:hAnsi="宋体" w:cs="宋体" w:hint="eastAsia"/>
          <w:sz w:val="25"/>
          <w:u w:val="single"/>
        </w:rPr>
        <w:t xml:space="preserve">    </w:t>
      </w:r>
      <w:r>
        <w:rPr>
          <w:rFonts w:ascii="宋体" w:hAnsi="宋体" w:cs="宋体" w:hint="eastAsia"/>
          <w:sz w:val="25"/>
        </w:rPr>
        <w:t>日起至</w:t>
      </w:r>
      <w:r>
        <w:rPr>
          <w:rFonts w:ascii="宋体" w:hAnsi="宋体" w:cs="宋体" w:hint="eastAsia"/>
          <w:sz w:val="25"/>
          <w:u w:val="single"/>
        </w:rPr>
        <w:t xml:space="preserve">    </w:t>
      </w:r>
      <w:r>
        <w:rPr>
          <w:rFonts w:ascii="宋体" w:hAnsi="宋体" w:cs="宋体" w:hint="eastAsia"/>
          <w:sz w:val="25"/>
        </w:rPr>
        <w:t>年</w:t>
      </w:r>
      <w:r>
        <w:rPr>
          <w:rFonts w:ascii="宋体" w:hAnsi="宋体" w:cs="宋体" w:hint="eastAsia"/>
          <w:sz w:val="25"/>
          <w:u w:val="single"/>
        </w:rPr>
        <w:t xml:space="preserve">    </w:t>
      </w:r>
      <w:r>
        <w:rPr>
          <w:rFonts w:ascii="宋体" w:hAnsi="宋体" w:cs="宋体" w:hint="eastAsia"/>
          <w:sz w:val="25"/>
        </w:rPr>
        <w:t>月</w:t>
      </w:r>
      <w:r>
        <w:rPr>
          <w:rFonts w:ascii="宋体" w:hAnsi="宋体" w:cs="宋体" w:hint="eastAsia"/>
          <w:sz w:val="25"/>
          <w:u w:val="single"/>
        </w:rPr>
        <w:t xml:space="preserve">    </w:t>
      </w:r>
      <w:r>
        <w:rPr>
          <w:rFonts w:ascii="宋体" w:hAnsi="宋体" w:cs="宋体" w:hint="eastAsia"/>
          <w:sz w:val="25"/>
        </w:rPr>
        <w:t>日止。</w:t>
      </w:r>
    </w:p>
    <w:p w:rsidR="00F12628" w:rsidRDefault="000A763F">
      <w:pPr>
        <w:spacing w:line="560" w:lineRule="exact"/>
        <w:ind w:firstLineChars="200" w:firstLine="500"/>
        <w:rPr>
          <w:rFonts w:ascii="宋体" w:hAnsi="宋体" w:cs="宋体"/>
          <w:sz w:val="25"/>
        </w:rPr>
      </w:pPr>
      <w:r>
        <w:rPr>
          <w:rFonts w:ascii="宋体" w:hAnsi="宋体" w:cs="宋体" w:hint="eastAsia"/>
          <w:sz w:val="25"/>
        </w:rPr>
        <w:t>授权代表无权转让委托权，特此委托。</w:t>
      </w:r>
    </w:p>
    <w:p w:rsidR="00F12628" w:rsidRDefault="000A763F">
      <w:pPr>
        <w:spacing w:line="560" w:lineRule="exact"/>
        <w:ind w:firstLineChars="200" w:firstLine="500"/>
        <w:rPr>
          <w:rFonts w:ascii="宋体" w:hAnsi="宋体" w:cs="宋体"/>
          <w:sz w:val="25"/>
        </w:rPr>
      </w:pPr>
      <w:r>
        <w:rPr>
          <w:rFonts w:ascii="宋体" w:hAnsi="宋体" w:cs="宋体" w:hint="eastAsia"/>
          <w:sz w:val="25"/>
        </w:rPr>
        <w:t>投标人：</w:t>
      </w:r>
      <w:r>
        <w:rPr>
          <w:rFonts w:ascii="宋体" w:hAnsi="宋体" w:cs="宋体" w:hint="eastAsia"/>
          <w:sz w:val="25"/>
          <w:u w:val="single"/>
        </w:rPr>
        <w:t xml:space="preserve">                       </w:t>
      </w:r>
      <w:r>
        <w:rPr>
          <w:rFonts w:ascii="宋体" w:hAnsi="宋体" w:cs="宋体" w:hint="eastAsia"/>
          <w:sz w:val="25"/>
        </w:rPr>
        <w:t>(</w:t>
      </w:r>
      <w:r>
        <w:rPr>
          <w:rFonts w:ascii="宋体" w:hAnsi="宋体" w:cs="宋体" w:hint="eastAsia"/>
          <w:sz w:val="25"/>
        </w:rPr>
        <w:t>全称、盖章</w:t>
      </w:r>
      <w:r>
        <w:rPr>
          <w:rFonts w:ascii="宋体" w:hAnsi="宋体" w:cs="宋体" w:hint="eastAsia"/>
          <w:sz w:val="25"/>
        </w:rPr>
        <w:t>)</w:t>
      </w:r>
    </w:p>
    <w:p w:rsidR="00F12628" w:rsidRDefault="000A763F">
      <w:pPr>
        <w:spacing w:line="560" w:lineRule="exact"/>
        <w:ind w:firstLineChars="200" w:firstLine="500"/>
        <w:rPr>
          <w:rFonts w:ascii="宋体" w:hAnsi="宋体" w:cs="宋体"/>
          <w:sz w:val="25"/>
          <w:u w:val="single"/>
        </w:rPr>
      </w:pPr>
      <w:r>
        <w:rPr>
          <w:rFonts w:ascii="宋体" w:hAnsi="宋体" w:cs="宋体" w:hint="eastAsia"/>
          <w:sz w:val="25"/>
        </w:rPr>
        <w:t>法定代表人姓名：</w:t>
      </w:r>
      <w:r>
        <w:rPr>
          <w:rFonts w:ascii="宋体" w:hAnsi="宋体" w:cs="宋体" w:hint="eastAsia"/>
          <w:sz w:val="25"/>
          <w:u w:val="single"/>
        </w:rPr>
        <w:t xml:space="preserve">               </w:t>
      </w:r>
    </w:p>
    <w:p w:rsidR="00F12628" w:rsidRDefault="000A763F">
      <w:pPr>
        <w:spacing w:line="560" w:lineRule="exact"/>
        <w:ind w:firstLineChars="200" w:firstLine="500"/>
        <w:rPr>
          <w:rFonts w:ascii="宋体" w:hAnsi="宋体" w:cs="宋体"/>
          <w:sz w:val="25"/>
          <w:u w:val="single"/>
        </w:rPr>
      </w:pPr>
      <w:r>
        <w:rPr>
          <w:rFonts w:ascii="宋体" w:hAnsi="宋体" w:cs="宋体" w:hint="eastAsia"/>
          <w:sz w:val="25"/>
        </w:rPr>
        <w:t>授权委托人：</w:t>
      </w:r>
      <w:r>
        <w:rPr>
          <w:rFonts w:ascii="宋体" w:hAnsi="宋体" w:cs="宋体" w:hint="eastAsia"/>
          <w:sz w:val="25"/>
          <w:u w:val="single"/>
        </w:rPr>
        <w:t xml:space="preserve">                   </w:t>
      </w:r>
    </w:p>
    <w:p w:rsidR="00F12628" w:rsidRDefault="000A763F">
      <w:pPr>
        <w:spacing w:line="560" w:lineRule="exact"/>
        <w:ind w:firstLineChars="200" w:firstLine="500"/>
        <w:rPr>
          <w:rFonts w:ascii="宋体" w:hAnsi="宋体" w:cs="宋体"/>
          <w:sz w:val="25"/>
          <w:u w:val="single"/>
        </w:rPr>
      </w:pPr>
      <w:r>
        <w:rPr>
          <w:rFonts w:ascii="宋体" w:hAnsi="宋体" w:cs="宋体" w:hint="eastAsia"/>
          <w:sz w:val="25"/>
        </w:rPr>
        <w:t>日</w:t>
      </w:r>
      <w:r>
        <w:rPr>
          <w:rFonts w:ascii="宋体" w:hAnsi="宋体" w:cs="宋体" w:hint="eastAsia"/>
          <w:sz w:val="25"/>
        </w:rPr>
        <w:t xml:space="preserve">    </w:t>
      </w:r>
      <w:r>
        <w:rPr>
          <w:rFonts w:ascii="宋体" w:hAnsi="宋体" w:cs="宋体" w:hint="eastAsia"/>
          <w:sz w:val="25"/>
        </w:rPr>
        <w:t>期：</w:t>
      </w:r>
      <w:r>
        <w:rPr>
          <w:rFonts w:ascii="宋体" w:hAnsi="宋体" w:cs="宋体" w:hint="eastAsia"/>
          <w:sz w:val="25"/>
          <w:u w:val="single"/>
        </w:rPr>
        <w:t xml:space="preserve">                     </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F12628">
        <w:trPr>
          <w:trHeight w:val="2856"/>
        </w:trPr>
        <w:tc>
          <w:tcPr>
            <w:tcW w:w="7847" w:type="dxa"/>
          </w:tcPr>
          <w:p w:rsidR="00F12628" w:rsidRDefault="00F12628">
            <w:pPr>
              <w:snapToGrid w:val="0"/>
              <w:spacing w:line="420" w:lineRule="exact"/>
              <w:ind w:firstLineChars="202" w:firstLine="424"/>
              <w:jc w:val="left"/>
              <w:rPr>
                <w:rFonts w:ascii="宋体" w:hAnsi="宋体" w:cs="宋体"/>
              </w:rPr>
            </w:pPr>
          </w:p>
          <w:p w:rsidR="00F12628" w:rsidRDefault="000A763F">
            <w:pPr>
              <w:snapToGrid w:val="0"/>
              <w:spacing w:line="420" w:lineRule="exact"/>
              <w:jc w:val="center"/>
              <w:rPr>
                <w:rFonts w:ascii="宋体" w:hAnsi="宋体" w:cs="宋体"/>
                <w:b/>
                <w:bCs/>
              </w:rPr>
            </w:pPr>
            <w:r>
              <w:rPr>
                <w:rFonts w:ascii="宋体" w:hAnsi="宋体" w:cs="宋体" w:hint="eastAsia"/>
                <w:b/>
                <w:bCs/>
              </w:rPr>
              <w:t>授权委托人身份证（正、反面）复印件或扫描打印件（黏贴此处，原件备查）</w:t>
            </w:r>
          </w:p>
          <w:p w:rsidR="00F12628" w:rsidRDefault="00F12628">
            <w:pPr>
              <w:snapToGrid w:val="0"/>
              <w:spacing w:line="420" w:lineRule="exact"/>
              <w:jc w:val="center"/>
              <w:rPr>
                <w:rFonts w:ascii="宋体" w:hAnsi="宋体" w:cs="宋体"/>
                <w:b/>
                <w:bCs/>
              </w:rPr>
            </w:pPr>
          </w:p>
          <w:p w:rsidR="00F12628" w:rsidRDefault="00F12628">
            <w:pPr>
              <w:snapToGrid w:val="0"/>
              <w:spacing w:line="420" w:lineRule="exact"/>
              <w:jc w:val="center"/>
              <w:rPr>
                <w:rFonts w:ascii="宋体" w:hAnsi="宋体" w:cs="宋体"/>
                <w:b/>
                <w:bCs/>
              </w:rPr>
            </w:pPr>
          </w:p>
          <w:p w:rsidR="00F12628" w:rsidRDefault="00F12628">
            <w:pPr>
              <w:snapToGrid w:val="0"/>
              <w:spacing w:line="420" w:lineRule="exact"/>
              <w:jc w:val="center"/>
              <w:rPr>
                <w:rFonts w:ascii="宋体" w:hAnsi="宋体" w:cs="宋体"/>
              </w:rPr>
            </w:pPr>
          </w:p>
          <w:p w:rsidR="00F12628" w:rsidRDefault="00F12628">
            <w:pPr>
              <w:snapToGrid w:val="0"/>
              <w:spacing w:line="420" w:lineRule="exact"/>
              <w:jc w:val="center"/>
              <w:rPr>
                <w:rFonts w:ascii="宋体" w:hAnsi="宋体" w:cs="宋体"/>
              </w:rPr>
            </w:pPr>
          </w:p>
        </w:tc>
      </w:tr>
    </w:tbl>
    <w:p w:rsidR="00F12628" w:rsidRDefault="00F12628">
      <w:pPr>
        <w:pStyle w:val="a4"/>
        <w:spacing w:line="360" w:lineRule="auto"/>
        <w:ind w:firstLine="0"/>
        <w:jc w:val="center"/>
        <w:rPr>
          <w:rFonts w:ascii="宋体" w:hAnsi="宋体" w:cs="宋体"/>
        </w:rPr>
      </w:pPr>
    </w:p>
    <w:p w:rsidR="00F12628" w:rsidRDefault="00F12628">
      <w:pPr>
        <w:pStyle w:val="a4"/>
        <w:spacing w:line="360" w:lineRule="auto"/>
        <w:ind w:firstLine="0"/>
        <w:jc w:val="center"/>
        <w:rPr>
          <w:rFonts w:ascii="宋体" w:hAnsi="宋体" w:cs="宋体"/>
        </w:rPr>
      </w:pPr>
    </w:p>
    <w:p w:rsidR="00F12628" w:rsidRDefault="00F12628">
      <w:pPr>
        <w:pStyle w:val="a4"/>
        <w:spacing w:line="360" w:lineRule="auto"/>
        <w:ind w:firstLine="0"/>
        <w:jc w:val="center"/>
        <w:rPr>
          <w:rFonts w:ascii="宋体" w:hAnsi="宋体" w:cs="宋体"/>
        </w:rPr>
      </w:pPr>
    </w:p>
    <w:p w:rsidR="00F12628" w:rsidRDefault="00F12628">
      <w:pPr>
        <w:pStyle w:val="a4"/>
        <w:spacing w:line="360" w:lineRule="auto"/>
        <w:ind w:firstLine="0"/>
        <w:jc w:val="center"/>
        <w:rPr>
          <w:rFonts w:ascii="宋体" w:hAnsi="宋体" w:cs="宋体"/>
        </w:rPr>
      </w:pPr>
    </w:p>
    <w:p w:rsidR="00F12628" w:rsidRDefault="00F12628">
      <w:pPr>
        <w:tabs>
          <w:tab w:val="left" w:pos="993"/>
        </w:tabs>
        <w:spacing w:line="360" w:lineRule="auto"/>
        <w:rPr>
          <w:rFonts w:ascii="宋体" w:hAnsi="宋体" w:cs="宋体"/>
          <w:sz w:val="24"/>
        </w:rPr>
      </w:pPr>
    </w:p>
    <w:p w:rsidR="00F12628" w:rsidRDefault="00F12628">
      <w:pPr>
        <w:pStyle w:val="flType"/>
        <w:snapToGrid w:val="0"/>
        <w:spacing w:after="0" w:line="420" w:lineRule="atLeast"/>
        <w:rPr>
          <w:rFonts w:ascii="宋体" w:hAnsi="宋体" w:cs="宋体"/>
          <w:sz w:val="28"/>
        </w:rPr>
      </w:pPr>
    </w:p>
    <w:p w:rsidR="00F12628" w:rsidRDefault="00F12628">
      <w:pPr>
        <w:pStyle w:val="a4"/>
        <w:snapToGrid w:val="0"/>
        <w:spacing w:line="440" w:lineRule="exact"/>
        <w:ind w:firstLine="0"/>
        <w:jc w:val="center"/>
        <w:outlineLvl w:val="1"/>
        <w:rPr>
          <w:rFonts w:ascii="宋体" w:hAnsi="宋体" w:cs="宋体"/>
          <w:b/>
          <w:sz w:val="28"/>
          <w:szCs w:val="28"/>
        </w:rPr>
      </w:pPr>
    </w:p>
    <w:p w:rsidR="00F12628" w:rsidRDefault="000A763F">
      <w:pPr>
        <w:pStyle w:val="a4"/>
        <w:snapToGrid w:val="0"/>
        <w:spacing w:line="440" w:lineRule="exact"/>
        <w:ind w:firstLine="0"/>
        <w:jc w:val="center"/>
        <w:outlineLvl w:val="1"/>
        <w:rPr>
          <w:rFonts w:ascii="宋体" w:hAnsi="宋体" w:cs="宋体"/>
          <w:sz w:val="32"/>
          <w:szCs w:val="32"/>
        </w:rPr>
      </w:pPr>
      <w:r>
        <w:rPr>
          <w:rFonts w:ascii="宋体" w:hAnsi="宋体" w:cs="宋体" w:hint="eastAsia"/>
          <w:b/>
          <w:sz w:val="28"/>
          <w:szCs w:val="28"/>
        </w:rPr>
        <w:lastRenderedPageBreak/>
        <w:t>3.</w:t>
      </w:r>
      <w:r>
        <w:rPr>
          <w:rFonts w:ascii="宋体" w:hAnsi="宋体" w:cs="宋体" w:hint="eastAsia"/>
          <w:b/>
          <w:sz w:val="28"/>
          <w:szCs w:val="28"/>
        </w:rPr>
        <w:t>诚信承诺书</w:t>
      </w:r>
    </w:p>
    <w:p w:rsidR="00F12628" w:rsidRDefault="000A763F">
      <w:pPr>
        <w:adjustRightInd w:val="0"/>
        <w:snapToGrid w:val="0"/>
        <w:spacing w:line="440" w:lineRule="exact"/>
        <w:ind w:firstLineChars="198" w:firstLine="475"/>
        <w:rPr>
          <w:rFonts w:ascii="宋体" w:hAnsi="宋体" w:cs="宋体"/>
          <w:sz w:val="24"/>
        </w:rPr>
      </w:pPr>
      <w:r>
        <w:rPr>
          <w:rFonts w:ascii="宋体" w:hAnsi="宋体" w:cs="宋体" w:hint="eastAsia"/>
          <w:sz w:val="24"/>
        </w:rPr>
        <w:t>：（招标人名称）</w:t>
      </w:r>
    </w:p>
    <w:p w:rsidR="00F12628" w:rsidRDefault="000A763F">
      <w:pPr>
        <w:adjustRightInd w:val="0"/>
        <w:snapToGrid w:val="0"/>
        <w:spacing w:line="440" w:lineRule="exact"/>
        <w:ind w:firstLineChars="200" w:firstLine="480"/>
        <w:rPr>
          <w:rFonts w:ascii="宋体" w:hAnsi="宋体" w:cs="宋体"/>
          <w:sz w:val="24"/>
        </w:rPr>
      </w:pPr>
      <w:r>
        <w:rPr>
          <w:rFonts w:ascii="宋体" w:hAnsi="宋体" w:cs="宋体" w:hint="eastAsia"/>
          <w:sz w:val="24"/>
        </w:rPr>
        <w:t>我方参加你方的（以下简称“本工程”）的投标，现我方法定代表人向你方慎重承诺：</w:t>
      </w:r>
    </w:p>
    <w:p w:rsidR="00F12628" w:rsidRDefault="000A763F">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1.</w:t>
      </w:r>
      <w:r>
        <w:rPr>
          <w:rFonts w:ascii="宋体" w:hAnsi="宋体" w:cs="宋体" w:hint="eastAsia"/>
          <w:sz w:val="24"/>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rsidR="00F12628" w:rsidRDefault="000A763F">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2.</w:t>
      </w:r>
      <w:r>
        <w:rPr>
          <w:rFonts w:ascii="宋体" w:hAnsi="宋体" w:cs="宋体" w:hint="eastAsia"/>
          <w:sz w:val="24"/>
        </w:rPr>
        <w:t>我方不存在招标公告中第五条中（</w:t>
      </w:r>
      <w:r>
        <w:rPr>
          <w:rFonts w:ascii="宋体" w:hAnsi="宋体" w:cs="宋体" w:hint="eastAsia"/>
          <w:sz w:val="24"/>
        </w:rPr>
        <w:t>5</w:t>
      </w:r>
      <w:r>
        <w:rPr>
          <w:rFonts w:ascii="宋体" w:hAnsi="宋体" w:cs="宋体" w:hint="eastAsia"/>
          <w:sz w:val="24"/>
        </w:rPr>
        <w:t>）投标人不得存在下列情形之一。</w:t>
      </w:r>
    </w:p>
    <w:p w:rsidR="00F12628" w:rsidRDefault="000A763F">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3.</w:t>
      </w:r>
      <w:r>
        <w:rPr>
          <w:rFonts w:ascii="宋体" w:hAnsi="宋体" w:cs="宋体" w:hint="eastAsia"/>
          <w:sz w:val="24"/>
        </w:rPr>
        <w:t>我方递交的投标文件中的所有资料都是真实可信的</w:t>
      </w:r>
      <w:r>
        <w:rPr>
          <w:rFonts w:ascii="宋体" w:hAnsi="宋体" w:cs="宋体" w:hint="eastAsia"/>
          <w:sz w:val="24"/>
        </w:rPr>
        <w:t>，没有弄虚作假。</w:t>
      </w:r>
    </w:p>
    <w:p w:rsidR="00F12628" w:rsidRDefault="000A763F">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4.</w:t>
      </w:r>
      <w:r>
        <w:rPr>
          <w:rFonts w:ascii="宋体" w:hAnsi="宋体" w:cs="宋体" w:hint="eastAsia"/>
          <w:sz w:val="24"/>
        </w:rPr>
        <w:t>我方不组织、不参与串标围标，没有出借资质等违法违规行为。</w:t>
      </w:r>
    </w:p>
    <w:p w:rsidR="00F12628" w:rsidRDefault="000A763F">
      <w:pPr>
        <w:adjustRightInd w:val="0"/>
        <w:snapToGrid w:val="0"/>
        <w:spacing w:line="440" w:lineRule="exact"/>
        <w:ind w:firstLineChars="200" w:firstLine="482"/>
        <w:rPr>
          <w:rFonts w:ascii="宋体" w:hAnsi="宋体" w:cs="宋体"/>
          <w:b/>
          <w:sz w:val="24"/>
        </w:rPr>
      </w:pPr>
      <w:r>
        <w:rPr>
          <w:rFonts w:ascii="宋体" w:hAnsi="宋体" w:cs="宋体" w:hint="eastAsia"/>
          <w:b/>
          <w:sz w:val="24"/>
        </w:rPr>
        <w:t>我方承诺：违反上述任何一条承诺，自愿意接受当地建设行政主管部门作出的依法处罚，包括同意你方取消我方中标资格履约保证金，将我方列入黑名单，并进行网上公示。</w:t>
      </w:r>
    </w:p>
    <w:p w:rsidR="00F12628" w:rsidRDefault="00F12628">
      <w:pPr>
        <w:adjustRightInd w:val="0"/>
        <w:snapToGrid w:val="0"/>
        <w:spacing w:line="440" w:lineRule="exact"/>
        <w:ind w:firstLineChars="98" w:firstLine="251"/>
        <w:rPr>
          <w:rFonts w:ascii="宋体" w:hAnsi="宋体" w:cs="宋体"/>
          <w:spacing w:val="8"/>
          <w:kern w:val="0"/>
          <w:sz w:val="24"/>
        </w:rPr>
      </w:pPr>
    </w:p>
    <w:p w:rsidR="00F12628" w:rsidRDefault="000A763F">
      <w:pPr>
        <w:adjustRightInd w:val="0"/>
        <w:snapToGrid w:val="0"/>
        <w:spacing w:line="440" w:lineRule="exact"/>
        <w:ind w:firstLineChars="1550" w:firstLine="3720"/>
        <w:rPr>
          <w:rFonts w:ascii="宋体" w:hAnsi="宋体" w:cs="宋体"/>
          <w:sz w:val="23"/>
          <w:szCs w:val="23"/>
        </w:rPr>
      </w:pPr>
      <w:r>
        <w:rPr>
          <w:rFonts w:ascii="宋体" w:hAnsi="宋体" w:cs="宋体" w:hint="eastAsia"/>
          <w:sz w:val="24"/>
        </w:rPr>
        <w:t>投标申请人（盖章）：</w:t>
      </w:r>
    </w:p>
    <w:p w:rsidR="00F12628" w:rsidRDefault="000A763F">
      <w:pPr>
        <w:tabs>
          <w:tab w:val="left" w:pos="4320"/>
        </w:tabs>
        <w:adjustRightInd w:val="0"/>
        <w:snapToGrid w:val="0"/>
        <w:spacing w:line="440" w:lineRule="exact"/>
        <w:ind w:firstLineChars="1550" w:firstLine="3720"/>
        <w:rPr>
          <w:rFonts w:ascii="宋体" w:hAnsi="宋体" w:cs="宋体"/>
          <w:sz w:val="23"/>
          <w:szCs w:val="23"/>
        </w:rPr>
      </w:pPr>
      <w:r>
        <w:rPr>
          <w:rFonts w:ascii="宋体" w:hAnsi="宋体" w:cs="宋体" w:hint="eastAsia"/>
          <w:sz w:val="24"/>
        </w:rPr>
        <w:t>法定代表人（签字或盖章）：</w:t>
      </w:r>
    </w:p>
    <w:p w:rsidR="00F12628" w:rsidRDefault="000A763F">
      <w:pPr>
        <w:adjustRightInd w:val="0"/>
        <w:snapToGrid w:val="0"/>
        <w:spacing w:line="440" w:lineRule="exact"/>
        <w:jc w:val="right"/>
        <w:rPr>
          <w:rFonts w:ascii="宋体" w:hAnsi="宋体" w:cs="宋体"/>
          <w:sz w:val="24"/>
        </w:rPr>
      </w:pPr>
      <w:r>
        <w:rPr>
          <w:rFonts w:ascii="宋体" w:hAnsi="宋体" w:cs="宋体" w:hint="eastAsia"/>
          <w:sz w:val="24"/>
        </w:rPr>
        <w:t>日期：年月日</w:t>
      </w:r>
    </w:p>
    <w:p w:rsidR="00F12628" w:rsidRDefault="00F12628">
      <w:pPr>
        <w:spacing w:line="360" w:lineRule="auto"/>
        <w:ind w:firstLineChars="98" w:firstLine="251"/>
        <w:rPr>
          <w:rFonts w:ascii="宋体" w:hAnsi="宋体" w:cs="宋体"/>
          <w:spacing w:val="8"/>
          <w:kern w:val="0"/>
          <w:sz w:val="24"/>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pStyle w:val="flType"/>
        <w:snapToGrid w:val="0"/>
        <w:spacing w:after="0" w:line="440" w:lineRule="exact"/>
        <w:rPr>
          <w:rFonts w:ascii="宋体" w:hAnsi="宋体" w:cs="宋体"/>
          <w:sz w:val="28"/>
        </w:rPr>
      </w:pPr>
    </w:p>
    <w:p w:rsidR="00F12628" w:rsidRDefault="00F12628">
      <w:pPr>
        <w:adjustRightInd w:val="0"/>
        <w:snapToGrid w:val="0"/>
        <w:spacing w:line="440" w:lineRule="exact"/>
        <w:rPr>
          <w:rFonts w:ascii="宋体" w:hAnsi="宋体" w:cs="宋体"/>
          <w:kern w:val="0"/>
          <w:sz w:val="44"/>
          <w:szCs w:val="44"/>
        </w:rPr>
      </w:pPr>
      <w:bookmarkStart w:id="46" w:name="_Toc465181340"/>
      <w:bookmarkStart w:id="47" w:name="_Toc404159965"/>
    </w:p>
    <w:p w:rsidR="00F12628" w:rsidRDefault="00F12628">
      <w:pPr>
        <w:pStyle w:val="21"/>
        <w:rPr>
          <w:rFonts w:ascii="宋体" w:hAnsi="宋体" w:cs="宋体"/>
        </w:rPr>
      </w:pPr>
    </w:p>
    <w:p w:rsidR="00F12628" w:rsidRDefault="000A763F">
      <w:pPr>
        <w:adjustRightInd w:val="0"/>
        <w:snapToGrid w:val="0"/>
        <w:spacing w:line="440" w:lineRule="exact"/>
        <w:jc w:val="center"/>
        <w:rPr>
          <w:rFonts w:ascii="宋体" w:hAnsi="宋体" w:cs="宋体"/>
          <w:sz w:val="44"/>
          <w:szCs w:val="44"/>
        </w:rPr>
      </w:pPr>
      <w:r>
        <w:rPr>
          <w:rFonts w:ascii="宋体" w:hAnsi="宋体" w:cs="宋体" w:hint="eastAsia"/>
          <w:kern w:val="0"/>
          <w:sz w:val="44"/>
          <w:szCs w:val="44"/>
        </w:rPr>
        <w:lastRenderedPageBreak/>
        <w:t>第八章工程量清单</w:t>
      </w:r>
      <w:bookmarkEnd w:id="46"/>
      <w:bookmarkEnd w:id="47"/>
    </w:p>
    <w:p w:rsidR="00F12628" w:rsidRDefault="00F12628">
      <w:pPr>
        <w:jc w:val="center"/>
        <w:rPr>
          <w:rFonts w:ascii="宋体" w:hAnsi="宋体" w:cs="宋体"/>
        </w:rPr>
      </w:pPr>
    </w:p>
    <w:p w:rsidR="00F12628" w:rsidRDefault="00F12628">
      <w:pPr>
        <w:jc w:val="center"/>
        <w:rPr>
          <w:rFonts w:ascii="宋体" w:hAnsi="宋体" w:cs="宋体"/>
        </w:rPr>
      </w:pPr>
    </w:p>
    <w:p w:rsidR="00F12628" w:rsidRDefault="000A763F">
      <w:pPr>
        <w:jc w:val="center"/>
        <w:rPr>
          <w:rFonts w:ascii="宋体" w:hAnsi="宋体" w:cs="宋体"/>
        </w:rPr>
      </w:pPr>
      <w:r>
        <w:rPr>
          <w:rFonts w:ascii="宋体" w:hAnsi="宋体" w:cs="宋体" w:hint="eastAsia"/>
        </w:rPr>
        <w:t>（</w:t>
      </w:r>
      <w:r>
        <w:rPr>
          <w:rFonts w:ascii="宋体" w:hAnsi="宋体" w:cs="宋体" w:hint="eastAsia"/>
          <w:color w:val="000000" w:themeColor="text1"/>
          <w:sz w:val="24"/>
        </w:rPr>
        <w:t>“网站自行下载”</w:t>
      </w:r>
      <w:r>
        <w:rPr>
          <w:rFonts w:ascii="宋体" w:hAnsi="宋体" w:cs="宋体" w:hint="eastAsia"/>
        </w:rPr>
        <w:t>）</w:t>
      </w:r>
    </w:p>
    <w:p w:rsidR="00F12628" w:rsidRDefault="00F12628">
      <w:pPr>
        <w:rPr>
          <w:rFonts w:ascii="宋体" w:hAnsi="宋体" w:cs="宋体"/>
        </w:rPr>
      </w:pPr>
    </w:p>
    <w:p w:rsidR="00F12628" w:rsidRDefault="00F12628">
      <w:pPr>
        <w:rPr>
          <w:rFonts w:ascii="宋体" w:hAnsi="宋体" w:cs="宋体"/>
        </w:rPr>
      </w:pPr>
    </w:p>
    <w:sectPr w:rsidR="00F1262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63F" w:rsidRDefault="000A763F">
      <w:r>
        <w:separator/>
      </w:r>
    </w:p>
  </w:endnote>
  <w:endnote w:type="continuationSeparator" w:id="0">
    <w:p w:rsidR="000A763F" w:rsidRDefault="000A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时尚中黑简体">
    <w:charset w:val="86"/>
    <w:family w:val="auto"/>
    <w:pitch w:val="default"/>
    <w:sig w:usb0="800002BF" w:usb1="184F6CF8" w:usb2="00000012"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modern"/>
    <w:pitch w:val="default"/>
    <w:sig w:usb0="00000000" w:usb1="00000000" w:usb2="00000010" w:usb3="00000000" w:csb0="00040000" w:csb1="00000000"/>
  </w:font>
  <w:font w:name="Plotter">
    <w:altName w:val="Times New Roman"/>
    <w:charset w:val="00"/>
    <w:family w:val="roman"/>
    <w:pitch w:val="default"/>
    <w:sig w:usb0="00000000" w:usb1="00000000" w:usb2="00000000" w:usb3="00000000" w:csb0="00000003" w:csb1="0012CEFC"/>
  </w:font>
  <w:font w:name="微软雅黑">
    <w:panose1 w:val="020B0503020204020204"/>
    <w:charset w:val="86"/>
    <w:family w:val="swiss"/>
    <w:pitch w:val="variable"/>
    <w:sig w:usb0="80000287" w:usb1="280F3C52" w:usb2="00000016" w:usb3="00000000" w:csb0="0004001F" w:csb1="00000000"/>
  </w:font>
  <w:font w:name="??_GB2312">
    <w:altName w:val="Times New Roman"/>
    <w:charset w:val="00"/>
    <w:family w:val="auto"/>
    <w:pitch w:val="default"/>
    <w:sig w:usb0="00000000" w:usb1="00000000" w:usb2="00000000" w:usb3="00000000" w:csb0="00000001" w:csb1="00000000"/>
  </w:font>
  <w:font w:name="MingLiU_HKSCS">
    <w:altName w:val="PMingLiU-ExtB"/>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28" w:rsidRDefault="000A763F">
    <w:pPr>
      <w:pStyle w:val="af1"/>
      <w:framePr w:wrap="around" w:vAnchor="text" w:hAnchor="margin" w:xAlign="center" w:y="1"/>
      <w:rPr>
        <w:rStyle w:val="afd"/>
      </w:rPr>
    </w:pPr>
    <w:r>
      <w:fldChar w:fldCharType="begin"/>
    </w:r>
    <w:r>
      <w:rPr>
        <w:rStyle w:val="afd"/>
      </w:rPr>
      <w:instrText xml:space="preserve">PAGE  </w:instrText>
    </w:r>
    <w:r>
      <w:fldChar w:fldCharType="separate"/>
    </w:r>
    <w:r w:rsidR="005F3781">
      <w:rPr>
        <w:rStyle w:val="afd"/>
        <w:noProof/>
      </w:rPr>
      <w:t>62</w:t>
    </w:r>
    <w:r>
      <w:fldChar w:fldCharType="end"/>
    </w:r>
  </w:p>
  <w:p w:rsidR="00F12628" w:rsidRDefault="00F1262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63F" w:rsidRDefault="000A763F">
      <w:r>
        <w:separator/>
      </w:r>
    </w:p>
  </w:footnote>
  <w:footnote w:type="continuationSeparator" w:id="0">
    <w:p w:rsidR="000A763F" w:rsidRDefault="000A7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D553FD"/>
    <w:multiLevelType w:val="singleLevel"/>
    <w:tmpl w:val="E6D553FD"/>
    <w:lvl w:ilvl="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zE2OWNlMGM2ZmQ0NTVkNjk0ZjI1ZjMwZDdjMWUifQ=="/>
    <w:docVar w:name="KSO_WPS_MARK_KEY" w:val="be3e5247-82ce-4f78-929b-9fa3fdbd8bb5"/>
  </w:docVars>
  <w:rsids>
    <w:rsidRoot w:val="52F72180"/>
    <w:rsid w:val="00005508"/>
    <w:rsid w:val="000137E4"/>
    <w:rsid w:val="000304DE"/>
    <w:rsid w:val="00031285"/>
    <w:rsid w:val="00085226"/>
    <w:rsid w:val="000A2396"/>
    <w:rsid w:val="000A763F"/>
    <w:rsid w:val="000A7A0B"/>
    <w:rsid w:val="000B25C8"/>
    <w:rsid w:val="000B75FE"/>
    <w:rsid w:val="000C379F"/>
    <w:rsid w:val="000D59DF"/>
    <w:rsid w:val="00104010"/>
    <w:rsid w:val="00144AC3"/>
    <w:rsid w:val="0019021D"/>
    <w:rsid w:val="001A23B9"/>
    <w:rsid w:val="001A5653"/>
    <w:rsid w:val="001B6EDD"/>
    <w:rsid w:val="001D5DB4"/>
    <w:rsid w:val="001E7D83"/>
    <w:rsid w:val="001F1AA0"/>
    <w:rsid w:val="001F4732"/>
    <w:rsid w:val="0024422D"/>
    <w:rsid w:val="002C18B2"/>
    <w:rsid w:val="002C4EC2"/>
    <w:rsid w:val="002C51A8"/>
    <w:rsid w:val="002C7D8C"/>
    <w:rsid w:val="002D3CEC"/>
    <w:rsid w:val="002E24A5"/>
    <w:rsid w:val="002E29F9"/>
    <w:rsid w:val="00307022"/>
    <w:rsid w:val="00311798"/>
    <w:rsid w:val="0037381F"/>
    <w:rsid w:val="00391500"/>
    <w:rsid w:val="003B5E39"/>
    <w:rsid w:val="003B6976"/>
    <w:rsid w:val="003E67A4"/>
    <w:rsid w:val="003E7519"/>
    <w:rsid w:val="00402262"/>
    <w:rsid w:val="004266CE"/>
    <w:rsid w:val="0043725C"/>
    <w:rsid w:val="00454A17"/>
    <w:rsid w:val="00492D9C"/>
    <w:rsid w:val="00494175"/>
    <w:rsid w:val="004B604A"/>
    <w:rsid w:val="004D19F2"/>
    <w:rsid w:val="004D7BF1"/>
    <w:rsid w:val="0058042C"/>
    <w:rsid w:val="005F06B7"/>
    <w:rsid w:val="005F3781"/>
    <w:rsid w:val="005F6B01"/>
    <w:rsid w:val="00622A99"/>
    <w:rsid w:val="00632BC5"/>
    <w:rsid w:val="00654635"/>
    <w:rsid w:val="00675E02"/>
    <w:rsid w:val="006C29FE"/>
    <w:rsid w:val="006C6C8D"/>
    <w:rsid w:val="006D158B"/>
    <w:rsid w:val="006D414B"/>
    <w:rsid w:val="00762F38"/>
    <w:rsid w:val="00786406"/>
    <w:rsid w:val="007E3205"/>
    <w:rsid w:val="007E5CD3"/>
    <w:rsid w:val="008008A3"/>
    <w:rsid w:val="00817094"/>
    <w:rsid w:val="008532F6"/>
    <w:rsid w:val="00863AF5"/>
    <w:rsid w:val="008841B5"/>
    <w:rsid w:val="0089506C"/>
    <w:rsid w:val="008A2833"/>
    <w:rsid w:val="008B223C"/>
    <w:rsid w:val="008B2EFF"/>
    <w:rsid w:val="008F010C"/>
    <w:rsid w:val="009435B6"/>
    <w:rsid w:val="00952E2A"/>
    <w:rsid w:val="00966D2B"/>
    <w:rsid w:val="00967559"/>
    <w:rsid w:val="00983613"/>
    <w:rsid w:val="0099048E"/>
    <w:rsid w:val="009D70CB"/>
    <w:rsid w:val="00A0532F"/>
    <w:rsid w:val="00A851CF"/>
    <w:rsid w:val="00A93380"/>
    <w:rsid w:val="00A944F4"/>
    <w:rsid w:val="00AB5BF7"/>
    <w:rsid w:val="00B32F6A"/>
    <w:rsid w:val="00B64FCC"/>
    <w:rsid w:val="00B67F09"/>
    <w:rsid w:val="00B83814"/>
    <w:rsid w:val="00B95EA8"/>
    <w:rsid w:val="00BD7D68"/>
    <w:rsid w:val="00BE0094"/>
    <w:rsid w:val="00C4341C"/>
    <w:rsid w:val="00C77CD4"/>
    <w:rsid w:val="00C86E76"/>
    <w:rsid w:val="00C93764"/>
    <w:rsid w:val="00C94A59"/>
    <w:rsid w:val="00CA0938"/>
    <w:rsid w:val="00CF59F8"/>
    <w:rsid w:val="00D42E60"/>
    <w:rsid w:val="00D74107"/>
    <w:rsid w:val="00D83849"/>
    <w:rsid w:val="00DC28EF"/>
    <w:rsid w:val="00DD2669"/>
    <w:rsid w:val="00DE7A27"/>
    <w:rsid w:val="00E107DE"/>
    <w:rsid w:val="00E73988"/>
    <w:rsid w:val="00E82E12"/>
    <w:rsid w:val="00EB3912"/>
    <w:rsid w:val="00EC39F2"/>
    <w:rsid w:val="00EF2667"/>
    <w:rsid w:val="00F12628"/>
    <w:rsid w:val="00F26BAE"/>
    <w:rsid w:val="00F344EC"/>
    <w:rsid w:val="00F374CC"/>
    <w:rsid w:val="00F46FFA"/>
    <w:rsid w:val="00F91FA1"/>
    <w:rsid w:val="00F92DFB"/>
    <w:rsid w:val="00FA7E59"/>
    <w:rsid w:val="00FB13C3"/>
    <w:rsid w:val="00FB356B"/>
    <w:rsid w:val="00FC251A"/>
    <w:rsid w:val="00FD12F8"/>
    <w:rsid w:val="00FF43BC"/>
    <w:rsid w:val="01720DD7"/>
    <w:rsid w:val="01F215FD"/>
    <w:rsid w:val="02386E3D"/>
    <w:rsid w:val="026748F2"/>
    <w:rsid w:val="029D0211"/>
    <w:rsid w:val="03382C78"/>
    <w:rsid w:val="03DC044A"/>
    <w:rsid w:val="0487162C"/>
    <w:rsid w:val="06AE1BC0"/>
    <w:rsid w:val="06EC5DD0"/>
    <w:rsid w:val="078521B9"/>
    <w:rsid w:val="0829027A"/>
    <w:rsid w:val="08666118"/>
    <w:rsid w:val="08922873"/>
    <w:rsid w:val="08A77B85"/>
    <w:rsid w:val="09150091"/>
    <w:rsid w:val="091B5142"/>
    <w:rsid w:val="0940153F"/>
    <w:rsid w:val="0960734A"/>
    <w:rsid w:val="09AA09F6"/>
    <w:rsid w:val="0A264D94"/>
    <w:rsid w:val="0A5B1A9F"/>
    <w:rsid w:val="0B624A85"/>
    <w:rsid w:val="0B756D1E"/>
    <w:rsid w:val="0B950E75"/>
    <w:rsid w:val="0BCE3DBB"/>
    <w:rsid w:val="0BFB037D"/>
    <w:rsid w:val="0C06498C"/>
    <w:rsid w:val="0C545E13"/>
    <w:rsid w:val="0C9B69E4"/>
    <w:rsid w:val="0CEF7FB1"/>
    <w:rsid w:val="0E9B2E91"/>
    <w:rsid w:val="0F0274E4"/>
    <w:rsid w:val="0F5671ED"/>
    <w:rsid w:val="0F960167"/>
    <w:rsid w:val="109C3648"/>
    <w:rsid w:val="10F75776"/>
    <w:rsid w:val="114D43A3"/>
    <w:rsid w:val="1168441A"/>
    <w:rsid w:val="11D93F8F"/>
    <w:rsid w:val="1229352E"/>
    <w:rsid w:val="129275C7"/>
    <w:rsid w:val="12981736"/>
    <w:rsid w:val="12A01831"/>
    <w:rsid w:val="131F0B0D"/>
    <w:rsid w:val="133708AA"/>
    <w:rsid w:val="14EE489D"/>
    <w:rsid w:val="15A01065"/>
    <w:rsid w:val="17187845"/>
    <w:rsid w:val="18212AEF"/>
    <w:rsid w:val="193C6DB5"/>
    <w:rsid w:val="198750D7"/>
    <w:rsid w:val="19C74EC4"/>
    <w:rsid w:val="19F70DB1"/>
    <w:rsid w:val="1A617633"/>
    <w:rsid w:val="1ADD0AEF"/>
    <w:rsid w:val="1AE40497"/>
    <w:rsid w:val="1BA44686"/>
    <w:rsid w:val="1BF7207B"/>
    <w:rsid w:val="1C3E37EF"/>
    <w:rsid w:val="1D3F0299"/>
    <w:rsid w:val="1D4A7007"/>
    <w:rsid w:val="1D4B067B"/>
    <w:rsid w:val="1DFE19DA"/>
    <w:rsid w:val="1E0335D4"/>
    <w:rsid w:val="1E950E32"/>
    <w:rsid w:val="1EFB3AAE"/>
    <w:rsid w:val="1F806D69"/>
    <w:rsid w:val="1FEE719D"/>
    <w:rsid w:val="200A199D"/>
    <w:rsid w:val="20487479"/>
    <w:rsid w:val="209105CF"/>
    <w:rsid w:val="21392CAA"/>
    <w:rsid w:val="21433F5C"/>
    <w:rsid w:val="22640E05"/>
    <w:rsid w:val="22740154"/>
    <w:rsid w:val="228C204A"/>
    <w:rsid w:val="22BB6C0F"/>
    <w:rsid w:val="22D86BB8"/>
    <w:rsid w:val="22E858BD"/>
    <w:rsid w:val="22F10E46"/>
    <w:rsid w:val="23457D5C"/>
    <w:rsid w:val="237E21BF"/>
    <w:rsid w:val="240843B0"/>
    <w:rsid w:val="2494616D"/>
    <w:rsid w:val="25516645"/>
    <w:rsid w:val="25796D3B"/>
    <w:rsid w:val="25C169B6"/>
    <w:rsid w:val="25ED03AC"/>
    <w:rsid w:val="26916344"/>
    <w:rsid w:val="26DD46BC"/>
    <w:rsid w:val="27B01160"/>
    <w:rsid w:val="282F7A9F"/>
    <w:rsid w:val="28550821"/>
    <w:rsid w:val="295A23AE"/>
    <w:rsid w:val="297C75FB"/>
    <w:rsid w:val="2A623671"/>
    <w:rsid w:val="2A7E138E"/>
    <w:rsid w:val="2ABA7B5F"/>
    <w:rsid w:val="2AD074F2"/>
    <w:rsid w:val="2ADC2444"/>
    <w:rsid w:val="2AE35416"/>
    <w:rsid w:val="2B22107A"/>
    <w:rsid w:val="2B2A7C4F"/>
    <w:rsid w:val="2B3949F2"/>
    <w:rsid w:val="2B3D62E1"/>
    <w:rsid w:val="2BE57E56"/>
    <w:rsid w:val="2C05179F"/>
    <w:rsid w:val="2D2E4F9E"/>
    <w:rsid w:val="2D781C67"/>
    <w:rsid w:val="2DD9093E"/>
    <w:rsid w:val="2DE47F8D"/>
    <w:rsid w:val="2DF42BA9"/>
    <w:rsid w:val="2E244478"/>
    <w:rsid w:val="2FF5523F"/>
    <w:rsid w:val="31197F4E"/>
    <w:rsid w:val="31417964"/>
    <w:rsid w:val="314E219C"/>
    <w:rsid w:val="31AE1467"/>
    <w:rsid w:val="330A4405"/>
    <w:rsid w:val="333A6892"/>
    <w:rsid w:val="342651A1"/>
    <w:rsid w:val="349A6E21"/>
    <w:rsid w:val="35000956"/>
    <w:rsid w:val="354E440C"/>
    <w:rsid w:val="355E2790"/>
    <w:rsid w:val="356848A0"/>
    <w:rsid w:val="35A33C7F"/>
    <w:rsid w:val="367F6AB9"/>
    <w:rsid w:val="36803184"/>
    <w:rsid w:val="36C73895"/>
    <w:rsid w:val="36EB22FA"/>
    <w:rsid w:val="36FF5EBD"/>
    <w:rsid w:val="37FB08F2"/>
    <w:rsid w:val="380073C7"/>
    <w:rsid w:val="38482980"/>
    <w:rsid w:val="3A651382"/>
    <w:rsid w:val="3BF04197"/>
    <w:rsid w:val="3C5125F4"/>
    <w:rsid w:val="3C816AD5"/>
    <w:rsid w:val="3C85123C"/>
    <w:rsid w:val="3D1B0ACD"/>
    <w:rsid w:val="3D91372F"/>
    <w:rsid w:val="3D9918FC"/>
    <w:rsid w:val="3EFB7799"/>
    <w:rsid w:val="3F774E79"/>
    <w:rsid w:val="3FC365B6"/>
    <w:rsid w:val="3FD43F78"/>
    <w:rsid w:val="403F77E3"/>
    <w:rsid w:val="41B11CBA"/>
    <w:rsid w:val="41BD5D6E"/>
    <w:rsid w:val="41D55DCA"/>
    <w:rsid w:val="420334AB"/>
    <w:rsid w:val="42BC2F0F"/>
    <w:rsid w:val="42CF21CF"/>
    <w:rsid w:val="42F77E58"/>
    <w:rsid w:val="433E162F"/>
    <w:rsid w:val="439218EB"/>
    <w:rsid w:val="44042F5B"/>
    <w:rsid w:val="463047B6"/>
    <w:rsid w:val="46560772"/>
    <w:rsid w:val="46C60AC8"/>
    <w:rsid w:val="47133B21"/>
    <w:rsid w:val="474B7C1D"/>
    <w:rsid w:val="47AD6033"/>
    <w:rsid w:val="4866783D"/>
    <w:rsid w:val="490A54F9"/>
    <w:rsid w:val="4A7B0FDD"/>
    <w:rsid w:val="4A9B5DA6"/>
    <w:rsid w:val="4AA06FF7"/>
    <w:rsid w:val="4AAE3170"/>
    <w:rsid w:val="4AD87C8C"/>
    <w:rsid w:val="4B180BF6"/>
    <w:rsid w:val="4BC511B3"/>
    <w:rsid w:val="4C7B0745"/>
    <w:rsid w:val="4C837C16"/>
    <w:rsid w:val="4D0813B1"/>
    <w:rsid w:val="4DAF12FD"/>
    <w:rsid w:val="4E7D3059"/>
    <w:rsid w:val="4F1D2266"/>
    <w:rsid w:val="5074071D"/>
    <w:rsid w:val="51C6032A"/>
    <w:rsid w:val="51CC286C"/>
    <w:rsid w:val="51DC0E58"/>
    <w:rsid w:val="52250DE6"/>
    <w:rsid w:val="528775F5"/>
    <w:rsid w:val="52F72180"/>
    <w:rsid w:val="52FD02A7"/>
    <w:rsid w:val="539555FA"/>
    <w:rsid w:val="5395573C"/>
    <w:rsid w:val="53CF1C23"/>
    <w:rsid w:val="53D13C42"/>
    <w:rsid w:val="54EF1FDC"/>
    <w:rsid w:val="552A65AD"/>
    <w:rsid w:val="55686DCB"/>
    <w:rsid w:val="55697A26"/>
    <w:rsid w:val="557557C3"/>
    <w:rsid w:val="55A3245D"/>
    <w:rsid w:val="55B52F8B"/>
    <w:rsid w:val="55B92F6C"/>
    <w:rsid w:val="55EE12EF"/>
    <w:rsid w:val="565344CE"/>
    <w:rsid w:val="57CC7A55"/>
    <w:rsid w:val="587B4860"/>
    <w:rsid w:val="591E3AA4"/>
    <w:rsid w:val="5A024785"/>
    <w:rsid w:val="5A4F6E11"/>
    <w:rsid w:val="5AC64659"/>
    <w:rsid w:val="5B5E3B0E"/>
    <w:rsid w:val="5C2A125B"/>
    <w:rsid w:val="5C6F04AE"/>
    <w:rsid w:val="5D241B87"/>
    <w:rsid w:val="5DA14C99"/>
    <w:rsid w:val="5E5C73E8"/>
    <w:rsid w:val="5F467B47"/>
    <w:rsid w:val="5F8C7640"/>
    <w:rsid w:val="5FB13C31"/>
    <w:rsid w:val="60315EF2"/>
    <w:rsid w:val="60D82CE4"/>
    <w:rsid w:val="60ED19DB"/>
    <w:rsid w:val="61181C29"/>
    <w:rsid w:val="612C4B2A"/>
    <w:rsid w:val="61993871"/>
    <w:rsid w:val="624B7136"/>
    <w:rsid w:val="62BB12A3"/>
    <w:rsid w:val="638B081C"/>
    <w:rsid w:val="63ED5954"/>
    <w:rsid w:val="64877904"/>
    <w:rsid w:val="65757F92"/>
    <w:rsid w:val="65BB22B9"/>
    <w:rsid w:val="663E4513"/>
    <w:rsid w:val="66AF4900"/>
    <w:rsid w:val="67690B3F"/>
    <w:rsid w:val="6780462D"/>
    <w:rsid w:val="67950D4C"/>
    <w:rsid w:val="67E5136C"/>
    <w:rsid w:val="69216C99"/>
    <w:rsid w:val="69265536"/>
    <w:rsid w:val="6932562B"/>
    <w:rsid w:val="693F3288"/>
    <w:rsid w:val="698E6809"/>
    <w:rsid w:val="6A1A3DED"/>
    <w:rsid w:val="6A294EE0"/>
    <w:rsid w:val="6A5773AB"/>
    <w:rsid w:val="6A657B3B"/>
    <w:rsid w:val="6AA644F9"/>
    <w:rsid w:val="6BE05D30"/>
    <w:rsid w:val="6C0A0BD5"/>
    <w:rsid w:val="6CAC5F43"/>
    <w:rsid w:val="6CBD3480"/>
    <w:rsid w:val="6D1938F9"/>
    <w:rsid w:val="6D204704"/>
    <w:rsid w:val="6D2967AF"/>
    <w:rsid w:val="6D5E2847"/>
    <w:rsid w:val="6DBA402E"/>
    <w:rsid w:val="6E077632"/>
    <w:rsid w:val="6E272754"/>
    <w:rsid w:val="6E5F673A"/>
    <w:rsid w:val="6E7C151B"/>
    <w:rsid w:val="6E8E42DB"/>
    <w:rsid w:val="6EAC4A51"/>
    <w:rsid w:val="6F63625D"/>
    <w:rsid w:val="6F725463"/>
    <w:rsid w:val="702C3AF4"/>
    <w:rsid w:val="705601E1"/>
    <w:rsid w:val="706F1A5E"/>
    <w:rsid w:val="71737661"/>
    <w:rsid w:val="71F70387"/>
    <w:rsid w:val="72501B91"/>
    <w:rsid w:val="726227A3"/>
    <w:rsid w:val="7266154D"/>
    <w:rsid w:val="734001AF"/>
    <w:rsid w:val="735E43DE"/>
    <w:rsid w:val="73826FF5"/>
    <w:rsid w:val="739D6D1C"/>
    <w:rsid w:val="739E701F"/>
    <w:rsid w:val="73B10E49"/>
    <w:rsid w:val="73BC181C"/>
    <w:rsid w:val="74386EFB"/>
    <w:rsid w:val="74A9286A"/>
    <w:rsid w:val="74FE56FD"/>
    <w:rsid w:val="76D27A57"/>
    <w:rsid w:val="782D2B85"/>
    <w:rsid w:val="78C963B8"/>
    <w:rsid w:val="79512FEE"/>
    <w:rsid w:val="79EC2F00"/>
    <w:rsid w:val="7C560791"/>
    <w:rsid w:val="7C957916"/>
    <w:rsid w:val="7CE02F33"/>
    <w:rsid w:val="7D091219"/>
    <w:rsid w:val="7E7555F0"/>
    <w:rsid w:val="7EC7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AA962C-8CB2-4F9D-A8F3-5FEB93C3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qFormat="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sz w:val="24"/>
    </w:rPr>
  </w:style>
  <w:style w:type="paragraph" w:styleId="7">
    <w:name w:val="heading 7"/>
    <w:basedOn w:val="a"/>
    <w:next w:val="a"/>
    <w:link w:val="7Char"/>
    <w:qFormat/>
    <w:pPr>
      <w:keepNext/>
      <w:keepLines/>
      <w:spacing w:before="240" w:after="64" w:line="317" w:lineRule="auto"/>
      <w:outlineLvl w:val="6"/>
    </w:pPr>
    <w:rPr>
      <w:rFonts w:ascii="Calibri" w:hAnsi="Calibri"/>
      <w:b/>
      <w:bCs/>
      <w:sz w:val="24"/>
    </w:rPr>
  </w:style>
  <w:style w:type="paragraph" w:styleId="8">
    <w:name w:val="heading 8"/>
    <w:basedOn w:val="a"/>
    <w:next w:val="a"/>
    <w:link w:val="8Char"/>
    <w:qFormat/>
    <w:pPr>
      <w:keepNext/>
      <w:keepLines/>
      <w:spacing w:before="240" w:after="64" w:line="317" w:lineRule="auto"/>
      <w:outlineLvl w:val="7"/>
    </w:pPr>
    <w:rPr>
      <w:rFonts w:ascii="Cambria" w:hAnsi="Cambria"/>
      <w:sz w:val="24"/>
    </w:rPr>
  </w:style>
  <w:style w:type="paragraph" w:styleId="9">
    <w:name w:val="heading 9"/>
    <w:basedOn w:val="a"/>
    <w:next w:val="a"/>
    <w:link w:val="9Char"/>
    <w:qFormat/>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4"/>
    <w:link w:val="Char"/>
    <w:qFormat/>
    <w:pPr>
      <w:spacing w:line="360" w:lineRule="auto"/>
    </w:pPr>
    <w:rPr>
      <w:rFonts w:asciiTheme="minorHAnsi" w:eastAsia="仿宋_GB2312" w:hAnsiTheme="minorHAnsi" w:cstheme="minorBidi"/>
      <w:sz w:val="23"/>
    </w:r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qFormat/>
    <w:pPr>
      <w:widowControl w:val="0"/>
      <w:jc w:val="both"/>
    </w:pPr>
    <w:rPr>
      <w:sz w:val="21"/>
      <w:szCs w:val="22"/>
    </w:rPr>
  </w:style>
  <w:style w:type="paragraph" w:styleId="70">
    <w:name w:val="toc 7"/>
    <w:basedOn w:val="a"/>
    <w:next w:val="a"/>
    <w:qFormat/>
    <w:pPr>
      <w:ind w:leftChars="1200" w:left="2520"/>
    </w:pPr>
    <w:rPr>
      <w:rFonts w:ascii="Calibri" w:hAnsi="Calibri"/>
      <w:szCs w:val="22"/>
    </w:rPr>
  </w:style>
  <w:style w:type="paragraph" w:styleId="a4">
    <w:name w:val="Normal Indent"/>
    <w:basedOn w:val="a"/>
    <w:link w:val="Char0"/>
    <w:qFormat/>
    <w:pPr>
      <w:adjustRightInd w:val="0"/>
      <w:spacing w:line="360" w:lineRule="atLeast"/>
      <w:ind w:firstLine="482"/>
      <w:textAlignment w:val="baseline"/>
    </w:pPr>
    <w:rPr>
      <w:rFonts w:asciiTheme="minorHAnsi" w:hAnsiTheme="minorHAnsi" w:cstheme="minorBidi"/>
      <w:sz w:val="24"/>
    </w:rPr>
  </w:style>
  <w:style w:type="paragraph" w:styleId="a5">
    <w:name w:val="caption"/>
    <w:basedOn w:val="a"/>
    <w:next w:val="a"/>
    <w:qFormat/>
    <w:rPr>
      <w:rFonts w:ascii="Cambria" w:eastAsia="黑体" w:hAnsi="Cambria"/>
      <w:sz w:val="20"/>
      <w:szCs w:val="20"/>
    </w:rPr>
  </w:style>
  <w:style w:type="paragraph" w:styleId="a6">
    <w:name w:val="Document Map"/>
    <w:basedOn w:val="a"/>
    <w:link w:val="Char1"/>
    <w:qFormat/>
    <w:pPr>
      <w:shd w:val="clear" w:color="auto" w:fill="000080"/>
    </w:pPr>
    <w:rPr>
      <w:shd w:val="clear" w:color="auto" w:fill="000080"/>
    </w:rPr>
  </w:style>
  <w:style w:type="paragraph" w:styleId="a7">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8">
    <w:name w:val="annotation text"/>
    <w:basedOn w:val="a"/>
    <w:link w:val="Char2"/>
    <w:qFormat/>
    <w:pPr>
      <w:jc w:val="left"/>
    </w:pPr>
  </w:style>
  <w:style w:type="paragraph" w:styleId="a9">
    <w:name w:val="Salutation"/>
    <w:basedOn w:val="a"/>
    <w:next w:val="a"/>
    <w:link w:val="Char3"/>
    <w:qFormat/>
    <w:pPr>
      <w:widowControl/>
    </w:pPr>
    <w:rPr>
      <w:rFonts w:hAnsi="宋体"/>
      <w:kern w:val="0"/>
      <w:sz w:val="30"/>
      <w:szCs w:val="20"/>
    </w:rPr>
  </w:style>
  <w:style w:type="paragraph" w:styleId="30">
    <w:name w:val="Body Text 3"/>
    <w:basedOn w:val="a"/>
    <w:next w:val="a"/>
    <w:link w:val="3Char0"/>
    <w:qFormat/>
    <w:pPr>
      <w:spacing w:line="500" w:lineRule="exact"/>
    </w:pPr>
    <w:rPr>
      <w:rFonts w:hAnsi="宋体"/>
      <w:color w:val="000000"/>
      <w:kern w:val="0"/>
      <w:sz w:val="24"/>
      <w:szCs w:val="20"/>
    </w:rPr>
  </w:style>
  <w:style w:type="paragraph" w:styleId="aa">
    <w:name w:val="Body Text Indent"/>
    <w:basedOn w:val="a"/>
    <w:next w:val="ab"/>
    <w:link w:val="Char4"/>
    <w:qFormat/>
    <w:pPr>
      <w:spacing w:before="240" w:line="360" w:lineRule="auto"/>
      <w:ind w:firstLineChars="263" w:firstLine="552"/>
    </w:pPr>
    <w:rPr>
      <w:rFonts w:ascii="宋体" w:hAnsi="宋体"/>
      <w:szCs w:val="20"/>
    </w:rPr>
  </w:style>
  <w:style w:type="paragraph" w:styleId="ab">
    <w:name w:val="envelope return"/>
    <w:basedOn w:val="a"/>
    <w:uiPriority w:val="99"/>
    <w:unhideWhenUsed/>
    <w:qFormat/>
    <w:pPr>
      <w:snapToGrid w:val="0"/>
    </w:pPr>
    <w:rPr>
      <w:rFonts w:ascii="Arial" w:hAnsi="Arial"/>
    </w:rPr>
  </w:style>
  <w:style w:type="paragraph" w:styleId="ac">
    <w:name w:val="Block Text"/>
    <w:basedOn w:val="a"/>
    <w:next w:val="a"/>
    <w:qFormat/>
    <w:pPr>
      <w:spacing w:line="360" w:lineRule="auto"/>
      <w:ind w:right="210" w:firstLine="560"/>
    </w:pPr>
    <w:rPr>
      <w:rFonts w:ascii="宋体" w:hAnsi="宋体" w:cs="宋体"/>
      <w:color w:val="000000"/>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Chars="800" w:left="1680"/>
    </w:pPr>
    <w:rPr>
      <w:rFonts w:ascii="Calibri" w:hAnsi="Calibri"/>
      <w:szCs w:val="22"/>
    </w:rPr>
  </w:style>
  <w:style w:type="paragraph" w:styleId="31">
    <w:name w:val="toc 3"/>
    <w:basedOn w:val="0"/>
    <w:next w:val="0"/>
    <w:qFormat/>
    <w:pPr>
      <w:ind w:leftChars="400" w:left="840"/>
    </w:pPr>
  </w:style>
  <w:style w:type="paragraph" w:customStyle="1" w:styleId="0">
    <w:name w:val="正文_0"/>
    <w:qFormat/>
    <w:pPr>
      <w:widowControl w:val="0"/>
      <w:jc w:val="both"/>
    </w:pPr>
    <w:rPr>
      <w:rFonts w:ascii="Calibri" w:hAnsi="Calibri"/>
      <w:kern w:val="2"/>
      <w:sz w:val="21"/>
      <w:szCs w:val="22"/>
    </w:rPr>
  </w:style>
  <w:style w:type="paragraph" w:styleId="ad">
    <w:name w:val="Plain Text"/>
    <w:basedOn w:val="a"/>
    <w:link w:val="Char5"/>
    <w:qFormat/>
    <w:rPr>
      <w:rFonts w:ascii="宋体" w:hAnsi="Courier New"/>
    </w:rPr>
  </w:style>
  <w:style w:type="paragraph" w:styleId="80">
    <w:name w:val="toc 8"/>
    <w:basedOn w:val="a"/>
    <w:next w:val="a"/>
    <w:qFormat/>
    <w:pPr>
      <w:ind w:leftChars="1400" w:left="2940"/>
    </w:pPr>
    <w:rPr>
      <w:rFonts w:ascii="Calibri" w:hAnsi="Calibri"/>
      <w:szCs w:val="22"/>
    </w:rPr>
  </w:style>
  <w:style w:type="paragraph" w:styleId="ae">
    <w:name w:val="Date"/>
    <w:basedOn w:val="a"/>
    <w:next w:val="a"/>
    <w:link w:val="Char6"/>
    <w:qFormat/>
    <w:pPr>
      <w:ind w:leftChars="2500" w:left="100"/>
    </w:pPr>
    <w:rPr>
      <w:rFonts w:asciiTheme="minorHAnsi" w:eastAsiaTheme="minorEastAsia" w:hAnsiTheme="minorHAnsi" w:cstheme="minorBidi"/>
    </w:rPr>
  </w:style>
  <w:style w:type="paragraph" w:styleId="21">
    <w:name w:val="Body Text Indent 2"/>
    <w:basedOn w:val="a"/>
    <w:link w:val="2Char0"/>
    <w:qFormat/>
    <w:pPr>
      <w:spacing w:after="120" w:line="480" w:lineRule="auto"/>
      <w:ind w:leftChars="200" w:left="420"/>
    </w:pPr>
  </w:style>
  <w:style w:type="paragraph" w:styleId="af">
    <w:name w:val="endnote text"/>
    <w:basedOn w:val="a"/>
    <w:link w:val="Char7"/>
    <w:qFormat/>
    <w:pPr>
      <w:snapToGrid w:val="0"/>
      <w:jc w:val="left"/>
    </w:pPr>
  </w:style>
  <w:style w:type="paragraph" w:styleId="af0">
    <w:name w:val="Balloon Text"/>
    <w:basedOn w:val="a"/>
    <w:link w:val="Char8"/>
    <w:qFormat/>
    <w:rPr>
      <w:sz w:val="18"/>
      <w:szCs w:val="18"/>
    </w:rPr>
  </w:style>
  <w:style w:type="paragraph" w:styleId="af1">
    <w:name w:val="footer"/>
    <w:basedOn w:val="a"/>
    <w:link w:val="Char9"/>
    <w:unhideWhenUsed/>
    <w:qFormat/>
    <w:pPr>
      <w:tabs>
        <w:tab w:val="center" w:pos="4153"/>
        <w:tab w:val="right" w:pos="8306"/>
      </w:tabs>
      <w:snapToGrid w:val="0"/>
      <w:jc w:val="left"/>
    </w:pPr>
    <w:rPr>
      <w:sz w:val="18"/>
      <w:szCs w:val="18"/>
    </w:rPr>
  </w:style>
  <w:style w:type="paragraph" w:styleId="af2">
    <w:name w:val="header"/>
    <w:basedOn w:val="a"/>
    <w:link w:val="Char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60" w:line="400" w:lineRule="exact"/>
    </w:pPr>
    <w:rPr>
      <w:rFonts w:eastAsia="黑体"/>
    </w:rPr>
  </w:style>
  <w:style w:type="paragraph" w:styleId="41">
    <w:name w:val="toc 4"/>
    <w:basedOn w:val="a"/>
    <w:next w:val="a"/>
    <w:qFormat/>
    <w:pPr>
      <w:ind w:leftChars="600" w:left="1260"/>
    </w:pPr>
    <w:rPr>
      <w:rFonts w:ascii="Calibri" w:hAnsi="Calibri"/>
      <w:szCs w:val="22"/>
    </w:rPr>
  </w:style>
  <w:style w:type="paragraph" w:styleId="af3">
    <w:name w:val="Subtitle"/>
    <w:basedOn w:val="a"/>
    <w:next w:val="a"/>
    <w:link w:val="Charb"/>
    <w:qFormat/>
    <w:pPr>
      <w:spacing w:before="240" w:after="60" w:line="312" w:lineRule="auto"/>
      <w:jc w:val="center"/>
      <w:outlineLvl w:val="1"/>
    </w:pPr>
    <w:rPr>
      <w:rFonts w:ascii="Cambria" w:hAnsi="Cambria"/>
      <w:b/>
      <w:bCs/>
      <w:kern w:val="28"/>
      <w:sz w:val="32"/>
      <w:szCs w:val="32"/>
    </w:rPr>
  </w:style>
  <w:style w:type="paragraph" w:styleId="af4">
    <w:name w:val="List"/>
    <w:basedOn w:val="a"/>
    <w:next w:val="a"/>
    <w:qFormat/>
    <w:pPr>
      <w:ind w:left="200" w:hanging="200"/>
    </w:pPr>
    <w:rPr>
      <w:rFonts w:hAnsi="宋体" w:cs="宋体"/>
      <w:kern w:val="0"/>
      <w:szCs w:val="20"/>
    </w:rPr>
  </w:style>
  <w:style w:type="paragraph" w:styleId="af5">
    <w:name w:val="footnote text"/>
    <w:basedOn w:val="a"/>
    <w:link w:val="Charc"/>
    <w:qFormat/>
    <w:pPr>
      <w:adjustRightInd w:val="0"/>
      <w:spacing w:line="312" w:lineRule="atLeast"/>
      <w:jc w:val="left"/>
      <w:textAlignment w:val="baseline"/>
    </w:pPr>
    <w:rPr>
      <w:kern w:val="0"/>
      <w:sz w:val="18"/>
      <w:szCs w:val="20"/>
    </w:rPr>
  </w:style>
  <w:style w:type="paragraph" w:styleId="60">
    <w:name w:val="toc 6"/>
    <w:basedOn w:val="a"/>
    <w:next w:val="a"/>
    <w:qFormat/>
    <w:pPr>
      <w:ind w:leftChars="1000" w:left="2100"/>
    </w:pPr>
    <w:rPr>
      <w:rFonts w:ascii="Calibri" w:hAnsi="Calibri"/>
      <w:szCs w:val="22"/>
    </w:rPr>
  </w:style>
  <w:style w:type="paragraph" w:styleId="32">
    <w:name w:val="Body Text Indent 3"/>
    <w:basedOn w:val="a"/>
    <w:next w:val="a7"/>
    <w:link w:val="3Char1"/>
    <w:qFormat/>
    <w:pPr>
      <w:spacing w:after="120"/>
      <w:ind w:left="420"/>
    </w:pPr>
    <w:rPr>
      <w:rFonts w:hAnsi="宋体"/>
      <w:kern w:val="0"/>
      <w:sz w:val="16"/>
      <w:szCs w:val="20"/>
    </w:rPr>
  </w:style>
  <w:style w:type="paragraph" w:styleId="22">
    <w:name w:val="toc 2"/>
    <w:basedOn w:val="a"/>
    <w:next w:val="a"/>
    <w:qFormat/>
    <w:pPr>
      <w:ind w:leftChars="200" w:left="420"/>
    </w:pPr>
    <w:rPr>
      <w:rFonts w:ascii="Calibri" w:hAnsi="Calibri"/>
      <w:szCs w:val="22"/>
    </w:rPr>
  </w:style>
  <w:style w:type="paragraph" w:styleId="90">
    <w:name w:val="toc 9"/>
    <w:basedOn w:val="a"/>
    <w:next w:val="a"/>
    <w:qFormat/>
    <w:pPr>
      <w:ind w:leftChars="1600" w:left="3360"/>
    </w:pPr>
    <w:rPr>
      <w:rFonts w:ascii="Calibri" w:hAnsi="Calibri"/>
      <w:szCs w:val="22"/>
    </w:rPr>
  </w:style>
  <w:style w:type="paragraph" w:styleId="23">
    <w:name w:val="Body Text 2"/>
    <w:basedOn w:val="a"/>
    <w:next w:val="61"/>
    <w:link w:val="2Char1"/>
    <w:qFormat/>
    <w:pPr>
      <w:spacing w:line="320" w:lineRule="exact"/>
      <w:ind w:right="-108"/>
      <w:jc w:val="center"/>
    </w:pPr>
    <w:rPr>
      <w:rFonts w:hAnsi="宋体"/>
      <w:kern w:val="0"/>
      <w:sz w:val="24"/>
      <w:szCs w:val="20"/>
    </w:rPr>
  </w:style>
  <w:style w:type="paragraph" w:customStyle="1" w:styleId="61">
    <w:name w:val="目录 61"/>
    <w:basedOn w:val="a"/>
    <w:next w:val="a"/>
    <w:qFormat/>
    <w:pPr>
      <w:ind w:left="2100"/>
    </w:pPr>
    <w:rPr>
      <w:rFonts w:ascii="Calibri" w:hAnsi="宋体" w:cs="宋体"/>
      <w:kern w:val="0"/>
      <w:szCs w:val="20"/>
    </w:rPr>
  </w:style>
  <w:style w:type="paragraph" w:styleId="HTML">
    <w:name w:val="HTML Preformatted"/>
    <w:basedOn w:val="a"/>
    <w:next w:val="91"/>
    <w:link w:val="HTMLChar1"/>
    <w:qFormat/>
    <w:pPr>
      <w:widowControl/>
    </w:pPr>
    <w:rPr>
      <w:rFonts w:ascii="Arial" w:hAnsi="宋体"/>
      <w:kern w:val="0"/>
      <w:sz w:val="24"/>
      <w:szCs w:val="20"/>
    </w:rPr>
  </w:style>
  <w:style w:type="paragraph" w:customStyle="1" w:styleId="91">
    <w:name w:val="目录 91"/>
    <w:basedOn w:val="a"/>
    <w:next w:val="a"/>
    <w:qFormat/>
    <w:pPr>
      <w:ind w:left="3360"/>
    </w:pPr>
    <w:rPr>
      <w:rFonts w:ascii="Calibri" w:hAnsi="宋体" w:cs="宋体"/>
      <w:kern w:val="0"/>
      <w:szCs w:val="20"/>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f7">
    <w:name w:val="Title"/>
    <w:basedOn w:val="a"/>
    <w:next w:val="a"/>
    <w:link w:val="Chard"/>
    <w:qFormat/>
    <w:pPr>
      <w:spacing w:before="240" w:after="60"/>
      <w:jc w:val="center"/>
      <w:outlineLvl w:val="0"/>
    </w:pPr>
    <w:rPr>
      <w:rFonts w:ascii="Cambria" w:hAnsi="Cambria"/>
      <w:b/>
      <w:bCs/>
      <w:sz w:val="32"/>
      <w:szCs w:val="32"/>
    </w:rPr>
  </w:style>
  <w:style w:type="paragraph" w:styleId="af8">
    <w:name w:val="annotation subject"/>
    <w:basedOn w:val="a8"/>
    <w:next w:val="a8"/>
    <w:link w:val="Chare"/>
    <w:qFormat/>
    <w:rPr>
      <w:b/>
      <w:bCs/>
    </w:rPr>
  </w:style>
  <w:style w:type="paragraph" w:styleId="af9">
    <w:name w:val="Body Text First Indent"/>
    <w:basedOn w:val="a0"/>
    <w:next w:val="a"/>
    <w:link w:val="Char10"/>
    <w:qFormat/>
    <w:pPr>
      <w:spacing w:after="120"/>
      <w:ind w:firstLine="420"/>
    </w:pPr>
    <w:rPr>
      <w:rFonts w:ascii="Times New Roman" w:eastAsia="宋体" w:hAnsi="宋体" w:cs="宋体"/>
      <w:sz w:val="21"/>
    </w:rPr>
  </w:style>
  <w:style w:type="paragraph" w:styleId="24">
    <w:name w:val="Body Text First Indent 2"/>
    <w:basedOn w:val="aa"/>
    <w:next w:val="32"/>
    <w:uiPriority w:val="99"/>
    <w:unhideWhenUsed/>
    <w:qFormat/>
    <w:pPr>
      <w:ind w:firstLineChars="200" w:firstLine="200"/>
    </w:pPr>
  </w:style>
  <w:style w:type="table" w:styleId="af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DD8905"/>
      <w:u w:val="none"/>
    </w:rPr>
  </w:style>
  <w:style w:type="character" w:styleId="aff">
    <w:name w:val="Emphasis"/>
    <w:qFormat/>
    <w:rPr>
      <w:i/>
      <w:iCs/>
    </w:rPr>
  </w:style>
  <w:style w:type="character" w:styleId="HTML0">
    <w:name w:val="HTML Definition"/>
    <w:qFormat/>
  </w:style>
  <w:style w:type="character" w:styleId="HTML1">
    <w:name w:val="HTML Typewriter"/>
    <w:qFormat/>
    <w:rPr>
      <w:rFonts w:ascii="monospace" w:eastAsia="monospace" w:hAnsi="monospace" w:cs="monospace"/>
      <w:sz w:val="20"/>
    </w:rPr>
  </w:style>
  <w:style w:type="character" w:styleId="HTML2">
    <w:name w:val="HTML Acronym"/>
    <w:basedOn w:val="a1"/>
    <w:qFormat/>
  </w:style>
  <w:style w:type="character" w:styleId="HTML3">
    <w:name w:val="HTML Variable"/>
    <w:qFormat/>
  </w:style>
  <w:style w:type="character" w:styleId="aff0">
    <w:name w:val="Hyperlink"/>
    <w:unhideWhenUsed/>
    <w:qFormat/>
    <w:rPr>
      <w:color w:val="0000FF"/>
      <w:u w:val="single"/>
    </w:rPr>
  </w:style>
  <w:style w:type="character" w:styleId="HTML4">
    <w:name w:val="HTML Code"/>
    <w:qFormat/>
    <w:rPr>
      <w:rFonts w:ascii="monospace" w:eastAsia="monospace" w:hAnsi="monospace" w:cs="monospace" w:hint="default"/>
      <w:sz w:val="20"/>
    </w:rPr>
  </w:style>
  <w:style w:type="character" w:styleId="aff1">
    <w:name w:val="annotation reference"/>
    <w:qFormat/>
    <w:rPr>
      <w:sz w:val="21"/>
      <w:szCs w:val="21"/>
    </w:rPr>
  </w:style>
  <w:style w:type="character" w:styleId="HTML5">
    <w:name w:val="HTML Cite"/>
    <w:qFormat/>
  </w:style>
  <w:style w:type="character" w:styleId="HTML6">
    <w:name w:val="HTML Keyboard"/>
    <w:qFormat/>
    <w:rPr>
      <w:rFonts w:ascii="monospace" w:eastAsia="monospace" w:hAnsi="monospace" w:cs="monospace" w:hint="default"/>
      <w:sz w:val="20"/>
    </w:rPr>
  </w:style>
  <w:style w:type="character" w:styleId="HTML7">
    <w:name w:val="HTML Sample"/>
    <w:qFormat/>
    <w:rPr>
      <w:rFonts w:ascii="monospace" w:eastAsia="monospace" w:hAnsi="monospace" w:cs="monospace" w:hint="default"/>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11">
    <w:name w:val="无间隔1"/>
    <w:qFormat/>
    <w:pPr>
      <w:widowControl w:val="0"/>
      <w:jc w:val="both"/>
    </w:pPr>
    <w:rPr>
      <w:kern w:val="2"/>
      <w:sz w:val="21"/>
      <w:szCs w:val="24"/>
    </w:rPr>
  </w:style>
  <w:style w:type="paragraph" w:customStyle="1" w:styleId="12">
    <w:name w:val="样式1"/>
    <w:basedOn w:val="a"/>
    <w:next w:val="4"/>
    <w:qFormat/>
    <w:pPr>
      <w:spacing w:line="360" w:lineRule="auto"/>
      <w:ind w:firstLineChars="200" w:firstLine="420"/>
    </w:pPr>
    <w:rPr>
      <w:rFonts w:ascii="宋体" w:hAnsi="宋体"/>
      <w:szCs w:val="21"/>
    </w:rPr>
  </w:style>
  <w:style w:type="paragraph" w:customStyle="1" w:styleId="25">
    <w:name w:val="样式2"/>
    <w:basedOn w:val="2"/>
    <w:next w:val="a"/>
    <w:qFormat/>
    <w:pPr>
      <w:keepNext w:val="0"/>
      <w:keepLines w:val="0"/>
      <w:spacing w:line="240" w:lineRule="auto"/>
      <w:jc w:val="center"/>
    </w:pPr>
    <w:rPr>
      <w:rFonts w:hAnsi="宋体" w:cs="宋体"/>
      <w:bCs w:val="0"/>
      <w:kern w:val="0"/>
      <w:sz w:val="36"/>
      <w:szCs w:val="20"/>
    </w:rPr>
  </w:style>
  <w:style w:type="paragraph" w:customStyle="1" w:styleId="13">
    <w:name w:val="1"/>
    <w:basedOn w:val="a"/>
    <w:next w:val="a"/>
    <w:qFormat/>
  </w:style>
  <w:style w:type="paragraph" w:customStyle="1" w:styleId="flType">
    <w:name w:val="flType"/>
    <w:basedOn w:val="a"/>
    <w:qFormat/>
    <w:pPr>
      <w:adjustRightInd w:val="0"/>
      <w:spacing w:after="284" w:line="113" w:lineRule="atLeast"/>
      <w:jc w:val="center"/>
    </w:pPr>
    <w:rPr>
      <w:kern w:val="0"/>
      <w:sz w:val="24"/>
      <w:szCs w:val="20"/>
    </w:rPr>
  </w:style>
  <w:style w:type="paragraph" w:customStyle="1" w:styleId="Heading71">
    <w:name w:val="Heading 71"/>
    <w:basedOn w:val="a"/>
    <w:qFormat/>
    <w:pPr>
      <w:jc w:val="left"/>
      <w:outlineLvl w:val="7"/>
    </w:pPr>
    <w:rPr>
      <w:rFonts w:ascii="宋体" w:hAnsi="宋体" w:cs="宋体"/>
      <w:kern w:val="0"/>
      <w:sz w:val="28"/>
      <w:szCs w:val="28"/>
      <w:lang w:eastAsia="en-US"/>
    </w:rPr>
  </w:style>
  <w:style w:type="paragraph" w:customStyle="1" w:styleId="TableParagraph">
    <w:name w:val="Table Paragraph"/>
    <w:basedOn w:val="a"/>
    <w:qFormat/>
    <w:pPr>
      <w:jc w:val="left"/>
    </w:pPr>
    <w:rPr>
      <w:rFonts w:ascii="Calibri" w:hAnsi="Calibri" w:cs="Calibri"/>
      <w:kern w:val="0"/>
      <w:sz w:val="22"/>
      <w:szCs w:val="22"/>
      <w:lang w:eastAsia="en-US"/>
    </w:rPr>
  </w:style>
  <w:style w:type="paragraph" w:customStyle="1" w:styleId="Heading41">
    <w:name w:val="Heading 41"/>
    <w:basedOn w:val="a"/>
    <w:qFormat/>
    <w:pPr>
      <w:jc w:val="left"/>
      <w:outlineLvl w:val="4"/>
    </w:pPr>
    <w:rPr>
      <w:rFonts w:ascii="宋体" w:hAnsi="宋体" w:cs="宋体"/>
      <w:kern w:val="0"/>
      <w:sz w:val="32"/>
      <w:szCs w:val="32"/>
      <w:lang w:eastAsia="en-US"/>
    </w:rPr>
  </w:style>
  <w:style w:type="character" w:customStyle="1" w:styleId="Chara">
    <w:name w:val="页眉 Char"/>
    <w:basedOn w:val="a1"/>
    <w:link w:val="af2"/>
    <w:qFormat/>
    <w:rPr>
      <w:kern w:val="2"/>
      <w:sz w:val="18"/>
      <w:szCs w:val="18"/>
    </w:rPr>
  </w:style>
  <w:style w:type="character" w:customStyle="1" w:styleId="14">
    <w:name w:val="未处理的提及1"/>
    <w:basedOn w:val="a1"/>
    <w:uiPriority w:val="99"/>
    <w:unhideWhenUsed/>
    <w:qFormat/>
    <w:rPr>
      <w:color w:val="605E5C"/>
      <w:shd w:val="clear" w:color="auto" w:fill="E1DFDD"/>
    </w:rPr>
  </w:style>
  <w:style w:type="character" w:customStyle="1" w:styleId="5Char">
    <w:name w:val="标题 5 Char"/>
    <w:basedOn w:val="a1"/>
    <w:link w:val="5"/>
    <w:qFormat/>
    <w:rPr>
      <w:b/>
      <w:bCs/>
      <w:kern w:val="2"/>
      <w:sz w:val="28"/>
      <w:szCs w:val="28"/>
    </w:rPr>
  </w:style>
  <w:style w:type="character" w:customStyle="1" w:styleId="6Char">
    <w:name w:val="标题 6 Char"/>
    <w:basedOn w:val="a1"/>
    <w:link w:val="6"/>
    <w:qFormat/>
    <w:rPr>
      <w:rFonts w:ascii="Cambria" w:hAnsi="Cambria"/>
      <w:b/>
      <w:bCs/>
      <w:kern w:val="2"/>
      <w:sz w:val="24"/>
      <w:szCs w:val="24"/>
    </w:rPr>
  </w:style>
  <w:style w:type="character" w:customStyle="1" w:styleId="7Char">
    <w:name w:val="标题 7 Char"/>
    <w:basedOn w:val="a1"/>
    <w:link w:val="7"/>
    <w:qFormat/>
    <w:rPr>
      <w:rFonts w:ascii="Calibri" w:hAnsi="Calibri"/>
      <w:b/>
      <w:bCs/>
      <w:kern w:val="2"/>
      <w:sz w:val="24"/>
      <w:szCs w:val="24"/>
    </w:rPr>
  </w:style>
  <w:style w:type="character" w:customStyle="1" w:styleId="8Char">
    <w:name w:val="标题 8 Char"/>
    <w:basedOn w:val="a1"/>
    <w:link w:val="8"/>
    <w:qFormat/>
    <w:rPr>
      <w:rFonts w:ascii="Cambria" w:hAnsi="Cambria"/>
      <w:kern w:val="2"/>
      <w:sz w:val="24"/>
      <w:szCs w:val="24"/>
    </w:rPr>
  </w:style>
  <w:style w:type="character" w:customStyle="1" w:styleId="9Char">
    <w:name w:val="标题 9 Char"/>
    <w:basedOn w:val="a1"/>
    <w:link w:val="9"/>
    <w:qFormat/>
    <w:rPr>
      <w:rFonts w:ascii="Cambria" w:hAnsi="Cambria"/>
      <w:kern w:val="2"/>
      <w:sz w:val="21"/>
      <w:szCs w:val="21"/>
    </w:rPr>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qFormat/>
    <w:rPr>
      <w:rFonts w:ascii="Arial" w:eastAsia="黑体" w:hAnsi="Arial"/>
      <w:b/>
      <w:bCs/>
      <w:kern w:val="2"/>
      <w:sz w:val="32"/>
      <w:szCs w:val="32"/>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Arial" w:eastAsia="黑体" w:hAnsi="Arial"/>
      <w:b/>
      <w:bCs/>
      <w:kern w:val="2"/>
      <w:sz w:val="28"/>
      <w:szCs w:val="28"/>
    </w:rPr>
  </w:style>
  <w:style w:type="character" w:customStyle="1" w:styleId="Char0">
    <w:name w:val="正文缩进 Char"/>
    <w:link w:val="a4"/>
    <w:qFormat/>
    <w:rPr>
      <w:rFonts w:asciiTheme="minorHAnsi" w:hAnsiTheme="minorHAnsi" w:cstheme="minorBidi"/>
      <w:kern w:val="2"/>
      <w:sz w:val="24"/>
      <w:szCs w:val="24"/>
    </w:rPr>
  </w:style>
  <w:style w:type="character" w:customStyle="1" w:styleId="Char1">
    <w:name w:val="文档结构图 Char"/>
    <w:basedOn w:val="a1"/>
    <w:link w:val="a6"/>
    <w:qFormat/>
    <w:rPr>
      <w:kern w:val="2"/>
      <w:sz w:val="21"/>
      <w:szCs w:val="24"/>
      <w:shd w:val="clear" w:color="auto" w:fill="000080"/>
    </w:rPr>
  </w:style>
  <w:style w:type="character" w:customStyle="1" w:styleId="Char2">
    <w:name w:val="批注文字 Char2"/>
    <w:basedOn w:val="a1"/>
    <w:link w:val="a8"/>
    <w:qFormat/>
    <w:rPr>
      <w:kern w:val="2"/>
      <w:sz w:val="21"/>
      <w:szCs w:val="24"/>
    </w:rPr>
  </w:style>
  <w:style w:type="character" w:customStyle="1" w:styleId="Char3">
    <w:name w:val="称呼 Char"/>
    <w:basedOn w:val="a1"/>
    <w:link w:val="a9"/>
    <w:qFormat/>
    <w:rPr>
      <w:rFonts w:hAnsi="宋体"/>
      <w:sz w:val="30"/>
    </w:rPr>
  </w:style>
  <w:style w:type="character" w:customStyle="1" w:styleId="3Char0">
    <w:name w:val="正文文本 3 Char"/>
    <w:basedOn w:val="a1"/>
    <w:link w:val="30"/>
    <w:qFormat/>
    <w:rPr>
      <w:rFonts w:hAnsi="宋体"/>
      <w:color w:val="000000"/>
      <w:sz w:val="24"/>
    </w:rPr>
  </w:style>
  <w:style w:type="character" w:customStyle="1" w:styleId="aff2">
    <w:name w:val="正文文本 字符"/>
    <w:basedOn w:val="a1"/>
    <w:qFormat/>
    <w:rPr>
      <w:kern w:val="2"/>
      <w:sz w:val="21"/>
      <w:szCs w:val="22"/>
    </w:rPr>
  </w:style>
  <w:style w:type="character" w:customStyle="1" w:styleId="Char4">
    <w:name w:val="正文文本缩进 Char"/>
    <w:basedOn w:val="a1"/>
    <w:link w:val="aa"/>
    <w:qFormat/>
    <w:rPr>
      <w:rFonts w:ascii="宋体" w:hAnsi="宋体"/>
      <w:kern w:val="2"/>
      <w:sz w:val="21"/>
    </w:rPr>
  </w:style>
  <w:style w:type="character" w:customStyle="1" w:styleId="Char5">
    <w:name w:val="纯文本 Char"/>
    <w:basedOn w:val="a1"/>
    <w:link w:val="ad"/>
    <w:qFormat/>
    <w:rPr>
      <w:rFonts w:ascii="宋体" w:hAnsi="Courier New"/>
      <w:kern w:val="2"/>
      <w:sz w:val="21"/>
      <w:szCs w:val="24"/>
    </w:rPr>
  </w:style>
  <w:style w:type="character" w:customStyle="1" w:styleId="Char6">
    <w:name w:val="日期 Char"/>
    <w:basedOn w:val="a1"/>
    <w:link w:val="ae"/>
    <w:qFormat/>
    <w:rPr>
      <w:rFonts w:asciiTheme="minorHAnsi" w:eastAsiaTheme="minorEastAsia" w:hAnsiTheme="minorHAnsi" w:cstheme="minorBidi"/>
      <w:kern w:val="2"/>
      <w:sz w:val="21"/>
      <w:szCs w:val="24"/>
    </w:rPr>
  </w:style>
  <w:style w:type="character" w:customStyle="1" w:styleId="2Char0">
    <w:name w:val="正文文本缩进 2 Char"/>
    <w:basedOn w:val="a1"/>
    <w:link w:val="21"/>
    <w:qFormat/>
    <w:rPr>
      <w:kern w:val="2"/>
      <w:sz w:val="21"/>
      <w:szCs w:val="24"/>
    </w:rPr>
  </w:style>
  <w:style w:type="character" w:customStyle="1" w:styleId="Char7">
    <w:name w:val="尾注文本 Char"/>
    <w:basedOn w:val="a1"/>
    <w:link w:val="af"/>
    <w:qFormat/>
    <w:rPr>
      <w:kern w:val="2"/>
      <w:sz w:val="21"/>
      <w:szCs w:val="24"/>
    </w:rPr>
  </w:style>
  <w:style w:type="character" w:customStyle="1" w:styleId="Char8">
    <w:name w:val="批注框文本 Char"/>
    <w:basedOn w:val="a1"/>
    <w:link w:val="af0"/>
    <w:qFormat/>
    <w:rPr>
      <w:kern w:val="2"/>
      <w:sz w:val="18"/>
      <w:szCs w:val="18"/>
    </w:rPr>
  </w:style>
  <w:style w:type="character" w:customStyle="1" w:styleId="aff3">
    <w:name w:val="页脚 字符"/>
    <w:basedOn w:val="a1"/>
    <w:uiPriority w:val="99"/>
    <w:qFormat/>
    <w:rPr>
      <w:kern w:val="2"/>
      <w:sz w:val="18"/>
      <w:szCs w:val="18"/>
    </w:rPr>
  </w:style>
  <w:style w:type="character" w:customStyle="1" w:styleId="Char9">
    <w:name w:val="页脚 Char"/>
    <w:link w:val="af1"/>
    <w:qFormat/>
    <w:rPr>
      <w:kern w:val="2"/>
      <w:sz w:val="18"/>
      <w:szCs w:val="18"/>
    </w:rPr>
  </w:style>
  <w:style w:type="character" w:customStyle="1" w:styleId="15">
    <w:name w:val="页眉 字符1"/>
    <w:qFormat/>
    <w:rPr>
      <w:kern w:val="2"/>
      <w:sz w:val="18"/>
      <w:szCs w:val="18"/>
    </w:rPr>
  </w:style>
  <w:style w:type="character" w:customStyle="1" w:styleId="Charb">
    <w:name w:val="副标题 Char"/>
    <w:basedOn w:val="a1"/>
    <w:link w:val="af3"/>
    <w:qFormat/>
    <w:rPr>
      <w:rFonts w:ascii="Cambria" w:hAnsi="Cambria"/>
      <w:b/>
      <w:bCs/>
      <w:kern w:val="28"/>
      <w:sz w:val="32"/>
      <w:szCs w:val="32"/>
    </w:rPr>
  </w:style>
  <w:style w:type="character" w:customStyle="1" w:styleId="Charc">
    <w:name w:val="脚注文本 Char"/>
    <w:basedOn w:val="a1"/>
    <w:link w:val="af5"/>
    <w:qFormat/>
    <w:rPr>
      <w:sz w:val="18"/>
    </w:rPr>
  </w:style>
  <w:style w:type="character" w:customStyle="1" w:styleId="3Char1">
    <w:name w:val="正文文本缩进 3 Char"/>
    <w:basedOn w:val="a1"/>
    <w:link w:val="32"/>
    <w:qFormat/>
    <w:rPr>
      <w:rFonts w:hAnsi="宋体"/>
      <w:sz w:val="16"/>
    </w:rPr>
  </w:style>
  <w:style w:type="character" w:customStyle="1" w:styleId="2Char1">
    <w:name w:val="正文文本 2 Char"/>
    <w:basedOn w:val="a1"/>
    <w:link w:val="23"/>
    <w:qFormat/>
    <w:rPr>
      <w:rFonts w:hAnsi="宋体"/>
      <w:sz w:val="24"/>
    </w:rPr>
  </w:style>
  <w:style w:type="character" w:customStyle="1" w:styleId="HTMLChar1">
    <w:name w:val="HTML 预设格式 Char1"/>
    <w:basedOn w:val="a1"/>
    <w:link w:val="HTML"/>
    <w:qFormat/>
    <w:rPr>
      <w:rFonts w:ascii="Arial" w:hAnsi="宋体"/>
      <w:sz w:val="24"/>
    </w:rPr>
  </w:style>
  <w:style w:type="character" w:customStyle="1" w:styleId="Chard">
    <w:name w:val="标题 Char"/>
    <w:basedOn w:val="a1"/>
    <w:link w:val="af7"/>
    <w:qFormat/>
    <w:rPr>
      <w:rFonts w:ascii="Cambria" w:hAnsi="Cambria"/>
      <w:b/>
      <w:bCs/>
      <w:kern w:val="2"/>
      <w:sz w:val="32"/>
      <w:szCs w:val="32"/>
    </w:rPr>
  </w:style>
  <w:style w:type="character" w:customStyle="1" w:styleId="Chare">
    <w:name w:val="批注主题 Char"/>
    <w:basedOn w:val="Char2"/>
    <w:link w:val="af8"/>
    <w:qFormat/>
    <w:rPr>
      <w:b/>
      <w:bCs/>
      <w:kern w:val="2"/>
      <w:sz w:val="21"/>
      <w:szCs w:val="24"/>
    </w:rPr>
  </w:style>
  <w:style w:type="character" w:customStyle="1" w:styleId="Char">
    <w:name w:val="正文文本 Char"/>
    <w:basedOn w:val="a1"/>
    <w:link w:val="a0"/>
    <w:qFormat/>
    <w:rPr>
      <w:rFonts w:asciiTheme="minorHAnsi" w:eastAsia="仿宋_GB2312" w:hAnsiTheme="minorHAnsi" w:cstheme="minorBidi"/>
      <w:kern w:val="2"/>
      <w:sz w:val="23"/>
      <w:szCs w:val="24"/>
    </w:rPr>
  </w:style>
  <w:style w:type="character" w:customStyle="1" w:styleId="Char10">
    <w:name w:val="正文首行缩进 Char1"/>
    <w:basedOn w:val="Char"/>
    <w:link w:val="af9"/>
    <w:qFormat/>
    <w:rPr>
      <w:rFonts w:asciiTheme="minorHAnsi" w:eastAsia="仿宋_GB2312" w:hAnsi="宋体" w:cs="宋体"/>
      <w:kern w:val="2"/>
      <w:sz w:val="21"/>
      <w:szCs w:val="24"/>
    </w:rPr>
  </w:style>
  <w:style w:type="character" w:customStyle="1" w:styleId="HTMLChar">
    <w:name w:val="HTML 预设格式 Char"/>
    <w:qFormat/>
    <w:rPr>
      <w:sz w:val="20"/>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1">
    <w:name w:val="Char Char1"/>
    <w:qFormat/>
    <w:rPr>
      <w:sz w:val="20"/>
    </w:rPr>
  </w:style>
  <w:style w:type="character" w:customStyle="1" w:styleId="10Char">
    <w:name w:val="样式10 Char"/>
    <w:qFormat/>
    <w:rPr>
      <w:sz w:val="20"/>
    </w:rPr>
  </w:style>
  <w:style w:type="character" w:customStyle="1" w:styleId="3Char2">
    <w:name w:val="正文文本 3 Char2"/>
    <w:qFormat/>
    <w:rPr>
      <w:kern w:val="2"/>
      <w:sz w:val="16"/>
      <w:szCs w:val="16"/>
    </w:rPr>
  </w:style>
  <w:style w:type="character" w:customStyle="1" w:styleId="FooterChar">
    <w:name w:val="Footer Char"/>
    <w:qFormat/>
    <w:rPr>
      <w:rFonts w:eastAsia="宋体"/>
      <w:kern w:val="2"/>
      <w:sz w:val="18"/>
      <w:szCs w:val="18"/>
      <w:lang w:val="en-US" w:eastAsia="zh-CN" w:bidi="ar-SA"/>
    </w:rPr>
  </w:style>
  <w:style w:type="character" w:customStyle="1" w:styleId="Charf">
    <w:name w:val="引用 Char"/>
    <w:link w:val="aff4"/>
    <w:qFormat/>
    <w:rPr>
      <w:i/>
      <w:iCs/>
      <w:color w:val="000000"/>
    </w:rPr>
  </w:style>
  <w:style w:type="paragraph" w:styleId="aff4">
    <w:name w:val="Quote"/>
    <w:basedOn w:val="a"/>
    <w:next w:val="a"/>
    <w:link w:val="Charf"/>
    <w:qFormat/>
    <w:rPr>
      <w:i/>
      <w:iCs/>
      <w:color w:val="000000"/>
      <w:kern w:val="0"/>
      <w:sz w:val="20"/>
      <w:szCs w:val="20"/>
    </w:rPr>
  </w:style>
  <w:style w:type="character" w:customStyle="1" w:styleId="16">
    <w:name w:val="引用 字符1"/>
    <w:basedOn w:val="a1"/>
    <w:uiPriority w:val="29"/>
    <w:qFormat/>
    <w:rPr>
      <w:i/>
      <w:iCs/>
      <w:color w:val="404040" w:themeColor="text1" w:themeTint="BF"/>
      <w:kern w:val="2"/>
      <w:sz w:val="21"/>
      <w:szCs w:val="24"/>
    </w:rPr>
  </w:style>
  <w:style w:type="character" w:customStyle="1" w:styleId="Char20">
    <w:name w:val="标题 Char2"/>
    <w:qFormat/>
    <w:rPr>
      <w:rFonts w:ascii="Cambria" w:eastAsia="宋体" w:hAnsi="Cambria" w:cs="Times New Roman"/>
      <w:b/>
      <w:bCs/>
      <w:sz w:val="32"/>
      <w:szCs w:val="32"/>
    </w:rPr>
  </w:style>
  <w:style w:type="character" w:customStyle="1" w:styleId="CharChar10">
    <w:name w:val="Char Char10"/>
    <w:qFormat/>
    <w:rPr>
      <w:sz w:val="20"/>
    </w:rPr>
  </w:style>
  <w:style w:type="character" w:customStyle="1" w:styleId="3CharChar">
    <w:name w:val="样式3 Char Char"/>
    <w:qFormat/>
    <w:rPr>
      <w:b/>
      <w:sz w:val="20"/>
    </w:rPr>
  </w:style>
  <w:style w:type="character" w:customStyle="1" w:styleId="17">
    <w:name w:val="明显强调1"/>
    <w:qFormat/>
    <w:rPr>
      <w:b/>
      <w:bCs/>
      <w:i/>
      <w:iCs/>
      <w:color w:val="4F81BD"/>
    </w:rPr>
  </w:style>
  <w:style w:type="character" w:customStyle="1" w:styleId="CharChar">
    <w:name w:val="批注文字 Char Char"/>
    <w:qFormat/>
    <w:rPr>
      <w:rFonts w:ascii="宋体" w:eastAsia="宋体" w:hAnsi="Times New Roman" w:cs="Times New Roman"/>
      <w:sz w:val="28"/>
      <w:szCs w:val="20"/>
    </w:rPr>
  </w:style>
  <w:style w:type="character" w:customStyle="1" w:styleId="Char11">
    <w:name w:val="副标题 Char1"/>
    <w:qFormat/>
    <w:rPr>
      <w:rFonts w:ascii="Cambria" w:hAnsi="Cambria" w:cs="Times New Roman" w:hint="default"/>
      <w:b/>
      <w:bCs/>
      <w:kern w:val="28"/>
      <w:sz w:val="32"/>
      <w:szCs w:val="32"/>
    </w:rPr>
  </w:style>
  <w:style w:type="character" w:customStyle="1" w:styleId="14Char">
    <w:name w:val="样式14 Char"/>
    <w:qFormat/>
    <w:rPr>
      <w:sz w:val="20"/>
    </w:rPr>
  </w:style>
  <w:style w:type="character" w:customStyle="1" w:styleId="CommentSubjectChar">
    <w:name w:val="Comment Subject Char"/>
    <w:qFormat/>
    <w:rPr>
      <w:b/>
      <w:sz w:val="24"/>
      <w:lang w:bidi="ar-SA"/>
    </w:rPr>
  </w:style>
  <w:style w:type="character" w:customStyle="1" w:styleId="CommentTextChar">
    <w:name w:val="Comment Text Char"/>
    <w:qFormat/>
    <w:rPr>
      <w:rFonts w:cs="Times New Roman"/>
      <w:sz w:val="24"/>
      <w:szCs w:val="24"/>
    </w:rPr>
  </w:style>
  <w:style w:type="character" w:customStyle="1" w:styleId="title2">
    <w:name w:val="title2"/>
    <w:qFormat/>
    <w:rPr>
      <w:b/>
      <w:color w:val="111111"/>
      <w:sz w:val="20"/>
      <w:u w:val="none"/>
    </w:rPr>
  </w:style>
  <w:style w:type="character" w:customStyle="1" w:styleId="Char12">
    <w:name w:val="日期 Char1"/>
    <w:qFormat/>
    <w:rPr>
      <w:rFonts w:ascii="Times New Roman" w:eastAsia="宋体" w:hAnsi="Times New Roman" w:cs="Times New Roman"/>
      <w:szCs w:val="24"/>
    </w:rPr>
  </w:style>
  <w:style w:type="character" w:customStyle="1" w:styleId="00">
    <w:name w:val="超链接_0"/>
    <w:uiPriority w:val="99"/>
    <w:qFormat/>
    <w:rPr>
      <w:rFonts w:ascii="Calibri" w:hAnsi="Calibri" w:cs="Times New Roman"/>
      <w:color w:val="0000FF"/>
      <w:u w:val="single"/>
    </w:rPr>
  </w:style>
  <w:style w:type="character" w:customStyle="1" w:styleId="3CharCharCharChar">
    <w:name w:val="样式3 Char Char Char Char"/>
    <w:qFormat/>
    <w:rPr>
      <w:b/>
      <w:sz w:val="20"/>
    </w:rPr>
  </w:style>
  <w:style w:type="character" w:customStyle="1" w:styleId="newsbg1">
    <w:name w:val="newsbg1"/>
    <w:qFormat/>
    <w:rPr>
      <w:sz w:val="20"/>
    </w:rPr>
  </w:style>
  <w:style w:type="character" w:customStyle="1" w:styleId="CharChar8">
    <w:name w:val="Char Char8"/>
    <w:qFormat/>
    <w:rPr>
      <w:sz w:val="20"/>
    </w:rPr>
  </w:style>
  <w:style w:type="character" w:customStyle="1" w:styleId="CharCharCharCharCharChar">
    <w:name w:val="Char Char Char Char Char Char"/>
    <w:qFormat/>
    <w:rPr>
      <w:sz w:val="20"/>
    </w:rPr>
  </w:style>
  <w:style w:type="character" w:customStyle="1" w:styleId="Char21">
    <w:name w:val="正文文本 Char2"/>
    <w:qFormat/>
    <w:rPr>
      <w:sz w:val="20"/>
    </w:rPr>
  </w:style>
  <w:style w:type="character" w:customStyle="1" w:styleId="Char22">
    <w:name w:val="明显引用 Char2"/>
    <w:link w:val="26"/>
    <w:qFormat/>
    <w:rPr>
      <w:b/>
      <w:i/>
      <w:color w:val="4F81BD"/>
      <w:kern w:val="2"/>
      <w:sz w:val="22"/>
    </w:rPr>
  </w:style>
  <w:style w:type="paragraph" w:customStyle="1" w:styleId="26">
    <w:name w:val="明显引用2"/>
    <w:basedOn w:val="a"/>
    <w:next w:val="a"/>
    <w:link w:val="Char22"/>
    <w:qFormat/>
    <w:pPr>
      <w:pBdr>
        <w:bottom w:val="single" w:sz="4" w:space="4" w:color="4F81BD"/>
      </w:pBdr>
      <w:spacing w:before="200" w:after="280"/>
      <w:ind w:left="936" w:right="936"/>
    </w:pPr>
    <w:rPr>
      <w:b/>
      <w:i/>
      <w:color w:val="4F81BD"/>
      <w:sz w:val="22"/>
      <w:szCs w:val="20"/>
    </w:rPr>
  </w:style>
  <w:style w:type="character" w:customStyle="1" w:styleId="BalloonTextChar">
    <w:name w:val="Balloon Text Char"/>
    <w:qFormat/>
    <w:rPr>
      <w:sz w:val="18"/>
      <w:lang w:bidi="ar-SA"/>
    </w:rPr>
  </w:style>
  <w:style w:type="character" w:customStyle="1" w:styleId="Charf0">
    <w:name w:val="普通文字 Char"/>
    <w:qFormat/>
    <w:rPr>
      <w:sz w:val="20"/>
    </w:rPr>
  </w:style>
  <w:style w:type="character" w:customStyle="1" w:styleId="aff5">
    <w:name w:val="仿宋，小四"/>
    <w:qFormat/>
    <w:rPr>
      <w:sz w:val="20"/>
    </w:rPr>
  </w:style>
  <w:style w:type="character" w:customStyle="1" w:styleId="Charf1">
    <w:name w:val="样式 Char"/>
    <w:link w:val="aff6"/>
    <w:qFormat/>
    <w:locked/>
    <w:rPr>
      <w:rFonts w:ascii="宋体" w:hAnsi="宋体" w:cs="宋体"/>
      <w:sz w:val="24"/>
      <w:szCs w:val="24"/>
    </w:rPr>
  </w:style>
  <w:style w:type="paragraph" w:customStyle="1" w:styleId="aff6">
    <w:name w:val="样式"/>
    <w:link w:val="Charf1"/>
    <w:qFormat/>
    <w:pPr>
      <w:widowControl w:val="0"/>
      <w:autoSpaceDE w:val="0"/>
      <w:autoSpaceDN w:val="0"/>
      <w:adjustRightInd w:val="0"/>
    </w:pPr>
    <w:rPr>
      <w:rFonts w:ascii="宋体" w:hAnsi="宋体" w:cs="宋体"/>
      <w:sz w:val="24"/>
      <w:szCs w:val="24"/>
    </w:rPr>
  </w:style>
  <w:style w:type="character" w:customStyle="1" w:styleId="style41">
    <w:name w:val="style41"/>
    <w:qFormat/>
    <w:rPr>
      <w:rFonts w:ascii="Verdana" w:hAnsi="Verdana"/>
      <w:color w:val="AA1515"/>
      <w:kern w:val="0"/>
      <w:sz w:val="20"/>
      <w:lang w:eastAsia="en-US"/>
    </w:rPr>
  </w:style>
  <w:style w:type="character" w:customStyle="1" w:styleId="Char13">
    <w:name w:val="明显引用 Char1"/>
    <w:qFormat/>
    <w:rPr>
      <w:rFonts w:ascii="Times New Roman" w:eastAsia="宋体" w:hAnsi="Times New Roman" w:cs="Times New Roman"/>
      <w:b/>
      <w:bCs/>
      <w:i/>
      <w:iCs/>
      <w:color w:val="4F81BD"/>
      <w:szCs w:val="24"/>
    </w:rPr>
  </w:style>
  <w:style w:type="character" w:customStyle="1" w:styleId="12Char">
    <w:name w:val="样式12 Char"/>
    <w:qFormat/>
    <w:rPr>
      <w:sz w:val="20"/>
    </w:rPr>
  </w:style>
  <w:style w:type="character" w:customStyle="1" w:styleId="Char23">
    <w:name w:val="引用 Char2"/>
    <w:link w:val="27"/>
    <w:qFormat/>
    <w:rPr>
      <w:i/>
      <w:color w:val="000000"/>
      <w:kern w:val="2"/>
      <w:sz w:val="22"/>
    </w:rPr>
  </w:style>
  <w:style w:type="paragraph" w:customStyle="1" w:styleId="27">
    <w:name w:val="引用2"/>
    <w:basedOn w:val="a"/>
    <w:next w:val="a"/>
    <w:link w:val="Char23"/>
    <w:qFormat/>
    <w:rPr>
      <w:i/>
      <w:color w:val="000000"/>
      <w:sz w:val="22"/>
      <w:szCs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Heading3Char">
    <w:name w:val="Heading 3 Char"/>
    <w:qFormat/>
    <w:rPr>
      <w:rFonts w:cs="Times New Roman"/>
      <w:b/>
      <w:bCs/>
      <w:kern w:val="2"/>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TitleChar">
    <w:name w:val="Title Char"/>
    <w:qFormat/>
    <w:rPr>
      <w:rFonts w:ascii="Cambria" w:hAnsi="Cambria"/>
      <w:b/>
      <w:sz w:val="32"/>
      <w:lang w:bidi="ar-SA"/>
    </w:rPr>
  </w:style>
  <w:style w:type="character" w:customStyle="1" w:styleId="textcontents">
    <w:name w:val="textcontents"/>
    <w:qFormat/>
    <w:rPr>
      <w:rFonts w:cs="Times New Roman"/>
    </w:rPr>
  </w:style>
  <w:style w:type="character" w:customStyle="1" w:styleId="2Char10">
    <w:name w:val="正文文本 2 Char1"/>
    <w:qFormat/>
    <w:rPr>
      <w:kern w:val="2"/>
      <w:sz w:val="21"/>
      <w:szCs w:val="24"/>
    </w:rPr>
  </w:style>
  <w:style w:type="character" w:customStyle="1" w:styleId="18">
    <w:name w:val="不明显参考1"/>
    <w:qFormat/>
    <w:rPr>
      <w:smallCaps/>
      <w:color w:val="C0504D"/>
      <w:u w:val="single"/>
    </w:rPr>
  </w:style>
  <w:style w:type="character" w:customStyle="1" w:styleId="CharChar18">
    <w:name w:val="Char Char18"/>
    <w:qFormat/>
    <w:rPr>
      <w:rFonts w:ascii="Times New Roman" w:eastAsia="宋体" w:hAnsi="Times New Roman" w:cs="Times New Roman"/>
      <w:b/>
      <w:bCs/>
      <w:sz w:val="28"/>
      <w:szCs w:val="28"/>
    </w:rPr>
  </w:style>
  <w:style w:type="character" w:customStyle="1" w:styleId="3Char10">
    <w:name w:val="正文文本 3 Char1"/>
    <w:qFormat/>
    <w:rPr>
      <w:kern w:val="2"/>
      <w:sz w:val="16"/>
      <w:szCs w:val="16"/>
    </w:rPr>
  </w:style>
  <w:style w:type="character" w:customStyle="1" w:styleId="Char14">
    <w:name w:val="标题 Char1"/>
    <w:qFormat/>
    <w:rPr>
      <w:rFonts w:ascii="Cambria" w:eastAsia="宋体" w:hAnsi="Cambria" w:cs="Times New Roman"/>
      <w:b/>
      <w:bCs/>
      <w:sz w:val="32"/>
      <w:szCs w:val="32"/>
    </w:rPr>
  </w:style>
  <w:style w:type="character" w:customStyle="1" w:styleId="HeaderChar">
    <w:name w:val="Header Char"/>
    <w:qFormat/>
    <w:rPr>
      <w:rFonts w:eastAsia="宋体"/>
      <w:kern w:val="2"/>
      <w:sz w:val="18"/>
      <w:szCs w:val="18"/>
      <w:lang w:val="en-US" w:eastAsia="zh-CN" w:bidi="ar-SA"/>
    </w:rPr>
  </w:style>
  <w:style w:type="character" w:customStyle="1" w:styleId="13Char">
    <w:name w:val="样式13 Char"/>
    <w:qFormat/>
    <w:rPr>
      <w:sz w:val="20"/>
    </w:rPr>
  </w:style>
  <w:style w:type="character" w:customStyle="1" w:styleId="9Char0">
    <w:name w:val="样式9 Char"/>
    <w:qFormat/>
    <w:rPr>
      <w:sz w:val="20"/>
    </w:rPr>
  </w:style>
  <w:style w:type="character" w:customStyle="1" w:styleId="CharChar6">
    <w:name w:val="Char Char6"/>
    <w:qFormat/>
    <w:rPr>
      <w:rFonts w:eastAsia="宋体"/>
      <w:b/>
      <w:bCs/>
      <w:kern w:val="44"/>
      <w:sz w:val="32"/>
      <w:szCs w:val="44"/>
      <w:lang w:val="en-US" w:eastAsia="zh-CN" w:bidi="ar-SA"/>
    </w:rPr>
  </w:style>
  <w:style w:type="character" w:customStyle="1" w:styleId="Char15">
    <w:name w:val="批注文字 Char1"/>
    <w:qFormat/>
    <w:rPr>
      <w:rFonts w:ascii="Times New Roman" w:eastAsia="宋体" w:hAnsi="Times New Roman" w:cs="Times New Roman"/>
      <w:szCs w:val="24"/>
    </w:rPr>
  </w:style>
  <w:style w:type="character" w:customStyle="1" w:styleId="3Char11">
    <w:name w:val="标题 3 Char1"/>
    <w:qFormat/>
    <w:rPr>
      <w:rFonts w:ascii="Calibri" w:eastAsia="宋体" w:hAnsi="Calibri" w:cs="Arial"/>
      <w:b/>
      <w:kern w:val="0"/>
      <w:sz w:val="32"/>
      <w:szCs w:val="20"/>
    </w:rPr>
  </w:style>
  <w:style w:type="character" w:customStyle="1" w:styleId="tt21">
    <w:name w:val="tt21"/>
    <w:qFormat/>
    <w:rPr>
      <w:b/>
      <w:sz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16">
    <w:name w:val="批注框文本 Char1"/>
    <w:qFormat/>
    <w:rPr>
      <w:rFonts w:ascii="Times New Roman" w:eastAsia="宋体" w:hAnsi="Times New Roman" w:cs="Times New Roman"/>
      <w:sz w:val="18"/>
      <w:szCs w:val="18"/>
    </w:rPr>
  </w:style>
  <w:style w:type="character" w:customStyle="1" w:styleId="Char17">
    <w:name w:val="引用 Char1"/>
    <w:qFormat/>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DateChar">
    <w:name w:val="Date Char"/>
    <w:qFormat/>
    <w:rPr>
      <w:rFonts w:eastAsia="宋体"/>
      <w:kern w:val="2"/>
      <w:sz w:val="21"/>
      <w:szCs w:val="24"/>
      <w:lang w:val="en-US" w:eastAsia="zh-CN" w:bidi="ar-SA"/>
    </w:rPr>
  </w:style>
  <w:style w:type="character" w:customStyle="1" w:styleId="19">
    <w:name w:val="明显参考1"/>
    <w:uiPriority w:val="32"/>
    <w:qFormat/>
    <w:rPr>
      <w:b/>
      <w:bCs/>
      <w:smallCaps/>
      <w:color w:val="C0504D"/>
      <w:spacing w:val="5"/>
      <w:u w:val="single"/>
    </w:rPr>
  </w:style>
  <w:style w:type="character" w:customStyle="1" w:styleId="PlainTextChar">
    <w:name w:val="Plain Text Char"/>
    <w:qFormat/>
    <w:rPr>
      <w:rFonts w:ascii="宋体" w:eastAsia="宋体" w:hAnsi="Courier New"/>
      <w:sz w:val="24"/>
      <w:lang w:bidi="ar-SA"/>
    </w:rPr>
  </w:style>
  <w:style w:type="character" w:customStyle="1" w:styleId="CommentTextChar1">
    <w:name w:val="Comment Text Char1"/>
    <w:qFormat/>
    <w:rPr>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apple-converted-space">
    <w:name w:val="apple-converted-space"/>
    <w:qFormat/>
    <w:rPr>
      <w:sz w:val="20"/>
    </w:rPr>
  </w:style>
  <w:style w:type="character" w:customStyle="1" w:styleId="Char18">
    <w:name w:val="正文文本 Char1"/>
    <w:qFormat/>
    <w:rPr>
      <w:kern w:val="2"/>
      <w:sz w:val="21"/>
      <w:szCs w:val="22"/>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before="60" w:after="60" w:line="413" w:lineRule="auto"/>
    </w:pPr>
    <w:rPr>
      <w:rFonts w:eastAsia="宋体"/>
      <w:kern w:val="0"/>
      <w:sz w:val="24"/>
    </w:rPr>
  </w:style>
  <w:style w:type="character" w:customStyle="1" w:styleId="Variable">
    <w:name w:val="Variable"/>
    <w:qFormat/>
    <w:rPr>
      <w:i/>
    </w:rPr>
  </w:style>
  <w:style w:type="character" w:customStyle="1" w:styleId="level1">
    <w:name w:val="level1"/>
    <w:qFormat/>
    <w:rPr>
      <w:sz w:val="20"/>
    </w:rPr>
  </w:style>
  <w:style w:type="character" w:customStyle="1" w:styleId="CharChar4">
    <w:name w:val="Char Char4"/>
    <w:qFormat/>
    <w:rPr>
      <w:b/>
      <w:sz w:val="20"/>
    </w:rPr>
  </w:style>
  <w:style w:type="character" w:customStyle="1" w:styleId="CharChar5">
    <w:name w:val="Char Char5"/>
    <w:qFormat/>
    <w:rPr>
      <w:sz w:val="20"/>
    </w:rPr>
  </w:style>
  <w:style w:type="character" w:customStyle="1" w:styleId="1a">
    <w:name w:val="书籍标题1"/>
    <w:qFormat/>
    <w:rPr>
      <w:b/>
      <w:bCs/>
      <w:smallCaps/>
      <w:spacing w:val="5"/>
    </w:rPr>
  </w:style>
  <w:style w:type="character" w:customStyle="1" w:styleId="4Char1">
    <w:name w:val="标题4 Char1"/>
    <w:qFormat/>
    <w:rPr>
      <w:rFonts w:eastAsia="宋体"/>
      <w:sz w:val="24"/>
      <w:szCs w:val="24"/>
      <w:lang w:val="en-US" w:eastAsia="zh-CN" w:bidi="ar-SA"/>
    </w:rPr>
  </w:style>
  <w:style w:type="character" w:customStyle="1" w:styleId="Charf2">
    <w:name w:val="批注文字 Char"/>
    <w:qFormat/>
    <w:rPr>
      <w:kern w:val="2"/>
      <w:sz w:val="21"/>
      <w:szCs w:val="24"/>
    </w:rPr>
  </w:style>
  <w:style w:type="character" w:customStyle="1" w:styleId="15Char">
    <w:name w:val="样式15 Char"/>
    <w:qFormat/>
    <w:rPr>
      <w:sz w:val="20"/>
    </w:rPr>
  </w:style>
  <w:style w:type="character" w:customStyle="1" w:styleId="CharChar2">
    <w:name w:val="Char Char2"/>
    <w:qFormat/>
    <w:rPr>
      <w:sz w:val="20"/>
    </w:rPr>
  </w:style>
  <w:style w:type="character" w:customStyle="1" w:styleId="H2Char">
    <w:name w:val="H2 Char"/>
    <w:qFormat/>
    <w:rPr>
      <w:b/>
      <w:sz w:val="20"/>
    </w:rPr>
  </w:style>
  <w:style w:type="character" w:customStyle="1" w:styleId="HTMLChar2">
    <w:name w:val="HTML 预设格式 Char2"/>
    <w:qFormat/>
    <w:rPr>
      <w:rFonts w:ascii="Courier New" w:hAnsi="Courier New" w:cs="Courier New"/>
      <w:kern w:val="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13">
    <w:name w:val="Char Char13"/>
    <w:qFormat/>
    <w:rPr>
      <w:b/>
      <w:sz w:val="20"/>
    </w:rPr>
  </w:style>
  <w:style w:type="character" w:customStyle="1" w:styleId="CharChar7">
    <w:name w:val="Char Char7"/>
    <w:qFormat/>
    <w:rPr>
      <w:sz w:val="20"/>
    </w:rPr>
  </w:style>
  <w:style w:type="character" w:customStyle="1" w:styleId="Char24">
    <w:name w:val="称呼 Char2"/>
    <w:qFormat/>
    <w:rPr>
      <w:kern w:val="2"/>
      <w:sz w:val="21"/>
      <w:szCs w:val="24"/>
    </w:rPr>
  </w:style>
  <w:style w:type="character" w:customStyle="1" w:styleId="3Char20">
    <w:name w:val="正文文本缩进 3 Char2"/>
    <w:qFormat/>
    <w:rPr>
      <w:kern w:val="2"/>
      <w:sz w:val="16"/>
      <w:szCs w:val="16"/>
    </w:rPr>
  </w:style>
  <w:style w:type="character" w:customStyle="1" w:styleId="CharChar9">
    <w:name w:val="Char Char9"/>
    <w:qFormat/>
    <w:rPr>
      <w:rFonts w:eastAsia="宋体"/>
      <w:b/>
      <w:bCs/>
      <w:kern w:val="44"/>
      <w:sz w:val="32"/>
      <w:szCs w:val="44"/>
      <w:lang w:val="en-US" w:eastAsia="zh-CN" w:bidi="ar-SA"/>
    </w:rPr>
  </w:style>
  <w:style w:type="character" w:customStyle="1" w:styleId="11Char">
    <w:name w:val="样式11 Char"/>
    <w:qFormat/>
    <w:rPr>
      <w:sz w:val="20"/>
    </w:rPr>
  </w:style>
  <w:style w:type="character" w:customStyle="1" w:styleId="Char19">
    <w:name w:val="称呼 Char1"/>
    <w:qFormat/>
    <w:rPr>
      <w:kern w:val="2"/>
      <w:sz w:val="21"/>
      <w:szCs w:val="24"/>
    </w:rPr>
  </w:style>
  <w:style w:type="character" w:customStyle="1" w:styleId="Char1a">
    <w:name w:val="正文缩进 Char1"/>
    <w:qFormat/>
    <w:rPr>
      <w:rFonts w:eastAsia="宋体"/>
      <w:sz w:val="24"/>
      <w:szCs w:val="24"/>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H1Char">
    <w:name w:val="H1 Char"/>
    <w:qFormat/>
    <w:rPr>
      <w:b/>
      <w:sz w:val="20"/>
    </w:rPr>
  </w:style>
  <w:style w:type="character" w:customStyle="1" w:styleId="Char1b">
    <w:name w:val="纯文本 Char1"/>
    <w:qFormat/>
    <w:rPr>
      <w:rFonts w:ascii="宋体" w:eastAsia="宋体" w:hAnsi="Courier New" w:cs="Courier New"/>
      <w:szCs w:val="21"/>
    </w:rPr>
  </w:style>
  <w:style w:type="character" w:customStyle="1" w:styleId="Charf3">
    <w:name w:val="正文首行缩进 Char"/>
    <w:qFormat/>
    <w:rPr>
      <w:sz w:val="20"/>
    </w:rPr>
  </w:style>
  <w:style w:type="character" w:customStyle="1" w:styleId="2Char2">
    <w:name w:val="正文文本 2 Char2"/>
    <w:qFormat/>
    <w:rPr>
      <w:kern w:val="2"/>
      <w:sz w:val="21"/>
      <w:szCs w:val="24"/>
    </w:rPr>
  </w:style>
  <w:style w:type="character" w:customStyle="1" w:styleId="FootnoteTextChar">
    <w:name w:val="Footnote Text Char"/>
    <w:qFormat/>
    <w:rPr>
      <w:rFonts w:eastAsia="宋体"/>
      <w:sz w:val="18"/>
      <w:lang w:val="en-US" w:eastAsia="zh-CN" w:bidi="ar-SA"/>
    </w:rPr>
  </w:style>
  <w:style w:type="character" w:customStyle="1" w:styleId="Char25">
    <w:name w:val="正文首行缩进 Char2"/>
    <w:qFormat/>
    <w:rPr>
      <w:rFonts w:eastAsia="宋体"/>
      <w:kern w:val="2"/>
      <w:sz w:val="21"/>
      <w:szCs w:val="24"/>
      <w:lang w:val="en-US" w:eastAsia="zh-CN" w:bidi="ar-SA"/>
    </w:rPr>
  </w:style>
  <w:style w:type="character" w:customStyle="1" w:styleId="bigfont">
    <w:name w:val="bigfont"/>
    <w:qFormat/>
    <w:rPr>
      <w:sz w:val="20"/>
    </w:rPr>
  </w:style>
  <w:style w:type="character" w:customStyle="1" w:styleId="Char1c">
    <w:name w:val="文档结构图 Char1"/>
    <w:qFormat/>
    <w:rPr>
      <w:rFonts w:ascii="宋体" w:eastAsia="宋体" w:hAnsi="Times New Roman" w:cs="Times New Roman"/>
      <w:sz w:val="18"/>
      <w:szCs w:val="18"/>
    </w:rPr>
  </w:style>
  <w:style w:type="character" w:customStyle="1" w:styleId="Heading3Char1">
    <w:name w:val="Heading 3 Char1"/>
    <w:qFormat/>
    <w:rPr>
      <w:rFonts w:eastAsia="宋体"/>
      <w:b/>
      <w:bCs/>
      <w:kern w:val="2"/>
      <w:sz w:val="24"/>
      <w:szCs w:val="32"/>
      <w:lang w:val="en-US" w:eastAsia="zh-CN" w:bidi="ar-SA"/>
    </w:rPr>
  </w:style>
  <w:style w:type="character" w:customStyle="1" w:styleId="CharChar21">
    <w:name w:val="Char Char21"/>
    <w:qFormat/>
    <w:rPr>
      <w:rFonts w:ascii="Arial" w:eastAsia="黑体" w:hAnsi="Arial" w:cs="Times New Roman"/>
      <w:b/>
      <w:bCs/>
      <w:sz w:val="32"/>
      <w:szCs w:val="32"/>
    </w:rPr>
  </w:style>
  <w:style w:type="character" w:customStyle="1" w:styleId="CharChar14">
    <w:name w:val="Char Char14"/>
    <w:qFormat/>
    <w:rPr>
      <w:sz w:val="20"/>
    </w:rPr>
  </w:style>
  <w:style w:type="character" w:customStyle="1" w:styleId="CharChar20">
    <w:name w:val="Char Char20"/>
    <w:qFormat/>
    <w:rPr>
      <w:rFonts w:ascii="Times New Roman" w:eastAsia="宋体" w:hAnsi="Times New Roman" w:cs="Times New Roman"/>
      <w:b/>
      <w:bCs/>
      <w:sz w:val="24"/>
      <w:szCs w:val="32"/>
    </w:rPr>
  </w:style>
  <w:style w:type="character" w:customStyle="1" w:styleId="1b">
    <w:name w:val="不明显强调1"/>
    <w:qFormat/>
    <w:rPr>
      <w:i/>
      <w:iCs/>
      <w:color w:val="808080"/>
    </w:rPr>
  </w:style>
  <w:style w:type="character" w:customStyle="1" w:styleId="CharChar23">
    <w:name w:val="Char Char23"/>
    <w:qFormat/>
    <w:rPr>
      <w:rFonts w:eastAsia="宋体"/>
      <w:b/>
      <w:bCs/>
      <w:kern w:val="44"/>
      <w:sz w:val="32"/>
      <w:szCs w:val="44"/>
      <w:lang w:val="en-US" w:eastAsia="zh-CN" w:bidi="ar-SA"/>
    </w:rPr>
  </w:style>
  <w:style w:type="character" w:customStyle="1" w:styleId="Charf4">
    <w:name w:val="明显引用 Char"/>
    <w:link w:val="aff7"/>
    <w:qFormat/>
    <w:rPr>
      <w:b/>
      <w:bCs/>
      <w:i/>
      <w:iCs/>
      <w:color w:val="4F81BD"/>
    </w:rPr>
  </w:style>
  <w:style w:type="paragraph" w:styleId="aff7">
    <w:name w:val="Intense Quote"/>
    <w:basedOn w:val="a"/>
    <w:next w:val="a"/>
    <w:link w:val="Charf4"/>
    <w:qFormat/>
    <w:pPr>
      <w:pBdr>
        <w:bottom w:val="single" w:sz="4" w:space="4" w:color="4F81BD"/>
      </w:pBdr>
      <w:spacing w:before="200" w:after="280"/>
      <w:ind w:left="936" w:right="936"/>
    </w:pPr>
    <w:rPr>
      <w:b/>
      <w:bCs/>
      <w:i/>
      <w:iCs/>
      <w:color w:val="4F81BD"/>
      <w:kern w:val="0"/>
      <w:sz w:val="20"/>
      <w:szCs w:val="20"/>
    </w:rPr>
  </w:style>
  <w:style w:type="character" w:customStyle="1" w:styleId="1c">
    <w:name w:val="明显引用 字符1"/>
    <w:basedOn w:val="a1"/>
    <w:uiPriority w:val="30"/>
    <w:qFormat/>
    <w:rPr>
      <w:i/>
      <w:iCs/>
      <w:color w:val="5B9BD5" w:themeColor="accent1"/>
      <w:kern w:val="2"/>
      <w:sz w:val="21"/>
      <w:szCs w:val="24"/>
    </w:rPr>
  </w:style>
  <w:style w:type="character" w:customStyle="1" w:styleId="Char30">
    <w:name w:val="正文首行缩进 Char3"/>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26">
    <w:name w:val="普通文字 Char2"/>
    <w:semiHidden/>
    <w:qFormat/>
    <w:rPr>
      <w:sz w:val="20"/>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3Char12">
    <w:name w:val="正文文本缩进 3 Char1"/>
    <w:qFormat/>
    <w:rPr>
      <w:kern w:val="2"/>
      <w:sz w:val="16"/>
      <w:szCs w:val="16"/>
    </w:rPr>
  </w:style>
  <w:style w:type="character" w:customStyle="1" w:styleId="HTMLChar3">
    <w:name w:val="HTML 预设格式 Char3"/>
    <w:qFormat/>
    <w:rPr>
      <w:rFonts w:ascii="Courier New" w:hAnsi="Courier New" w:cs="Courier New"/>
      <w:kern w:val="2"/>
    </w:rPr>
  </w:style>
  <w:style w:type="character" w:customStyle="1" w:styleId="Char1d">
    <w:name w:val="批注主题 Char1"/>
    <w:qFormat/>
    <w:rPr>
      <w:rFonts w:ascii="Times New Roman" w:eastAsia="宋体" w:hAnsi="Times New Roman" w:cs="Times New Roman"/>
      <w:b/>
      <w:bCs/>
      <w:szCs w:val="24"/>
    </w:rPr>
  </w:style>
  <w:style w:type="character" w:customStyle="1" w:styleId="Heading5Char">
    <w:name w:val="Heading 5 Char"/>
    <w:qFormat/>
    <w:rPr>
      <w:rFonts w:eastAsia="宋体"/>
      <w:b/>
      <w:bCs/>
      <w:kern w:val="2"/>
      <w:sz w:val="28"/>
      <w:szCs w:val="28"/>
      <w:lang w:val="en-US" w:eastAsia="zh-CN" w:bidi="ar-SA"/>
    </w:rPr>
  </w:style>
  <w:style w:type="character" w:customStyle="1" w:styleId="CharChar181">
    <w:name w:val="Char Char181"/>
    <w:qFormat/>
    <w:rPr>
      <w:b/>
      <w:bCs/>
      <w:kern w:val="44"/>
      <w:sz w:val="44"/>
      <w:szCs w:val="44"/>
    </w:rPr>
  </w:style>
  <w:style w:type="character" w:customStyle="1" w:styleId="1Char1">
    <w:name w:val="标题 1 Char1"/>
    <w:qFormat/>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qFormat/>
    <w:rPr>
      <w:b/>
      <w:sz w:val="20"/>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2Char11">
    <w:name w:val="标题 2 Char1"/>
    <w:qFormat/>
    <w:rPr>
      <w:rFonts w:ascii="Arial" w:eastAsia="黑体" w:hAnsi="Arial" w:cs="Calibri"/>
      <w:b/>
      <w:kern w:val="0"/>
      <w:sz w:val="32"/>
      <w:szCs w:val="20"/>
    </w:rPr>
  </w:style>
  <w:style w:type="character" w:customStyle="1" w:styleId="CharChar3">
    <w:name w:val="Char Char3"/>
    <w:qFormat/>
    <w:rPr>
      <w:sz w:val="20"/>
    </w:rPr>
  </w:style>
  <w:style w:type="character" w:customStyle="1" w:styleId="1Char0">
    <w:name w:val="样式 标题 1 + (中文) 黑体 小二 非加粗 Char"/>
    <w:link w:val="1d"/>
    <w:qFormat/>
    <w:rPr>
      <w:rFonts w:eastAsia="黑体"/>
      <w:kern w:val="44"/>
      <w:sz w:val="36"/>
      <w:szCs w:val="44"/>
    </w:rPr>
  </w:style>
  <w:style w:type="paragraph" w:customStyle="1" w:styleId="1d">
    <w:name w:val="样式 标题 1 + (中文) 黑体 小二 非加粗"/>
    <w:basedOn w:val="1"/>
    <w:link w:val="1Char0"/>
    <w:qFormat/>
    <w:pPr>
      <w:spacing w:line="576" w:lineRule="auto"/>
      <w:jc w:val="center"/>
    </w:pPr>
    <w:rPr>
      <w:rFonts w:eastAsia="黑体"/>
      <w:b w:val="0"/>
      <w:bCs w:val="0"/>
      <w:sz w:val="36"/>
    </w:rPr>
  </w:style>
  <w:style w:type="paragraph" w:customStyle="1" w:styleId="1e">
    <w:name w:val="正文1"/>
    <w:next w:val="Charf5"/>
    <w:qFormat/>
    <w:pPr>
      <w:widowControl w:val="0"/>
      <w:spacing w:line="315" w:lineRule="atLeast"/>
      <w:jc w:val="both"/>
    </w:pPr>
    <w:rPr>
      <w:rFonts w:ascii="宋体" w:hAnsi="宋体" w:cs="宋体"/>
      <w:sz w:val="24"/>
    </w:rPr>
  </w:style>
  <w:style w:type="paragraph" w:customStyle="1" w:styleId="Charf5">
    <w:name w:val="Char"/>
    <w:basedOn w:val="a"/>
    <w:qFormat/>
    <w:pPr>
      <w:widowControl/>
      <w:spacing w:after="160" w:line="240" w:lineRule="exact"/>
      <w:jc w:val="left"/>
    </w:pPr>
  </w:style>
  <w:style w:type="paragraph" w:customStyle="1" w:styleId="150">
    <w:name w:val="样式 (中文) 黑体 小二 加粗 居中 行距: 1.5 倍行距"/>
    <w:basedOn w:val="1"/>
    <w:next w:val="62"/>
    <w:qFormat/>
    <w:pPr>
      <w:keepNext w:val="0"/>
      <w:keepLines w:val="0"/>
      <w:spacing w:line="240" w:lineRule="auto"/>
      <w:jc w:val="center"/>
    </w:pPr>
    <w:rPr>
      <w:rFonts w:eastAsia="黑体" w:hAnsi="宋体" w:cs="宋体"/>
      <w:b w:val="0"/>
      <w:bCs w:val="0"/>
      <w:kern w:val="0"/>
      <w:sz w:val="36"/>
      <w:szCs w:val="20"/>
    </w:rPr>
  </w:style>
  <w:style w:type="paragraph" w:customStyle="1" w:styleId="62">
    <w:name w:val="样式6"/>
    <w:next w:val="a"/>
    <w:qFormat/>
    <w:pPr>
      <w:widowControl w:val="0"/>
      <w:jc w:val="both"/>
    </w:pPr>
    <w:rPr>
      <w:rFonts w:eastAsia="仿宋_GB2312" w:hAnsi="宋体" w:cs="宋体"/>
      <w:sz w:val="28"/>
    </w:rPr>
  </w:style>
  <w:style w:type="paragraph" w:customStyle="1" w:styleId="1f">
    <w:name w:val="修订1"/>
    <w:qFormat/>
    <w:rPr>
      <w:kern w:val="2"/>
      <w:sz w:val="21"/>
      <w:szCs w:val="24"/>
    </w:rPr>
  </w:style>
  <w:style w:type="paragraph" w:customStyle="1" w:styleId="xl162">
    <w:name w:val="xl162"/>
    <w:basedOn w:val="a"/>
    <w:next w:val="a"/>
    <w:qFormat/>
    <w:pPr>
      <w:widowControl/>
      <w:spacing w:before="280" w:after="280"/>
    </w:pPr>
    <w:rPr>
      <w:rFonts w:ascii="宋体" w:hAnsi="宋体" w:cs="宋体"/>
      <w:color w:val="000000"/>
      <w:kern w:val="0"/>
      <w:sz w:val="18"/>
      <w:szCs w:val="20"/>
    </w:rPr>
  </w:style>
  <w:style w:type="paragraph" w:customStyle="1" w:styleId="xl139">
    <w:name w:val="xl139"/>
    <w:basedOn w:val="a"/>
    <w:next w:val="xl134"/>
    <w:qFormat/>
    <w:pPr>
      <w:widowControl/>
      <w:spacing w:before="280" w:after="280"/>
    </w:pPr>
    <w:rPr>
      <w:rFonts w:ascii="宋体" w:hAnsi="宋体" w:cs="宋体"/>
      <w:kern w:val="0"/>
      <w:sz w:val="20"/>
      <w:szCs w:val="20"/>
    </w:rPr>
  </w:style>
  <w:style w:type="paragraph" w:customStyle="1" w:styleId="xl134">
    <w:name w:val="xl134"/>
    <w:basedOn w:val="a"/>
    <w:next w:val="xl164"/>
    <w:qFormat/>
    <w:pPr>
      <w:widowControl/>
      <w:spacing w:before="280" w:after="280"/>
      <w:jc w:val="center"/>
    </w:pPr>
    <w:rPr>
      <w:rFonts w:ascii="宋体" w:hAnsi="宋体" w:cs="宋体"/>
      <w:kern w:val="0"/>
      <w:sz w:val="20"/>
      <w:szCs w:val="20"/>
    </w:rPr>
  </w:style>
  <w:style w:type="paragraph" w:customStyle="1" w:styleId="xl164">
    <w:name w:val="xl164"/>
    <w:basedOn w:val="a"/>
    <w:next w:val="Style16"/>
    <w:qFormat/>
    <w:pPr>
      <w:widowControl/>
      <w:spacing w:before="280" w:after="280"/>
      <w:jc w:val="center"/>
    </w:pPr>
    <w:rPr>
      <w:rFonts w:ascii="宋体" w:hAnsi="宋体" w:cs="宋体"/>
      <w:color w:val="000000"/>
      <w:kern w:val="0"/>
      <w:sz w:val="20"/>
      <w:szCs w:val="20"/>
    </w:rPr>
  </w:style>
  <w:style w:type="paragraph" w:customStyle="1" w:styleId="Style16">
    <w:name w:val="_Style 16"/>
    <w:basedOn w:val="a"/>
    <w:next w:val="xl142"/>
    <w:qFormat/>
    <w:pPr>
      <w:widowControl/>
      <w:spacing w:line="400" w:lineRule="exact"/>
      <w:jc w:val="center"/>
    </w:pPr>
    <w:rPr>
      <w:rFonts w:hAnsi="宋体" w:cs="宋体"/>
      <w:kern w:val="0"/>
      <w:szCs w:val="20"/>
    </w:rPr>
  </w:style>
  <w:style w:type="paragraph" w:customStyle="1" w:styleId="xl142">
    <w:name w:val="xl142"/>
    <w:basedOn w:val="a"/>
    <w:next w:val="a"/>
    <w:qFormat/>
    <w:pPr>
      <w:widowControl/>
      <w:spacing w:before="280" w:after="280"/>
      <w:jc w:val="center"/>
    </w:pPr>
    <w:rPr>
      <w:rFonts w:ascii="宋体" w:hAnsi="宋体" w:cs="宋体"/>
      <w:color w:val="000000"/>
      <w:kern w:val="0"/>
      <w:sz w:val="20"/>
      <w:szCs w:val="20"/>
    </w:rPr>
  </w:style>
  <w:style w:type="paragraph" w:customStyle="1" w:styleId="aff8">
    <w:name w:val="正文段"/>
    <w:basedOn w:val="a"/>
    <w:next w:val="1f0"/>
    <w:qFormat/>
    <w:pPr>
      <w:spacing w:after="240" w:line="312" w:lineRule="atLeast"/>
      <w:ind w:firstLine="425"/>
    </w:pPr>
    <w:rPr>
      <w:rFonts w:hAnsi="宋体" w:cs="宋体"/>
      <w:kern w:val="0"/>
      <w:sz w:val="24"/>
      <w:szCs w:val="20"/>
    </w:rPr>
  </w:style>
  <w:style w:type="paragraph" w:customStyle="1" w:styleId="1f0">
    <w:name w:val="列出段落1"/>
    <w:basedOn w:val="a"/>
    <w:qFormat/>
    <w:pPr>
      <w:ind w:firstLineChars="200" w:firstLine="420"/>
    </w:pPr>
    <w:rPr>
      <w:rFonts w:ascii="Calibri" w:hAnsi="Calibri"/>
      <w:szCs w:val="22"/>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1f1">
    <w:name w:val="正文_1"/>
    <w:qFormat/>
    <w:rPr>
      <w:sz w:val="21"/>
      <w:szCs w:val="22"/>
    </w:rPr>
  </w:style>
  <w:style w:type="paragraph" w:customStyle="1" w:styleId="xl154">
    <w:name w:val="xl154"/>
    <w:basedOn w:val="a"/>
    <w:next w:val="33"/>
    <w:qFormat/>
    <w:pPr>
      <w:widowControl/>
      <w:shd w:val="clear" w:color="000000" w:fill="C0C0C0"/>
      <w:spacing w:before="280" w:after="280"/>
    </w:pPr>
    <w:rPr>
      <w:rFonts w:ascii="宋体" w:hAnsi="宋体" w:cs="宋体"/>
      <w:kern w:val="0"/>
      <w:sz w:val="20"/>
      <w:szCs w:val="20"/>
    </w:rPr>
  </w:style>
  <w:style w:type="paragraph" w:customStyle="1" w:styleId="33">
    <w:name w:val="样式3"/>
    <w:basedOn w:val="3"/>
    <w:next w:val="a"/>
    <w:qFormat/>
    <w:pPr>
      <w:keepNext w:val="0"/>
      <w:keepLines w:val="0"/>
      <w:spacing w:line="240" w:lineRule="auto"/>
      <w:jc w:val="center"/>
    </w:pPr>
    <w:rPr>
      <w:rFonts w:eastAsia="黑体" w:hAnsi="宋体" w:cs="宋体"/>
      <w:bCs w:val="0"/>
      <w:kern w:val="0"/>
      <w:szCs w:val="20"/>
    </w:rPr>
  </w:style>
  <w:style w:type="paragraph" w:customStyle="1" w:styleId="100">
    <w:name w:val="样式10"/>
    <w:next w:val="CharCharCharCharCharCharCharCharCharChar"/>
    <w:qFormat/>
    <w:pPr>
      <w:widowControl w:val="0"/>
      <w:jc w:val="center"/>
    </w:pPr>
    <w:rPr>
      <w:rFonts w:hAnsi="宋体" w:cs="宋体"/>
      <w:sz w:val="18"/>
    </w:rPr>
  </w:style>
  <w:style w:type="paragraph" w:customStyle="1" w:styleId="CharCharCharCharCharCharCharCharCharChar">
    <w:name w:val="Char Char Char Char Char Char Char Char Char Char"/>
    <w:basedOn w:val="a"/>
    <w:next w:val="40"/>
    <w:qFormat/>
    <w:pPr>
      <w:widowControl/>
      <w:spacing w:line="400" w:lineRule="exact"/>
      <w:jc w:val="center"/>
    </w:pPr>
    <w:rPr>
      <w:rFonts w:ascii="Verdana" w:hAnsi="宋体" w:cs="宋体"/>
      <w:kern w:val="0"/>
      <w:szCs w:val="20"/>
    </w:rPr>
  </w:style>
  <w:style w:type="paragraph" w:customStyle="1" w:styleId="400">
    <w:name w:val="标题 4_0"/>
    <w:basedOn w:val="0"/>
    <w:next w:val="0"/>
    <w:qFormat/>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qFormat/>
    <w:pPr>
      <w:widowControl/>
      <w:spacing w:line="400" w:lineRule="exact"/>
      <w:jc w:val="center"/>
    </w:pPr>
    <w:rPr>
      <w:rFonts w:hAnsi="宋体" w:cs="宋体"/>
      <w:kern w:val="0"/>
      <w:szCs w:val="20"/>
    </w:rPr>
  </w:style>
  <w:style w:type="paragraph" w:customStyle="1" w:styleId="TOC51">
    <w:name w:val="TOC 51"/>
    <w:next w:val="a"/>
    <w:qFormat/>
    <w:pPr>
      <w:wordWrap w:val="0"/>
      <w:ind w:left="1700"/>
      <w:jc w:val="both"/>
    </w:pPr>
    <w:rPr>
      <w:rFonts w:ascii="宋体" w:hAnsi="宋体" w:cs="宋体"/>
      <w:sz w:val="21"/>
    </w:rPr>
  </w:style>
  <w:style w:type="paragraph" w:customStyle="1" w:styleId="CharChar11">
    <w:name w:val="Char Char11"/>
    <w:basedOn w:val="a"/>
    <w:qFormat/>
  </w:style>
  <w:style w:type="paragraph" w:customStyle="1" w:styleId="xl165">
    <w:name w:val="xl165"/>
    <w:basedOn w:val="a"/>
    <w:next w:val="378020"/>
    <w:qFormat/>
    <w:pPr>
      <w:widowControl/>
      <w:spacing w:before="280" w:after="280"/>
    </w:pPr>
    <w:rPr>
      <w:rFonts w:ascii="宋体" w:hAnsi="宋体" w:cs="宋体"/>
      <w:kern w:val="0"/>
      <w:sz w:val="1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1"/>
      <w:szCs w:val="20"/>
    </w:rPr>
  </w:style>
  <w:style w:type="paragraph" w:customStyle="1" w:styleId="CharCharChar">
    <w:name w:val="Char Char Char"/>
    <w:basedOn w:val="a"/>
    <w:next w:val="xl144"/>
    <w:qFormat/>
    <w:pPr>
      <w:ind w:left="420" w:hanging="420"/>
    </w:pPr>
    <w:rPr>
      <w:rFonts w:ascii="Tahoma" w:hAnsi="宋体" w:cs="宋体"/>
      <w:kern w:val="0"/>
      <w:sz w:val="24"/>
      <w:szCs w:val="20"/>
    </w:rPr>
  </w:style>
  <w:style w:type="paragraph" w:customStyle="1" w:styleId="xl144">
    <w:name w:val="xl144"/>
    <w:basedOn w:val="a"/>
    <w:next w:val="font11"/>
    <w:qFormat/>
    <w:pPr>
      <w:widowControl/>
      <w:spacing w:before="280" w:after="280"/>
      <w:jc w:val="center"/>
    </w:pPr>
    <w:rPr>
      <w:rFonts w:ascii="宋体" w:hAnsi="宋体" w:cs="宋体"/>
      <w:kern w:val="0"/>
      <w:sz w:val="20"/>
      <w:szCs w:val="20"/>
    </w:rPr>
  </w:style>
  <w:style w:type="paragraph" w:customStyle="1" w:styleId="font11">
    <w:name w:val="font11"/>
    <w:basedOn w:val="a"/>
    <w:next w:val="msoquote0"/>
    <w:qFormat/>
    <w:pPr>
      <w:widowControl/>
      <w:spacing w:before="280" w:after="280"/>
    </w:pPr>
    <w:rPr>
      <w:rFonts w:ascii="宋体" w:hAnsi="宋体" w:cs="宋体"/>
      <w:kern w:val="0"/>
      <w:sz w:val="18"/>
      <w:szCs w:val="20"/>
    </w:rPr>
  </w:style>
  <w:style w:type="paragraph" w:customStyle="1" w:styleId="msoquote0">
    <w:name w:val="msoquote"/>
    <w:basedOn w:val="a"/>
    <w:next w:val="a"/>
    <w:qFormat/>
    <w:rPr>
      <w:rFonts w:hAnsi="宋体" w:cs="宋体"/>
      <w:i/>
      <w:color w:val="000000"/>
      <w:kern w:val="0"/>
      <w:szCs w:val="20"/>
    </w:rPr>
  </w:style>
  <w:style w:type="paragraph" w:customStyle="1" w:styleId="xl132">
    <w:name w:val="xl132"/>
    <w:basedOn w:val="a"/>
    <w:next w:val="a"/>
    <w:qFormat/>
    <w:pPr>
      <w:widowControl/>
      <w:shd w:val="clear" w:color="000000" w:fill="0066CC"/>
      <w:spacing w:before="280" w:after="280"/>
      <w:jc w:val="center"/>
    </w:pPr>
    <w:rPr>
      <w:rFonts w:ascii="宋体" w:hAnsi="宋体" w:cs="宋体"/>
      <w:kern w:val="0"/>
      <w:sz w:val="20"/>
      <w:szCs w:val="20"/>
    </w:rPr>
  </w:style>
  <w:style w:type="paragraph" w:customStyle="1" w:styleId="28">
    <w:name w:val="列出段落2"/>
    <w:basedOn w:val="a"/>
    <w:qFormat/>
    <w:pPr>
      <w:ind w:firstLineChars="200" w:firstLine="420"/>
    </w:pPr>
    <w:rPr>
      <w:rFonts w:ascii="Calibri" w:hAnsi="Calibri"/>
      <w:szCs w:val="20"/>
    </w:rPr>
  </w:style>
  <w:style w:type="paragraph" w:customStyle="1" w:styleId="CharCharChar1Char2">
    <w:name w:val="Char Char Char1 Char2"/>
    <w:basedOn w:val="a"/>
    <w:qFormat/>
    <w:rPr>
      <w:szCs w:val="20"/>
    </w:rPr>
  </w:style>
  <w:style w:type="paragraph" w:customStyle="1" w:styleId="1f2">
    <w:name w:val="样式 标题 1 + 居中"/>
    <w:basedOn w:val="1"/>
    <w:next w:val="ae"/>
    <w:qFormat/>
    <w:pPr>
      <w:keepNext w:val="0"/>
      <w:keepLines w:val="0"/>
      <w:spacing w:line="576" w:lineRule="auto"/>
      <w:jc w:val="center"/>
    </w:pPr>
    <w:rPr>
      <w:rFonts w:hAnsi="宋体" w:cs="宋体"/>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e"/>
    <w:qFormat/>
    <w:pPr>
      <w:widowControl/>
      <w:spacing w:line="400" w:lineRule="exact"/>
      <w:jc w:val="center"/>
    </w:pPr>
    <w:rPr>
      <w:rFonts w:ascii="Verdana" w:hAnsi="宋体" w:cs="宋体"/>
      <w:kern w:val="0"/>
      <w:szCs w:val="20"/>
    </w:rPr>
  </w:style>
  <w:style w:type="paragraph" w:customStyle="1" w:styleId="Char1e">
    <w:name w:val="Char1"/>
    <w:basedOn w:val="a"/>
    <w:qFormat/>
    <w:pPr>
      <w:widowControl/>
      <w:spacing w:after="160" w:line="240" w:lineRule="exact"/>
      <w:jc w:val="left"/>
    </w:pPr>
  </w:style>
  <w:style w:type="paragraph" w:customStyle="1" w:styleId="29">
    <w:name w:val="正文2"/>
    <w:qFormat/>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qFormat/>
    <w:pPr>
      <w:widowControl/>
      <w:spacing w:before="280" w:after="280"/>
    </w:pPr>
    <w:rPr>
      <w:rFonts w:ascii="宋体" w:hAnsi="宋体" w:cs="宋体"/>
      <w:kern w:val="0"/>
      <w:sz w:val="20"/>
      <w:szCs w:val="20"/>
    </w:rPr>
  </w:style>
  <w:style w:type="paragraph" w:customStyle="1" w:styleId="reader-word-layerreader-word-s1-5">
    <w:name w:val="reader-word-layer reader-word-s1-5"/>
    <w:basedOn w:val="a"/>
    <w:next w:val="a8"/>
    <w:qFormat/>
    <w:pPr>
      <w:widowControl/>
      <w:spacing w:before="280" w:after="280"/>
    </w:pPr>
    <w:rPr>
      <w:rFonts w:ascii="宋体" w:hAnsi="宋体" w:cs="宋体"/>
      <w:kern w:val="0"/>
      <w:sz w:val="24"/>
      <w:szCs w:val="20"/>
    </w:rPr>
  </w:style>
  <w:style w:type="paragraph" w:customStyle="1" w:styleId="xl138">
    <w:name w:val="xl138"/>
    <w:basedOn w:val="a"/>
    <w:next w:val="ParagraphP12"/>
    <w:qFormat/>
    <w:pPr>
      <w:widowControl/>
      <w:spacing w:before="280" w:after="280"/>
      <w:jc w:val="center"/>
    </w:pPr>
    <w:rPr>
      <w:rFonts w:ascii="宋体" w:hAnsi="宋体" w:cs="宋体"/>
      <w:kern w:val="0"/>
      <w:sz w:val="24"/>
      <w:szCs w:val="20"/>
    </w:rPr>
  </w:style>
  <w:style w:type="paragraph" w:customStyle="1" w:styleId="ParagraphP12">
    <w:name w:val="Paragraph P1&amp;2"/>
    <w:basedOn w:val="a"/>
    <w:next w:val="xl169"/>
    <w:qFormat/>
    <w:pPr>
      <w:widowControl/>
      <w:spacing w:before="40" w:after="60" w:line="360" w:lineRule="auto"/>
      <w:ind w:left="720" w:hanging="360"/>
    </w:pPr>
    <w:rPr>
      <w:rFonts w:ascii="宋体" w:hAnsi="宋体" w:cs="宋体"/>
      <w:color w:val="FF0000"/>
      <w:kern w:val="0"/>
      <w:sz w:val="24"/>
      <w:szCs w:val="20"/>
    </w:rPr>
  </w:style>
  <w:style w:type="paragraph" w:customStyle="1" w:styleId="xl169">
    <w:name w:val="xl169"/>
    <w:basedOn w:val="a"/>
    <w:next w:val="CharChar1CharCharCharCharCharCharCharCharCharCharCharCharCharChar"/>
    <w:qFormat/>
    <w:pPr>
      <w:widowControl/>
      <w:shd w:val="clear" w:color="000000" w:fill="C0C0C0"/>
      <w:spacing w:before="280" w:after="280"/>
      <w:jc w:val="center"/>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qFormat/>
    <w:pPr>
      <w:spacing w:after="160" w:line="240" w:lineRule="exact"/>
    </w:pPr>
    <w:rPr>
      <w:rFonts w:hAnsi="宋体" w:cs="宋体"/>
      <w:kern w:val="0"/>
      <w:szCs w:val="20"/>
    </w:rPr>
  </w:style>
  <w:style w:type="paragraph" w:customStyle="1" w:styleId="xl170">
    <w:name w:val="xl170"/>
    <w:basedOn w:val="a"/>
    <w:next w:val="reader-word-layerreader-word-s1-9"/>
    <w:qFormat/>
    <w:pPr>
      <w:widowControl/>
      <w:shd w:val="clear" w:color="000000" w:fill="0066CC"/>
      <w:spacing w:before="280" w:after="280"/>
      <w:jc w:val="center"/>
    </w:pPr>
    <w:rPr>
      <w:rFonts w:ascii="宋体" w:hAnsi="宋体" w:cs="宋体"/>
      <w:kern w:val="0"/>
      <w:sz w:val="20"/>
      <w:szCs w:val="20"/>
    </w:rPr>
  </w:style>
  <w:style w:type="paragraph" w:customStyle="1" w:styleId="reader-word-layerreader-word-s1-9">
    <w:name w:val="reader-word-layer reader-word-s1-9"/>
    <w:basedOn w:val="a"/>
    <w:next w:val="32"/>
    <w:qFormat/>
    <w:pPr>
      <w:widowControl/>
      <w:spacing w:before="280" w:after="280"/>
    </w:pPr>
    <w:rPr>
      <w:rFonts w:ascii="宋体" w:hAnsi="宋体" w:cs="宋体"/>
      <w:kern w:val="0"/>
      <w:sz w:val="24"/>
      <w:szCs w:val="20"/>
    </w:rPr>
  </w:style>
  <w:style w:type="paragraph" w:customStyle="1" w:styleId="xl145">
    <w:name w:val="xl145"/>
    <w:basedOn w:val="a"/>
    <w:next w:val="CharCharCharCharCharCharCharCharCharCharCharCharCharCharCharCharCharCharChar"/>
    <w:qFormat/>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qFormat/>
    <w:pPr>
      <w:widowControl/>
      <w:spacing w:line="400" w:lineRule="exact"/>
      <w:jc w:val="center"/>
    </w:pPr>
    <w:rPr>
      <w:rFonts w:ascii="Verdana" w:hAnsi="宋体" w:cs="宋体"/>
      <w:kern w:val="0"/>
      <w:szCs w:val="20"/>
    </w:rPr>
  </w:style>
  <w:style w:type="paragraph" w:customStyle="1" w:styleId="Address">
    <w:name w:val="Address"/>
    <w:basedOn w:val="a"/>
    <w:next w:val="a"/>
    <w:qFormat/>
    <w:pPr>
      <w:autoSpaceDE w:val="0"/>
      <w:autoSpaceDN w:val="0"/>
      <w:adjustRightInd w:val="0"/>
      <w:jc w:val="left"/>
    </w:pPr>
    <w:rPr>
      <w:rFonts w:ascii="@时尚中黑简体"/>
      <w:i/>
      <w:kern w:val="0"/>
      <w:sz w:val="24"/>
      <w:szCs w:val="20"/>
    </w:rPr>
  </w:style>
  <w:style w:type="paragraph" w:customStyle="1" w:styleId="1f3">
    <w:name w:val="列表1）"/>
    <w:next w:val="12"/>
    <w:qFormat/>
    <w:pPr>
      <w:widowControl w:val="0"/>
      <w:spacing w:before="10"/>
      <w:jc w:val="both"/>
    </w:pPr>
    <w:rPr>
      <w:rFonts w:ascii="Verdana" w:hAnsi="宋体" w:cs="宋体"/>
      <w:sz w:val="21"/>
    </w:rPr>
  </w:style>
  <w:style w:type="paragraph" w:customStyle="1" w:styleId="xl171">
    <w:name w:val="xl171"/>
    <w:basedOn w:val="a"/>
    <w:next w:val="style1"/>
    <w:qFormat/>
    <w:pPr>
      <w:widowControl/>
      <w:spacing w:before="280" w:after="280"/>
      <w:jc w:val="center"/>
    </w:pPr>
    <w:rPr>
      <w:rFonts w:ascii="华文中宋" w:eastAsia="华文中宋" w:hAnsi="宋体" w:cs="宋体"/>
      <w:kern w:val="0"/>
      <w:sz w:val="24"/>
      <w:szCs w:val="20"/>
    </w:rPr>
  </w:style>
  <w:style w:type="paragraph" w:customStyle="1" w:styleId="style1">
    <w:name w:val="style1"/>
    <w:basedOn w:val="a"/>
    <w:next w:val="X"/>
    <w:qFormat/>
    <w:pPr>
      <w:widowControl/>
      <w:spacing w:before="280" w:after="280"/>
    </w:pPr>
    <w:rPr>
      <w:rFonts w:ascii="宋体" w:hAnsi="宋体" w:cs="宋体"/>
      <w:kern w:val="0"/>
      <w:sz w:val="24"/>
      <w:szCs w:val="20"/>
    </w:rPr>
  </w:style>
  <w:style w:type="paragraph" w:customStyle="1" w:styleId="X">
    <w:name w:val="百姓X"/>
    <w:basedOn w:val="a"/>
    <w:next w:val="TOC91"/>
    <w:qFormat/>
    <w:pPr>
      <w:spacing w:before="120" w:after="120" w:line="360" w:lineRule="auto"/>
      <w:ind w:firstLine="540"/>
    </w:pPr>
    <w:rPr>
      <w:rFonts w:ascii="Arial Narrow" w:hAnsi="宋体" w:cs="宋体"/>
      <w:kern w:val="0"/>
      <w:sz w:val="24"/>
      <w:szCs w:val="20"/>
    </w:rPr>
  </w:style>
  <w:style w:type="paragraph" w:customStyle="1" w:styleId="TOC91">
    <w:name w:val="TOC 91"/>
    <w:next w:val="a"/>
    <w:qFormat/>
    <w:pPr>
      <w:wordWrap w:val="0"/>
      <w:ind w:left="3400"/>
      <w:jc w:val="both"/>
    </w:pPr>
    <w:rPr>
      <w:rFonts w:ascii="宋体" w:hAnsi="宋体" w:cs="宋体"/>
      <w:sz w:val="21"/>
    </w:rPr>
  </w:style>
  <w:style w:type="paragraph" w:customStyle="1" w:styleId="CharChar2CharCharCharChar1">
    <w:name w:val="Char Char2 Char Char Char Char1"/>
    <w:basedOn w:val="a"/>
    <w:qFormat/>
    <w:rPr>
      <w:rFonts w:ascii="Tahoma" w:hAnsi="Tahoma"/>
      <w:sz w:val="24"/>
      <w:szCs w:val="20"/>
    </w:rPr>
  </w:style>
  <w:style w:type="paragraph" w:customStyle="1" w:styleId="300">
    <w:name w:val="标题 3_0"/>
    <w:basedOn w:val="0"/>
    <w:next w:val="0"/>
    <w:qFormat/>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qFormat/>
    <w:pPr>
      <w:widowControl/>
      <w:spacing w:before="280" w:after="280"/>
    </w:pPr>
    <w:rPr>
      <w:rFonts w:ascii="宋体" w:hAnsi="宋体" w:cs="宋体"/>
      <w:kern w:val="0"/>
      <w:sz w:val="16"/>
      <w:szCs w:val="20"/>
    </w:rPr>
  </w:style>
  <w:style w:type="paragraph" w:customStyle="1" w:styleId="CharCharChar1Char">
    <w:name w:val="Char Char Char1 Char"/>
    <w:basedOn w:val="a"/>
    <w:next w:val="af2"/>
    <w:qFormat/>
    <w:rPr>
      <w:rFonts w:hAnsi="宋体" w:cs="宋体"/>
      <w:kern w:val="0"/>
      <w:szCs w:val="20"/>
    </w:rPr>
  </w:style>
  <w:style w:type="paragraph" w:customStyle="1" w:styleId="1f4">
    <w:name w:val="普通(网站)1"/>
    <w:basedOn w:val="a"/>
    <w:next w:val="a"/>
    <w:qFormat/>
    <w:pPr>
      <w:widowControl/>
      <w:wordWrap w:val="0"/>
    </w:pPr>
    <w:rPr>
      <w:rFonts w:eastAsia="Times New Roman" w:hAnsi="宋体" w:cs="宋体"/>
      <w:kern w:val="0"/>
      <w:sz w:val="24"/>
      <w:szCs w:val="20"/>
    </w:rPr>
  </w:style>
  <w:style w:type="paragraph" w:customStyle="1" w:styleId="2a">
    <w:name w:val="样式 首行缩进:  2 字符"/>
    <w:basedOn w:val="a"/>
    <w:next w:val="paragraphindent"/>
    <w:qFormat/>
    <w:pPr>
      <w:spacing w:line="360" w:lineRule="auto"/>
      <w:ind w:firstLine="480"/>
    </w:pPr>
    <w:rPr>
      <w:rFonts w:ascii="Arial" w:hAnsi="宋体" w:cs="宋体"/>
      <w:kern w:val="0"/>
      <w:sz w:val="24"/>
      <w:szCs w:val="20"/>
    </w:rPr>
  </w:style>
  <w:style w:type="paragraph" w:customStyle="1" w:styleId="paragraphindent">
    <w:name w:val="paragraphindent"/>
    <w:basedOn w:val="a"/>
    <w:next w:val="110"/>
    <w:qFormat/>
    <w:pPr>
      <w:widowControl/>
      <w:spacing w:before="280" w:after="280"/>
    </w:pPr>
    <w:rPr>
      <w:rFonts w:ascii="宋体" w:hAnsi="宋体" w:cs="宋体"/>
      <w:kern w:val="0"/>
      <w:sz w:val="24"/>
      <w:szCs w:val="20"/>
    </w:rPr>
  </w:style>
  <w:style w:type="paragraph" w:customStyle="1" w:styleId="110">
    <w:name w:val="列出段落11"/>
    <w:basedOn w:val="a"/>
    <w:next w:val="a6"/>
    <w:qFormat/>
    <w:pPr>
      <w:ind w:firstLine="420"/>
    </w:pPr>
    <w:rPr>
      <w:rFonts w:ascii="Calibri" w:hAnsi="宋体" w:cs="宋体"/>
      <w:kern w:val="0"/>
      <w:szCs w:val="20"/>
    </w:rPr>
  </w:style>
  <w:style w:type="paragraph" w:customStyle="1" w:styleId="CharChar1CharCharChar1">
    <w:name w:val="Char Char1 Char Char Char1"/>
    <w:basedOn w:val="a6"/>
    <w:qFormat/>
    <w:rPr>
      <w:shd w:val="clear" w:color="auto" w:fill="auto"/>
    </w:rPr>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xl159">
    <w:name w:val="xl159"/>
    <w:basedOn w:val="a"/>
    <w:next w:val="xl171"/>
    <w:qFormat/>
    <w:pPr>
      <w:widowControl/>
      <w:spacing w:before="280" w:after="280"/>
    </w:pPr>
    <w:rPr>
      <w:rFonts w:ascii="宋体" w:hAnsi="宋体" w:cs="宋体"/>
      <w:b/>
      <w:kern w:val="0"/>
      <w:sz w:val="18"/>
      <w:szCs w:val="20"/>
    </w:rPr>
  </w:style>
  <w:style w:type="paragraph" w:customStyle="1" w:styleId="xl166">
    <w:name w:val="xl166"/>
    <w:basedOn w:val="a"/>
    <w:next w:val="a"/>
    <w:qFormat/>
    <w:pPr>
      <w:widowControl/>
      <w:spacing w:before="280" w:after="280"/>
    </w:pPr>
    <w:rPr>
      <w:rFonts w:ascii="宋体" w:hAnsi="宋体" w:cs="宋体"/>
      <w:kern w:val="0"/>
      <w:sz w:val="24"/>
      <w:szCs w:val="20"/>
    </w:rPr>
  </w:style>
  <w:style w:type="paragraph" w:customStyle="1" w:styleId="xl153">
    <w:name w:val="xl153"/>
    <w:basedOn w:val="a"/>
    <w:next w:val="a"/>
    <w:qFormat/>
    <w:pPr>
      <w:widowControl/>
      <w:shd w:val="clear" w:color="000000" w:fill="C0C0C0"/>
      <w:spacing w:before="280" w:after="280"/>
    </w:pPr>
    <w:rPr>
      <w:rFonts w:ascii="宋体" w:hAnsi="宋体" w:cs="宋体"/>
      <w:kern w:val="0"/>
      <w:sz w:val="20"/>
      <w:szCs w:val="20"/>
    </w:rPr>
  </w:style>
  <w:style w:type="paragraph" w:customStyle="1" w:styleId="Char27">
    <w:name w:val="Char2"/>
    <w:basedOn w:val="a"/>
    <w:qFormat/>
    <w:pPr>
      <w:widowControl/>
      <w:spacing w:line="400" w:lineRule="exact"/>
      <w:jc w:val="center"/>
    </w:pPr>
  </w:style>
  <w:style w:type="paragraph" w:customStyle="1" w:styleId="Style10">
    <w:name w:val="_Style 10"/>
    <w:basedOn w:val="a"/>
    <w:next w:val="xl151"/>
    <w:qFormat/>
    <w:pPr>
      <w:widowControl/>
      <w:spacing w:line="400" w:lineRule="exact"/>
      <w:jc w:val="center"/>
    </w:pPr>
    <w:rPr>
      <w:rFonts w:hAnsi="宋体" w:cs="宋体"/>
      <w:kern w:val="0"/>
      <w:szCs w:val="20"/>
    </w:rPr>
  </w:style>
  <w:style w:type="paragraph" w:customStyle="1" w:styleId="xl151">
    <w:name w:val="xl151"/>
    <w:basedOn w:val="a"/>
    <w:next w:val="p15"/>
    <w:qFormat/>
    <w:pPr>
      <w:widowControl/>
      <w:spacing w:before="280" w:after="280"/>
    </w:pPr>
    <w:rPr>
      <w:rFonts w:ascii="宋体" w:hAnsi="宋体" w:cs="宋体"/>
      <w:kern w:val="0"/>
      <w:sz w:val="24"/>
      <w:szCs w:val="20"/>
    </w:rPr>
  </w:style>
  <w:style w:type="paragraph" w:customStyle="1" w:styleId="p15">
    <w:name w:val="p15"/>
    <w:basedOn w:val="a"/>
    <w:next w:val="TOCHeading1"/>
    <w:qFormat/>
    <w:pPr>
      <w:widowControl/>
      <w:ind w:firstLine="420"/>
    </w:pPr>
    <w:rPr>
      <w:rFonts w:hAnsi="宋体" w:cs="宋体"/>
      <w:kern w:val="0"/>
      <w:szCs w:val="20"/>
    </w:rPr>
  </w:style>
  <w:style w:type="paragraph" w:customStyle="1" w:styleId="TOCHeading1">
    <w:name w:val="TOC Heading1"/>
    <w:next w:val="a"/>
    <w:qFormat/>
    <w:pPr>
      <w:wordWrap w:val="0"/>
    </w:pPr>
    <w:rPr>
      <w:rFonts w:ascii="宋体" w:hAnsi="宋体" w:cs="宋体"/>
      <w:sz w:val="32"/>
    </w:rPr>
  </w:style>
  <w:style w:type="paragraph" w:customStyle="1" w:styleId="xl130">
    <w:name w:val="xl130"/>
    <w:basedOn w:val="a"/>
    <w:next w:val="CharCharChar1Char11"/>
    <w:qFormat/>
    <w:pPr>
      <w:widowControl/>
      <w:spacing w:before="280" w:after="280"/>
    </w:pPr>
    <w:rPr>
      <w:rFonts w:ascii="宋体" w:hAnsi="宋体" w:cs="宋体"/>
      <w:kern w:val="0"/>
      <w:sz w:val="24"/>
      <w:szCs w:val="20"/>
    </w:rPr>
  </w:style>
  <w:style w:type="paragraph" w:customStyle="1" w:styleId="CharCharChar1Char11">
    <w:name w:val="Char Char Char1 Char11"/>
    <w:basedOn w:val="a"/>
    <w:next w:val="prodsubtitle"/>
    <w:qFormat/>
    <w:rPr>
      <w:rFonts w:hAnsi="宋体" w:cs="宋体"/>
      <w:kern w:val="0"/>
      <w:szCs w:val="20"/>
    </w:rPr>
  </w:style>
  <w:style w:type="paragraph" w:customStyle="1" w:styleId="prodsubtitle">
    <w:name w:val="prodsubtitle"/>
    <w:basedOn w:val="a"/>
    <w:next w:val="a9"/>
    <w:qFormat/>
    <w:pPr>
      <w:widowControl/>
    </w:pPr>
    <w:rPr>
      <w:rFonts w:ascii="宋体" w:hAnsi="宋体" w:cs="宋体"/>
      <w:kern w:val="0"/>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Style17">
    <w:name w:val="_Style 17"/>
    <w:basedOn w:val="a"/>
    <w:next w:val="xl132"/>
    <w:qFormat/>
    <w:pPr>
      <w:widowControl/>
      <w:spacing w:line="400" w:lineRule="exact"/>
      <w:jc w:val="center"/>
    </w:pPr>
    <w:rPr>
      <w:rFonts w:hAnsi="宋体" w:cs="宋体"/>
      <w:kern w:val="0"/>
      <w:szCs w:val="20"/>
    </w:rPr>
  </w:style>
  <w:style w:type="paragraph" w:customStyle="1" w:styleId="CharCharCharCharCharCharChar11">
    <w:name w:val="Char Char Char Char Char Char Char11"/>
    <w:basedOn w:val="a"/>
    <w:qFormat/>
    <w:pPr>
      <w:widowControl/>
      <w:spacing w:line="400" w:lineRule="exact"/>
      <w:jc w:val="center"/>
    </w:pPr>
    <w:rPr>
      <w:rFonts w:ascii="Verdana" w:hAnsi="Verdana"/>
      <w:kern w:val="0"/>
      <w:szCs w:val="20"/>
      <w:lang w:eastAsia="en-US"/>
    </w:rPr>
  </w:style>
  <w:style w:type="paragraph" w:customStyle="1" w:styleId="pa-0">
    <w:name w:val="pa-0"/>
    <w:basedOn w:val="a"/>
    <w:next w:val="affa"/>
    <w:qFormat/>
    <w:pPr>
      <w:widowControl/>
      <w:spacing w:line="240" w:lineRule="atLeast"/>
    </w:pPr>
    <w:rPr>
      <w:rFonts w:ascii="宋体" w:hAnsi="宋体" w:cs="宋体"/>
      <w:kern w:val="0"/>
      <w:sz w:val="24"/>
      <w:szCs w:val="20"/>
    </w:rPr>
  </w:style>
  <w:style w:type="paragraph" w:customStyle="1" w:styleId="affa">
    <w:name w:val="标准正文"/>
    <w:basedOn w:val="a"/>
    <w:next w:val="font5"/>
    <w:qFormat/>
    <w:pPr>
      <w:spacing w:line="312" w:lineRule="auto"/>
      <w:ind w:firstLine="482"/>
    </w:pPr>
    <w:rPr>
      <w:rFonts w:hAnsi="宋体" w:cs="宋体"/>
      <w:kern w:val="0"/>
      <w:sz w:val="24"/>
      <w:szCs w:val="20"/>
    </w:rPr>
  </w:style>
  <w:style w:type="paragraph" w:customStyle="1" w:styleId="font5">
    <w:name w:val="font5"/>
    <w:basedOn w:val="a"/>
    <w:next w:val="CharChar12"/>
    <w:qFormat/>
    <w:pPr>
      <w:widowControl/>
      <w:spacing w:before="280" w:after="280"/>
    </w:pPr>
    <w:rPr>
      <w:rFonts w:ascii="宋体" w:hAnsi="宋体" w:cs="宋体"/>
      <w:kern w:val="0"/>
      <w:sz w:val="18"/>
      <w:szCs w:val="20"/>
    </w:rPr>
  </w:style>
  <w:style w:type="paragraph" w:customStyle="1" w:styleId="CharChar12">
    <w:name w:val="Char Char12"/>
    <w:basedOn w:val="a"/>
    <w:next w:val="xl149"/>
    <w:qFormat/>
    <w:rPr>
      <w:rFonts w:hAnsi="宋体" w:cs="宋体"/>
      <w:kern w:val="0"/>
      <w:szCs w:val="20"/>
    </w:rPr>
  </w:style>
  <w:style w:type="paragraph" w:customStyle="1" w:styleId="xl149">
    <w:name w:val="xl149"/>
    <w:basedOn w:val="a"/>
    <w:next w:val="xl133"/>
    <w:qFormat/>
    <w:pPr>
      <w:widowControl/>
      <w:spacing w:before="280" w:after="280"/>
    </w:pPr>
    <w:rPr>
      <w:rFonts w:ascii="宋体" w:hAnsi="宋体" w:cs="宋体"/>
      <w:kern w:val="0"/>
      <w:sz w:val="18"/>
      <w:szCs w:val="20"/>
    </w:rPr>
  </w:style>
  <w:style w:type="paragraph" w:customStyle="1" w:styleId="xl133">
    <w:name w:val="xl133"/>
    <w:basedOn w:val="a"/>
    <w:next w:val="msointensequote0"/>
    <w:qFormat/>
    <w:pPr>
      <w:widowControl/>
      <w:shd w:val="clear" w:color="000000" w:fill="C0C0C0"/>
      <w:spacing w:before="280" w:after="280"/>
    </w:pPr>
    <w:rPr>
      <w:rFonts w:ascii="宋体" w:hAnsi="宋体" w:cs="宋体"/>
      <w:kern w:val="0"/>
      <w:sz w:val="20"/>
      <w:szCs w:val="20"/>
    </w:rPr>
  </w:style>
  <w:style w:type="paragraph" w:customStyle="1" w:styleId="msointensequote0">
    <w:name w:val="msointensequote"/>
    <w:basedOn w:val="a"/>
    <w:next w:val="a"/>
    <w:qFormat/>
    <w:pPr>
      <w:spacing w:before="200" w:after="280"/>
      <w:ind w:left="936" w:right="936"/>
    </w:pPr>
    <w:rPr>
      <w:rFonts w:hAnsi="宋体" w:cs="宋体"/>
      <w:b/>
      <w:i/>
      <w:color w:val="4F81BD"/>
      <w:kern w:val="0"/>
      <w:szCs w:val="20"/>
    </w:rPr>
  </w:style>
  <w:style w:type="paragraph" w:customStyle="1" w:styleId="font13">
    <w:name w:val="font13"/>
    <w:basedOn w:val="a"/>
    <w:next w:val="affb"/>
    <w:qFormat/>
    <w:pPr>
      <w:widowControl/>
      <w:spacing w:before="280" w:after="280"/>
    </w:pPr>
    <w:rPr>
      <w:rFonts w:ascii="宋体" w:hAnsi="宋体" w:cs="宋体"/>
      <w:kern w:val="0"/>
      <w:sz w:val="20"/>
      <w:szCs w:val="20"/>
    </w:rPr>
  </w:style>
  <w:style w:type="paragraph" w:customStyle="1" w:styleId="affb">
    <w:name w:val="表格文字"/>
    <w:basedOn w:val="a"/>
    <w:next w:val="a"/>
    <w:qFormat/>
    <w:pPr>
      <w:autoSpaceDE w:val="0"/>
      <w:autoSpaceDN w:val="0"/>
      <w:spacing w:before="6" w:after="6"/>
    </w:pPr>
    <w:rPr>
      <w:rFonts w:ascii="宋体" w:hAnsi="宋体" w:cs="宋体"/>
      <w:kern w:val="0"/>
      <w:sz w:val="20"/>
      <w:szCs w:val="20"/>
    </w:rPr>
  </w:style>
  <w:style w:type="paragraph" w:customStyle="1" w:styleId="CharChar2CharCharCharChar2">
    <w:name w:val="Char Char2 Char Char Char Char2"/>
    <w:basedOn w:val="a"/>
    <w:qFormat/>
    <w:rPr>
      <w:rFonts w:ascii="Tahoma" w:hAnsi="Tahoma"/>
      <w:sz w:val="24"/>
      <w:szCs w:val="20"/>
    </w:rPr>
  </w:style>
  <w:style w:type="paragraph" w:customStyle="1" w:styleId="210">
    <w:name w:val="目录 21"/>
    <w:basedOn w:val="a"/>
    <w:next w:val="a"/>
    <w:qFormat/>
    <w:pPr>
      <w:ind w:left="420"/>
    </w:pPr>
    <w:rPr>
      <w:rFonts w:hAnsi="宋体" w:cs="宋体"/>
      <w:kern w:val="0"/>
      <w:szCs w:val="20"/>
    </w:rPr>
  </w:style>
  <w:style w:type="paragraph" w:customStyle="1" w:styleId="31a">
    <w:name w:val="31a（正文）章标题"/>
    <w:next w:val="xl167"/>
    <w:qFormat/>
    <w:pPr>
      <w:ind w:firstLine="315"/>
      <w:jc w:val="both"/>
      <w:outlineLvl w:val="0"/>
    </w:pPr>
    <w:rPr>
      <w:rFonts w:ascii="楷体_GB2312" w:hAnsi="宋体" w:cs="宋体"/>
      <w:sz w:val="21"/>
    </w:rPr>
  </w:style>
  <w:style w:type="paragraph" w:customStyle="1" w:styleId="xl167">
    <w:name w:val="xl167"/>
    <w:basedOn w:val="a"/>
    <w:next w:val="affc"/>
    <w:qFormat/>
    <w:pPr>
      <w:widowControl/>
      <w:spacing w:before="280" w:after="280"/>
    </w:pPr>
    <w:rPr>
      <w:rFonts w:ascii="宋体" w:hAnsi="宋体" w:cs="宋体"/>
      <w:kern w:val="0"/>
      <w:sz w:val="20"/>
      <w:szCs w:val="20"/>
    </w:rPr>
  </w:style>
  <w:style w:type="paragraph" w:customStyle="1" w:styleId="affc">
    <w:name w:val="标书正文格式"/>
    <w:next w:val="xl160"/>
    <w:qFormat/>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11">
    <w:name w:val="Char Char Char Char Char Char Char Char Char Char11"/>
    <w:basedOn w:val="a"/>
    <w:next w:val="151"/>
    <w:qFormat/>
    <w:pPr>
      <w:widowControl/>
      <w:spacing w:line="400" w:lineRule="exact"/>
      <w:jc w:val="center"/>
    </w:pPr>
    <w:rPr>
      <w:rFonts w:ascii="Verdana" w:hAnsi="宋体" w:cs="宋体"/>
      <w:kern w:val="0"/>
      <w:szCs w:val="20"/>
    </w:rPr>
  </w:style>
  <w:style w:type="paragraph" w:customStyle="1" w:styleId="151">
    <w:name w:val="样式 (中文) 黑体 四号 居中 行距: 1.5 倍行距"/>
    <w:basedOn w:val="3"/>
    <w:next w:val="TOC31"/>
    <w:qFormat/>
    <w:pPr>
      <w:keepNext w:val="0"/>
      <w:keepLines w:val="0"/>
      <w:spacing w:line="240" w:lineRule="auto"/>
      <w:jc w:val="center"/>
    </w:pPr>
    <w:rPr>
      <w:rFonts w:eastAsia="黑体" w:hAnsi="宋体" w:cs="宋体"/>
      <w:bCs w:val="0"/>
      <w:kern w:val="0"/>
      <w:sz w:val="28"/>
      <w:szCs w:val="20"/>
    </w:rPr>
  </w:style>
  <w:style w:type="paragraph" w:customStyle="1" w:styleId="TOC31">
    <w:name w:val="TOC 31"/>
    <w:next w:val="a"/>
    <w:qFormat/>
    <w:pPr>
      <w:wordWrap w:val="0"/>
      <w:ind w:left="850"/>
      <w:jc w:val="both"/>
    </w:pPr>
    <w:rPr>
      <w:rFonts w:ascii="宋体" w:hAnsi="宋体" w:cs="宋体"/>
      <w:sz w:val="21"/>
    </w:rPr>
  </w:style>
  <w:style w:type="paragraph" w:styleId="affd">
    <w:name w:val="No Spacing"/>
    <w:qFormat/>
    <w:pPr>
      <w:widowControl w:val="0"/>
      <w:jc w:val="both"/>
    </w:pPr>
    <w:rPr>
      <w:kern w:val="2"/>
      <w:sz w:val="21"/>
      <w:szCs w:val="24"/>
    </w:rPr>
  </w:style>
  <w:style w:type="paragraph" w:customStyle="1" w:styleId="CharCharChar1CharCharCharCharCharCharChar">
    <w:name w:val="Char Char Char1 Char Char Char Char Char Char Char"/>
    <w:basedOn w:val="a"/>
    <w:next w:val="10"/>
    <w:qFormat/>
    <w:rPr>
      <w:rFonts w:ascii="Tahoma" w:hAnsi="宋体" w:cs="宋体"/>
      <w:kern w:val="0"/>
      <w:sz w:val="24"/>
      <w:szCs w:val="20"/>
    </w:rPr>
  </w:style>
  <w:style w:type="paragraph" w:customStyle="1" w:styleId="27878">
    <w:name w:val="样式 宋体 首行缩进:  2 字符 段前: 7.8 磅 段后: 7.8 磅"/>
    <w:basedOn w:val="a"/>
    <w:next w:val="2TimesNewRoman5020"/>
    <w:qFormat/>
    <w:pPr>
      <w:spacing w:before="156" w:after="156" w:line="360" w:lineRule="auto"/>
      <w:ind w:firstLine="200"/>
    </w:pPr>
    <w:rPr>
      <w:rFonts w:ascii="宋体" w:hAnsi="宋体" w:cs="宋体"/>
      <w:kern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paragraph" w:customStyle="1" w:styleId="1f5">
    <w:name w:val="副标题1"/>
    <w:basedOn w:val="a"/>
    <w:next w:val="a"/>
    <w:qFormat/>
    <w:pPr>
      <w:spacing w:before="120" w:after="120"/>
    </w:pPr>
    <w:rPr>
      <w:rFonts w:ascii="Arial" w:hAnsi="宋体" w:cs="宋体"/>
      <w:b/>
      <w:color w:val="000000"/>
      <w:kern w:val="0"/>
      <w:sz w:val="20"/>
      <w:szCs w:val="20"/>
    </w:rPr>
  </w:style>
  <w:style w:type="paragraph" w:customStyle="1" w:styleId="reader-word-layerreader-word-s1-10">
    <w:name w:val="reader-word-layer reader-word-s1-10"/>
    <w:basedOn w:val="a"/>
    <w:next w:val="410"/>
    <w:qFormat/>
    <w:pPr>
      <w:widowControl/>
      <w:spacing w:before="280" w:after="280"/>
    </w:pPr>
    <w:rPr>
      <w:rFonts w:ascii="宋体" w:hAnsi="宋体" w:cs="宋体"/>
      <w:kern w:val="0"/>
      <w:sz w:val="24"/>
      <w:szCs w:val="20"/>
    </w:rPr>
  </w:style>
  <w:style w:type="paragraph" w:customStyle="1" w:styleId="410">
    <w:name w:val="目录 41"/>
    <w:basedOn w:val="a"/>
    <w:next w:val="a"/>
    <w:qFormat/>
    <w:pPr>
      <w:ind w:left="630"/>
    </w:pPr>
    <w:rPr>
      <w:rFonts w:ascii="Calibri" w:hAnsi="宋体" w:cs="宋体"/>
      <w:kern w:val="0"/>
      <w:szCs w:val="20"/>
    </w:rPr>
  </w:style>
  <w:style w:type="paragraph" w:customStyle="1" w:styleId="CharChar2CharCharCharChar">
    <w:name w:val="Char Char2 Char Char Char Char"/>
    <w:basedOn w:val="a"/>
    <w:next w:val="152"/>
    <w:qFormat/>
    <w:rPr>
      <w:rFonts w:ascii="Tahoma" w:hAnsi="宋体" w:cs="宋体"/>
      <w:kern w:val="0"/>
      <w:sz w:val="24"/>
      <w:szCs w:val="20"/>
    </w:rPr>
  </w:style>
  <w:style w:type="paragraph" w:customStyle="1" w:styleId="152">
    <w:name w:val="样式 (中文) 黑体 小二 行距: 1.5 倍行距"/>
    <w:basedOn w:val="a"/>
    <w:next w:val="210"/>
    <w:qFormat/>
    <w:pPr>
      <w:spacing w:line="360" w:lineRule="auto"/>
    </w:pPr>
    <w:rPr>
      <w:rFonts w:eastAsia="黑体" w:hAnsi="宋体" w:cs="宋体"/>
      <w:kern w:val="0"/>
      <w:sz w:val="36"/>
      <w:szCs w:val="20"/>
    </w:rPr>
  </w:style>
  <w:style w:type="paragraph" w:customStyle="1" w:styleId="01">
    <w:name w:val="正文缩进_0"/>
    <w:basedOn w:val="1f1"/>
    <w:qFormat/>
    <w:pPr>
      <w:widowControl w:val="0"/>
      <w:ind w:firstLine="420"/>
      <w:jc w:val="both"/>
    </w:pPr>
    <w:rPr>
      <w:kern w:val="2"/>
      <w:u w:val="single"/>
    </w:rPr>
  </w:style>
  <w:style w:type="paragraph" w:customStyle="1" w:styleId="affe">
    <w:name w:val="文字"/>
    <w:basedOn w:val="a"/>
    <w:next w:val="xl150"/>
    <w:qFormat/>
    <w:pPr>
      <w:spacing w:line="312" w:lineRule="auto"/>
      <w:ind w:right="-210" w:firstLine="556"/>
    </w:pPr>
    <w:rPr>
      <w:rFonts w:ascii="楷体_GB2312" w:eastAsia="楷体_GB2312" w:hAnsi="宋体" w:cs="宋体"/>
      <w:kern w:val="0"/>
      <w:sz w:val="28"/>
      <w:szCs w:val="20"/>
    </w:rPr>
  </w:style>
  <w:style w:type="paragraph" w:customStyle="1" w:styleId="xl150">
    <w:name w:val="xl150"/>
    <w:basedOn w:val="a"/>
    <w:next w:val="aff8"/>
    <w:qFormat/>
    <w:pPr>
      <w:widowControl/>
      <w:spacing w:before="280" w:after="280"/>
    </w:pPr>
    <w:rPr>
      <w:rFonts w:ascii="宋体" w:hAnsi="宋体" w:cs="宋体"/>
      <w:kern w:val="0"/>
      <w:sz w:val="18"/>
      <w:szCs w:val="20"/>
    </w:rPr>
  </w:style>
  <w:style w:type="paragraph" w:customStyle="1" w:styleId="CharChar1CharCharChar">
    <w:name w:val="Char Char1 Char Char Char"/>
    <w:next w:val="a0"/>
    <w:qFormat/>
    <w:pPr>
      <w:widowControl w:val="0"/>
      <w:shd w:val="clear" w:color="000000" w:fill="000080"/>
      <w:jc w:val="both"/>
    </w:pPr>
    <w:rPr>
      <w:rFonts w:eastAsia="Times New Roman" w:hAnsi="宋体" w:cs="宋体"/>
      <w:sz w:val="21"/>
    </w:rPr>
  </w:style>
  <w:style w:type="paragraph" w:customStyle="1" w:styleId="font8">
    <w:name w:val="font8"/>
    <w:basedOn w:val="a"/>
    <w:next w:val="71"/>
    <w:qFormat/>
    <w:pPr>
      <w:widowControl/>
      <w:spacing w:before="280" w:after="280"/>
    </w:pPr>
    <w:rPr>
      <w:rFonts w:ascii="Arial" w:hAnsi="宋体" w:cs="宋体"/>
      <w:kern w:val="0"/>
      <w:sz w:val="16"/>
      <w:szCs w:val="20"/>
    </w:rPr>
  </w:style>
  <w:style w:type="paragraph" w:customStyle="1" w:styleId="71">
    <w:name w:val="目录 71"/>
    <w:basedOn w:val="a"/>
    <w:next w:val="a"/>
    <w:qFormat/>
    <w:pPr>
      <w:ind w:left="2520"/>
    </w:pPr>
    <w:rPr>
      <w:rFonts w:ascii="Calibri" w:hAnsi="宋体" w:cs="宋体"/>
      <w:kern w:val="0"/>
      <w:szCs w:val="20"/>
    </w:rPr>
  </w:style>
  <w:style w:type="paragraph" w:customStyle="1" w:styleId="reader-word-layerreader-word-s1-11">
    <w:name w:val="reader-word-layer reader-word-s1-11"/>
    <w:basedOn w:val="a"/>
    <w:next w:val="TOC21"/>
    <w:qFormat/>
    <w:pPr>
      <w:widowControl/>
      <w:spacing w:before="280" w:after="280"/>
    </w:pPr>
    <w:rPr>
      <w:rFonts w:ascii="宋体" w:hAnsi="宋体" w:cs="宋体"/>
      <w:kern w:val="0"/>
      <w:sz w:val="24"/>
      <w:szCs w:val="20"/>
    </w:rPr>
  </w:style>
  <w:style w:type="paragraph" w:customStyle="1" w:styleId="TOC21">
    <w:name w:val="TOC 21"/>
    <w:next w:val="a"/>
    <w:qFormat/>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xl157">
    <w:name w:val="xl157"/>
    <w:basedOn w:val="a"/>
    <w:next w:val="a"/>
    <w:qFormat/>
    <w:pPr>
      <w:widowControl/>
      <w:spacing w:before="280" w:after="280"/>
    </w:pPr>
    <w:rPr>
      <w:rFonts w:ascii="宋体" w:hAnsi="宋体" w:cs="宋体"/>
      <w:b/>
      <w:kern w:val="0"/>
      <w:sz w:val="18"/>
      <w:szCs w:val="20"/>
    </w:rPr>
  </w:style>
  <w:style w:type="paragraph" w:customStyle="1" w:styleId="140">
    <w:name w:val="样式14"/>
    <w:next w:val="CharChar2CharCharCharChar3"/>
    <w:qFormat/>
    <w:pPr>
      <w:widowControl w:val="0"/>
      <w:jc w:val="center"/>
    </w:pPr>
    <w:rPr>
      <w:rFonts w:hAnsi="宋体" w:cs="宋体"/>
      <w:sz w:val="18"/>
    </w:rPr>
  </w:style>
  <w:style w:type="paragraph" w:customStyle="1" w:styleId="CharChar2CharCharCharChar3">
    <w:name w:val="Char Char2 Char Char Char Char3"/>
    <w:basedOn w:val="a"/>
    <w:next w:val="xl165"/>
    <w:qFormat/>
    <w:rPr>
      <w:rFonts w:ascii="Tahoma" w:hAnsi="宋体" w:cs="宋体"/>
      <w:kern w:val="0"/>
      <w:sz w:val="24"/>
      <w:szCs w:val="20"/>
    </w:rPr>
  </w:style>
  <w:style w:type="paragraph" w:customStyle="1" w:styleId="CharCharCharCharCharCharChar1">
    <w:name w:val="Char Char Char Char Char Char Char1"/>
    <w:basedOn w:val="a"/>
    <w:next w:val="xl147"/>
    <w:qFormat/>
    <w:pPr>
      <w:widowControl/>
      <w:spacing w:line="400" w:lineRule="exact"/>
      <w:jc w:val="center"/>
    </w:pPr>
    <w:rPr>
      <w:rFonts w:ascii="Verdana" w:hAnsi="宋体" w:cs="宋体"/>
      <w:kern w:val="0"/>
      <w:szCs w:val="20"/>
    </w:rPr>
  </w:style>
  <w:style w:type="paragraph" w:customStyle="1" w:styleId="xl147">
    <w:name w:val="xl147"/>
    <w:basedOn w:val="a"/>
    <w:next w:val="xl163"/>
    <w:qFormat/>
    <w:pPr>
      <w:widowControl/>
      <w:spacing w:before="280" w:after="280"/>
    </w:pPr>
    <w:rPr>
      <w:rFonts w:ascii="宋体" w:hAnsi="宋体" w:cs="宋体"/>
      <w:kern w:val="0"/>
      <w:sz w:val="20"/>
      <w:szCs w:val="20"/>
    </w:rPr>
  </w:style>
  <w:style w:type="paragraph" w:customStyle="1" w:styleId="xl163">
    <w:name w:val="xl163"/>
    <w:basedOn w:val="a"/>
    <w:next w:val="Address"/>
    <w:qFormat/>
    <w:pPr>
      <w:widowControl/>
      <w:spacing w:before="280" w:after="280"/>
    </w:pPr>
    <w:rPr>
      <w:rFonts w:ascii="宋体" w:hAnsi="宋体" w:cs="宋体"/>
      <w:color w:val="000000"/>
      <w:kern w:val="0"/>
      <w:sz w:val="18"/>
      <w:szCs w:val="20"/>
    </w:rPr>
  </w:style>
  <w:style w:type="paragraph" w:customStyle="1" w:styleId="Style7">
    <w:name w:val="_Style 7"/>
    <w:basedOn w:val="a"/>
    <w:next w:val="a"/>
    <w:qFormat/>
    <w:pPr>
      <w:widowControl/>
      <w:spacing w:after="160" w:line="240" w:lineRule="exact"/>
    </w:pPr>
    <w:rPr>
      <w:rFonts w:hAnsi="宋体" w:cs="宋体"/>
      <w:kern w:val="0"/>
      <w:szCs w:val="20"/>
    </w:rPr>
  </w:style>
  <w:style w:type="paragraph" w:customStyle="1" w:styleId="130">
    <w:name w:val="样式13"/>
    <w:next w:val="153"/>
    <w:qFormat/>
    <w:pPr>
      <w:widowControl w:val="0"/>
      <w:jc w:val="center"/>
    </w:pPr>
    <w:rPr>
      <w:rFonts w:hAnsi="宋体" w:cs="宋体"/>
      <w:sz w:val="18"/>
    </w:rPr>
  </w:style>
  <w:style w:type="paragraph" w:customStyle="1" w:styleId="153">
    <w:name w:val="样式 (中文) 黑体 小二 居中 行距: 1.5 倍行距"/>
    <w:basedOn w:val="a"/>
    <w:next w:val="a"/>
    <w:qFormat/>
    <w:pPr>
      <w:jc w:val="center"/>
    </w:pPr>
    <w:rPr>
      <w:rFonts w:eastAsia="黑体" w:hAnsi="宋体" w:cs="宋体"/>
      <w:kern w:val="0"/>
      <w:sz w:val="36"/>
      <w:szCs w:val="20"/>
    </w:rPr>
  </w:style>
  <w:style w:type="paragraph" w:customStyle="1" w:styleId="xl152">
    <w:name w:val="xl152"/>
    <w:basedOn w:val="a"/>
    <w:next w:val="reader-word-layerreader-word-s1-11"/>
    <w:qFormat/>
    <w:pPr>
      <w:widowControl/>
      <w:spacing w:before="280" w:after="280"/>
    </w:pPr>
    <w:rPr>
      <w:rFonts w:ascii="宋体" w:hAnsi="宋体" w:cs="宋体"/>
      <w:b/>
      <w:kern w:val="0"/>
      <w:sz w:val="18"/>
      <w:szCs w:val="20"/>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qFormat/>
    <w:pPr>
      <w:widowControl/>
      <w:spacing w:line="400" w:lineRule="exact"/>
      <w:jc w:val="center"/>
    </w:pPr>
    <w:rPr>
      <w:rFonts w:ascii="Verdana" w:hAnsi="宋体" w:cs="宋体"/>
      <w:kern w:val="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qFormat/>
    <w:pPr>
      <w:widowControl/>
      <w:spacing w:before="280" w:after="280"/>
    </w:pPr>
    <w:rPr>
      <w:rFonts w:ascii="宋体" w:hAnsi="宋体" w:cs="宋体"/>
      <w:kern w:val="0"/>
      <w:sz w:val="18"/>
      <w:szCs w:val="20"/>
    </w:rPr>
  </w:style>
  <w:style w:type="paragraph" w:customStyle="1" w:styleId="afff">
    <w:name w:val="样式 (中文) 黑体 小三 黑色"/>
    <w:basedOn w:val="2"/>
    <w:next w:val="CharCharCharCharCharCharChar121"/>
    <w:qFormat/>
    <w:pPr>
      <w:keepNext w:val="0"/>
      <w:keepLines w:val="0"/>
      <w:spacing w:line="240" w:lineRule="auto"/>
      <w:jc w:val="center"/>
    </w:pPr>
    <w:rPr>
      <w:rFonts w:hAnsi="宋体" w:cs="宋体"/>
      <w:bCs w:val="0"/>
      <w:color w:val="000000"/>
      <w:kern w:val="0"/>
      <w:sz w:val="30"/>
      <w:szCs w:val="20"/>
    </w:rPr>
  </w:style>
  <w:style w:type="paragraph" w:customStyle="1" w:styleId="120">
    <w:name w:val="样式12"/>
    <w:next w:val="CharChar1CharCharChar21"/>
    <w:qFormat/>
    <w:pPr>
      <w:widowControl w:val="0"/>
      <w:jc w:val="center"/>
    </w:pPr>
    <w:rPr>
      <w:rFonts w:hAnsi="宋体" w:cs="宋体"/>
      <w:sz w:val="18"/>
    </w:rPr>
  </w:style>
  <w:style w:type="paragraph" w:customStyle="1" w:styleId="CharChar1CharCharChar21">
    <w:name w:val="Char Char1 Char Char Char21"/>
    <w:next w:val="Heading41"/>
    <w:qFormat/>
    <w:pPr>
      <w:widowControl w:val="0"/>
      <w:shd w:val="clear" w:color="000000" w:fill="000080"/>
      <w:jc w:val="both"/>
    </w:pPr>
    <w:rPr>
      <w:rFonts w:eastAsia="Times New Roman" w:hAnsi="宋体" w:cs="宋体"/>
      <w:sz w:val="21"/>
    </w:rPr>
  </w:style>
  <w:style w:type="paragraph" w:customStyle="1" w:styleId="101">
    <w:name w:val="标题 1_0"/>
    <w:basedOn w:val="0"/>
    <w:next w:val="0"/>
    <w:qFormat/>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qFormat/>
    <w:pPr>
      <w:ind w:left="2940"/>
    </w:pPr>
    <w:rPr>
      <w:rFonts w:ascii="Calibri" w:hAnsi="宋体" w:cs="宋体"/>
      <w:kern w:val="0"/>
      <w:szCs w:val="20"/>
    </w:rPr>
  </w:style>
  <w:style w:type="paragraph" w:customStyle="1" w:styleId="2b">
    <w:name w:val="样式 标题 2 + (西文) 宋体 居中"/>
    <w:basedOn w:val="2"/>
    <w:next w:val="xl135"/>
    <w:qFormat/>
    <w:pPr>
      <w:keepNext w:val="0"/>
      <w:keepLines w:val="0"/>
      <w:spacing w:line="416" w:lineRule="auto"/>
      <w:jc w:val="center"/>
    </w:pPr>
    <w:rPr>
      <w:rFonts w:ascii="宋体" w:hAnsi="宋体" w:cs="宋体"/>
      <w:bCs w:val="0"/>
      <w:kern w:val="0"/>
      <w:szCs w:val="20"/>
    </w:rPr>
  </w:style>
  <w:style w:type="paragraph" w:customStyle="1" w:styleId="xl135">
    <w:name w:val="xl135"/>
    <w:basedOn w:val="a"/>
    <w:next w:val="xl139"/>
    <w:qFormat/>
    <w:pPr>
      <w:widowControl/>
      <w:spacing w:before="280" w:after="280"/>
    </w:pPr>
    <w:rPr>
      <w:rFonts w:ascii="宋体" w:hAnsi="宋体" w:cs="宋体"/>
      <w:kern w:val="0"/>
      <w:sz w:val="18"/>
      <w:szCs w:val="20"/>
    </w:rPr>
  </w:style>
  <w:style w:type="paragraph" w:customStyle="1" w:styleId="xl131">
    <w:name w:val="xl131"/>
    <w:basedOn w:val="a"/>
    <w:next w:val="72"/>
    <w:qFormat/>
    <w:pPr>
      <w:widowControl/>
      <w:spacing w:before="280" w:after="280"/>
    </w:pPr>
    <w:rPr>
      <w:rFonts w:ascii="宋体" w:hAnsi="宋体" w:cs="宋体"/>
      <w:kern w:val="0"/>
      <w:sz w:val="24"/>
      <w:szCs w:val="20"/>
    </w:rPr>
  </w:style>
  <w:style w:type="paragraph" w:customStyle="1" w:styleId="72">
    <w:name w:val="样式7"/>
    <w:next w:val="a"/>
    <w:qFormat/>
    <w:pPr>
      <w:widowControl w:val="0"/>
      <w:jc w:val="both"/>
    </w:pPr>
    <w:rPr>
      <w:rFonts w:eastAsia="仿宋_GB2312" w:hAnsi="宋体" w:cs="宋体"/>
      <w:sz w:val="28"/>
    </w:rPr>
  </w:style>
  <w:style w:type="paragraph" w:customStyle="1" w:styleId="afff0">
    <w:name w:val="五号正文（标准）"/>
    <w:basedOn w:val="a"/>
    <w:next w:val="CharChar1CharCharChar"/>
    <w:qFormat/>
    <w:pPr>
      <w:spacing w:line="360" w:lineRule="auto"/>
      <w:ind w:firstLine="600"/>
    </w:pPr>
    <w:rPr>
      <w:rFonts w:ascii="仿宋_GB2312" w:eastAsia="仿宋_GB2312" w:hAnsi="宋体" w:cs="宋体"/>
      <w:b/>
      <w:kern w:val="0"/>
      <w:sz w:val="30"/>
      <w:szCs w:val="20"/>
    </w:rPr>
  </w:style>
  <w:style w:type="paragraph" w:customStyle="1" w:styleId="xl136">
    <w:name w:val="xl136"/>
    <w:basedOn w:val="a"/>
    <w:next w:val="xl156"/>
    <w:qFormat/>
    <w:pPr>
      <w:widowControl/>
      <w:spacing w:before="280" w:after="280"/>
      <w:jc w:val="center"/>
    </w:pPr>
    <w:rPr>
      <w:rFonts w:ascii="宋体" w:hAnsi="宋体" w:cs="宋体"/>
      <w:kern w:val="0"/>
      <w:sz w:val="20"/>
      <w:szCs w:val="20"/>
    </w:rPr>
  </w:style>
  <w:style w:type="paragraph" w:customStyle="1" w:styleId="xl156">
    <w:name w:val="xl156"/>
    <w:basedOn w:val="a"/>
    <w:next w:val="CharCharCharCharCharCharCharCharCharCharCharCharCharCharCharCharCharCharChar1"/>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qFormat/>
    <w:pPr>
      <w:widowControl/>
      <w:spacing w:line="400" w:lineRule="exact"/>
      <w:jc w:val="center"/>
    </w:pPr>
    <w:rPr>
      <w:rFonts w:ascii="Verdana" w:hAnsi="宋体" w:cs="宋体"/>
      <w:kern w:val="0"/>
      <w:szCs w:val="20"/>
    </w:rPr>
  </w:style>
  <w:style w:type="paragraph" w:customStyle="1" w:styleId="3h3section3Level3HeadH3level3PIM33rdlevel3H">
    <w:name w:val="样式 标题 3h3section:3Level 3 HeadH3level_3PIM 33rd level3H..."/>
    <w:basedOn w:val="3"/>
    <w:next w:val="CharCharCharCharCharCharChar1"/>
    <w:qFormat/>
    <w:pPr>
      <w:keepNext w:val="0"/>
      <w:keepLines w:val="0"/>
      <w:spacing w:line="416" w:lineRule="atLeast"/>
      <w:ind w:left="1680" w:hanging="420"/>
    </w:pPr>
    <w:rPr>
      <w:rFonts w:ascii="Arial" w:hAnsi="宋体" w:cs="宋体"/>
      <w:bCs w:val="0"/>
      <w:kern w:val="0"/>
      <w:sz w:val="24"/>
      <w:szCs w:val="20"/>
    </w:rPr>
  </w:style>
  <w:style w:type="paragraph" w:customStyle="1" w:styleId="xl140">
    <w:name w:val="xl140"/>
    <w:basedOn w:val="a"/>
    <w:next w:val="xl143"/>
    <w:qFormat/>
    <w:pPr>
      <w:widowControl/>
      <w:spacing w:before="280" w:after="280"/>
    </w:pPr>
    <w:rPr>
      <w:rFonts w:ascii="宋体" w:hAnsi="宋体" w:cs="宋体"/>
      <w:kern w:val="0"/>
      <w:sz w:val="18"/>
      <w:szCs w:val="20"/>
    </w:rPr>
  </w:style>
  <w:style w:type="paragraph" w:customStyle="1" w:styleId="xl143">
    <w:name w:val="xl143"/>
    <w:basedOn w:val="a"/>
    <w:next w:val="a"/>
    <w:qFormat/>
    <w:pPr>
      <w:widowControl/>
      <w:spacing w:before="280" w:after="280"/>
      <w:jc w:val="center"/>
    </w:pPr>
    <w:rPr>
      <w:rFonts w:ascii="宋体" w:hAnsi="宋体" w:cs="宋体"/>
      <w:color w:val="000000"/>
      <w:kern w:val="0"/>
      <w:sz w:val="20"/>
      <w:szCs w:val="20"/>
    </w:rPr>
  </w:style>
  <w:style w:type="paragraph" w:customStyle="1" w:styleId="TOC0">
    <w:name w:val="TOC 标题_0"/>
    <w:basedOn w:val="101"/>
    <w:next w:val="0"/>
    <w:qFormat/>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qFormat/>
    <w:pPr>
      <w:widowControl/>
      <w:spacing w:line="400" w:lineRule="exact"/>
      <w:jc w:val="center"/>
    </w:pPr>
    <w:rPr>
      <w:rFonts w:ascii="Verdana" w:hAnsi="宋体" w:cs="宋体"/>
      <w:kern w:val="0"/>
      <w:szCs w:val="20"/>
    </w:rPr>
  </w:style>
  <w:style w:type="paragraph" w:customStyle="1" w:styleId="afff1">
    <w:name w:val="德吉标题二"/>
    <w:basedOn w:val="2"/>
    <w:next w:val="30"/>
    <w:qFormat/>
    <w:pPr>
      <w:keepNext w:val="0"/>
      <w:keepLines w:val="0"/>
      <w:spacing w:line="416" w:lineRule="auto"/>
    </w:pPr>
    <w:rPr>
      <w:rFonts w:ascii="仿宋_GB2312" w:eastAsia="仿宋_GB2312" w:hAnsi="宋体" w:cs="宋体"/>
      <w:bCs w:val="0"/>
      <w:kern w:val="0"/>
      <w:szCs w:val="20"/>
    </w:rPr>
  </w:style>
  <w:style w:type="paragraph" w:customStyle="1" w:styleId="xl155">
    <w:name w:val="xl155"/>
    <w:basedOn w:val="a"/>
    <w:next w:val="3h3section3Level3HeadH3level3PIM33rdlevel3H"/>
    <w:qFormat/>
    <w:pPr>
      <w:widowControl/>
      <w:shd w:val="clear" w:color="000000" w:fill="C0C0C0"/>
      <w:spacing w:before="280" w:after="280"/>
    </w:pPr>
    <w:rPr>
      <w:rFonts w:ascii="宋体" w:hAnsi="宋体" w:cs="宋体"/>
      <w:kern w:val="0"/>
      <w:sz w:val="20"/>
      <w:szCs w:val="20"/>
    </w:rPr>
  </w:style>
  <w:style w:type="paragraph" w:customStyle="1" w:styleId="3Char3">
    <w:name w:val="样式3 Char"/>
    <w:basedOn w:val="3"/>
    <w:next w:val="a"/>
    <w:qFormat/>
    <w:pPr>
      <w:keepNext w:val="0"/>
      <w:keepLines w:val="0"/>
      <w:spacing w:line="240" w:lineRule="auto"/>
      <w:jc w:val="center"/>
    </w:pPr>
    <w:rPr>
      <w:rFonts w:eastAsia="黑体" w:hAnsi="宋体" w:cs="宋体"/>
      <w:bCs w:val="0"/>
      <w:kern w:val="0"/>
      <w:szCs w:val="20"/>
    </w:rPr>
  </w:style>
  <w:style w:type="paragraph" w:customStyle="1" w:styleId="92">
    <w:name w:val="样式9"/>
    <w:next w:val="xl148"/>
    <w:qFormat/>
    <w:pPr>
      <w:widowControl w:val="0"/>
      <w:jc w:val="center"/>
    </w:pPr>
    <w:rPr>
      <w:rFonts w:hAnsi="宋体" w:cs="宋体"/>
      <w:sz w:val="18"/>
    </w:rPr>
  </w:style>
  <w:style w:type="paragraph" w:customStyle="1" w:styleId="xl148">
    <w:name w:val="xl148"/>
    <w:basedOn w:val="a"/>
    <w:next w:val="CharCharChar1CharCharCharCharCharCharChar"/>
    <w:qFormat/>
    <w:pPr>
      <w:widowControl/>
      <w:spacing w:before="280" w:after="280"/>
    </w:pPr>
    <w:rPr>
      <w:rFonts w:ascii="宋体" w:hAnsi="宋体" w:cs="宋体"/>
      <w:kern w:val="0"/>
      <w:sz w:val="20"/>
      <w:szCs w:val="20"/>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CharCharChar1CharCharCharCharCharCharChar1">
    <w:name w:val="Char Char Char1 Char Char Char Char Char Char Char1"/>
    <w:basedOn w:val="a"/>
    <w:next w:val="310"/>
    <w:qFormat/>
    <w:rPr>
      <w:rFonts w:ascii="Tahoma" w:hAnsi="宋体" w:cs="宋体"/>
      <w:kern w:val="0"/>
      <w:sz w:val="24"/>
      <w:szCs w:val="20"/>
    </w:rPr>
  </w:style>
  <w:style w:type="paragraph" w:customStyle="1" w:styleId="310">
    <w:name w:val="目录 31"/>
    <w:basedOn w:val="a"/>
    <w:next w:val="a"/>
    <w:qFormat/>
    <w:pPr>
      <w:ind w:left="840"/>
    </w:pPr>
    <w:rPr>
      <w:rFonts w:eastAsia="仿宋_GB2312" w:hAnsi="宋体" w:cs="宋体"/>
      <w:kern w:val="0"/>
      <w:sz w:val="28"/>
      <w:szCs w:val="20"/>
    </w:rPr>
  </w:style>
  <w:style w:type="paragraph" w:customStyle="1" w:styleId="111">
    <w:name w:val="副标题11"/>
    <w:basedOn w:val="a"/>
    <w:next w:val="a"/>
    <w:qFormat/>
    <w:pPr>
      <w:spacing w:before="120" w:after="120"/>
    </w:pPr>
    <w:rPr>
      <w:rFonts w:ascii="Arial" w:hAnsi="宋体" w:cs="宋体"/>
      <w:b/>
      <w:color w:val="000000"/>
      <w:kern w:val="0"/>
      <w:sz w:val="20"/>
      <w:szCs w:val="20"/>
    </w:rPr>
  </w:style>
  <w:style w:type="paragraph" w:customStyle="1" w:styleId="xl146">
    <w:name w:val="xl146"/>
    <w:basedOn w:val="a"/>
    <w:next w:val="25"/>
    <w:qFormat/>
    <w:pPr>
      <w:widowControl/>
      <w:spacing w:before="280" w:after="280"/>
    </w:pPr>
    <w:rPr>
      <w:rFonts w:ascii="宋体" w:hAnsi="宋体" w:cs="宋体"/>
      <w:kern w:val="0"/>
      <w:sz w:val="24"/>
      <w:szCs w:val="20"/>
    </w:rPr>
  </w:style>
  <w:style w:type="paragraph" w:customStyle="1" w:styleId="xl161">
    <w:name w:val="xl161"/>
    <w:basedOn w:val="a"/>
    <w:next w:val="2a"/>
    <w:qFormat/>
    <w:pPr>
      <w:widowControl/>
      <w:spacing w:before="280" w:after="280"/>
      <w:jc w:val="center"/>
    </w:pPr>
    <w:rPr>
      <w:rFonts w:ascii="宋体" w:hAnsi="宋体" w:cs="宋体"/>
      <w:color w:val="000000"/>
      <w:kern w:val="0"/>
      <w:sz w:val="20"/>
      <w:szCs w:val="20"/>
    </w:rPr>
  </w:style>
  <w:style w:type="paragraph" w:customStyle="1" w:styleId="CharChar0">
    <w:name w:val="Char Char"/>
    <w:basedOn w:val="a"/>
    <w:next w:val="a"/>
    <w:qFormat/>
    <w:pPr>
      <w:widowControl/>
      <w:spacing w:after="160" w:line="240" w:lineRule="exact"/>
    </w:pPr>
    <w:rPr>
      <w:rFonts w:hAnsi="宋体" w:cs="宋体"/>
      <w:kern w:val="0"/>
      <w:szCs w:val="20"/>
    </w:rPr>
  </w:style>
  <w:style w:type="paragraph" w:customStyle="1" w:styleId="xl141">
    <w:name w:val="xl141"/>
    <w:basedOn w:val="a"/>
    <w:next w:val="xl155"/>
    <w:qFormat/>
    <w:pPr>
      <w:widowControl/>
      <w:spacing w:before="280" w:after="280"/>
    </w:pPr>
    <w:rPr>
      <w:rFonts w:ascii="宋体" w:hAnsi="宋体" w:cs="宋体"/>
      <w:b/>
      <w:kern w:val="0"/>
      <w:sz w:val="18"/>
      <w:szCs w:val="20"/>
    </w:rPr>
  </w:style>
  <w:style w:type="paragraph" w:customStyle="1" w:styleId="1f6">
    <w:name w:val="华文细黑1"/>
    <w:basedOn w:val="a"/>
    <w:next w:val="TOC81"/>
    <w:qFormat/>
    <w:pPr>
      <w:widowControl/>
      <w:spacing w:line="300" w:lineRule="auto"/>
      <w:ind w:firstLine="200"/>
    </w:pPr>
    <w:rPr>
      <w:rFonts w:eastAsia="华文细黑" w:hAnsi="宋体" w:cs="宋体"/>
      <w:kern w:val="0"/>
      <w:sz w:val="24"/>
      <w:szCs w:val="20"/>
    </w:rPr>
  </w:style>
  <w:style w:type="paragraph" w:customStyle="1" w:styleId="TOC81">
    <w:name w:val="TOC 81"/>
    <w:next w:val="a"/>
    <w:qFormat/>
    <w:pPr>
      <w:wordWrap w:val="0"/>
      <w:ind w:left="2975"/>
      <w:jc w:val="both"/>
    </w:pPr>
    <w:rPr>
      <w:rFonts w:ascii="宋体" w:hAnsi="宋体" w:cs="宋体"/>
      <w:sz w:val="21"/>
    </w:rPr>
  </w:style>
  <w:style w:type="paragraph" w:customStyle="1" w:styleId="112">
    <w:name w:val="样式11"/>
    <w:basedOn w:val="af2"/>
    <w:qFormat/>
    <w:pPr>
      <w:widowControl/>
      <w:pBdr>
        <w:bottom w:val="none" w:sz="0" w:space="0" w:color="auto"/>
      </w:pBdr>
    </w:pPr>
  </w:style>
  <w:style w:type="paragraph" w:customStyle="1" w:styleId="TOC11">
    <w:name w:val="TOC 11"/>
    <w:next w:val="a"/>
    <w:qFormat/>
    <w:pPr>
      <w:wordWrap w:val="0"/>
      <w:jc w:val="both"/>
    </w:pPr>
    <w:rPr>
      <w:rFonts w:ascii="宋体" w:hAnsi="宋体" w:cs="宋体"/>
      <w:sz w:val="21"/>
    </w:rPr>
  </w:style>
  <w:style w:type="paragraph" w:customStyle="1" w:styleId="CharCharCharChar2">
    <w:name w:val="Char Char Char Char2"/>
    <w:basedOn w:val="a"/>
    <w:next w:val="a"/>
    <w:qFormat/>
    <w:pPr>
      <w:widowControl/>
      <w:spacing w:after="160" w:line="240" w:lineRule="exact"/>
      <w:jc w:val="left"/>
    </w:pPr>
  </w:style>
  <w:style w:type="paragraph" w:customStyle="1" w:styleId="afff2">
    <w:name w:val="重点说明"/>
    <w:basedOn w:val="a"/>
    <w:next w:val="111"/>
    <w:qFormat/>
    <w:pPr>
      <w:widowControl/>
      <w:spacing w:before="40" w:after="40" w:line="400" w:lineRule="exact"/>
      <w:ind w:left="360" w:hanging="360"/>
    </w:pPr>
    <w:rPr>
      <w:rFonts w:ascii="宋体" w:hAnsi="宋体" w:cs="宋体"/>
      <w:b/>
      <w:kern w:val="0"/>
      <w:sz w:val="28"/>
      <w:szCs w:val="20"/>
    </w:rPr>
  </w:style>
  <w:style w:type="paragraph" w:customStyle="1" w:styleId="1f7">
    <w:name w:val="明显引用1"/>
    <w:basedOn w:val="a"/>
    <w:next w:val="a"/>
    <w:qFormat/>
    <w:pPr>
      <w:pBdr>
        <w:bottom w:val="single" w:sz="4" w:space="4" w:color="4F81BD"/>
      </w:pBdr>
      <w:spacing w:before="200" w:after="280"/>
      <w:ind w:left="936" w:right="936"/>
    </w:pPr>
    <w:rPr>
      <w:b/>
      <w:i/>
      <w:color w:val="4F81BD"/>
      <w:sz w:val="22"/>
      <w:szCs w:val="20"/>
    </w:rPr>
  </w:style>
  <w:style w:type="paragraph" w:customStyle="1" w:styleId="34">
    <w:name w:val="正文3"/>
    <w:qFormat/>
    <w:pPr>
      <w:widowControl w:val="0"/>
      <w:spacing w:line="315" w:lineRule="atLeast"/>
      <w:jc w:val="both"/>
    </w:pPr>
    <w:rPr>
      <w:rFonts w:ascii="宋体" w:hAnsi="宋体" w:cs="宋体"/>
      <w:sz w:val="24"/>
    </w:rPr>
  </w:style>
  <w:style w:type="paragraph" w:customStyle="1" w:styleId="43">
    <w:name w:val="样式4"/>
    <w:basedOn w:val="a"/>
    <w:next w:val="a5"/>
    <w:qFormat/>
    <w:pPr>
      <w:ind w:right="13"/>
      <w:jc w:val="right"/>
    </w:pPr>
    <w:rPr>
      <w:rFonts w:eastAsia="仿宋_GB2312" w:hAnsi="宋体" w:cs="宋体"/>
      <w:kern w:val="0"/>
      <w:sz w:val="28"/>
      <w:szCs w:val="20"/>
    </w:rPr>
  </w:style>
  <w:style w:type="paragraph" w:customStyle="1" w:styleId="52">
    <w:name w:val="样式5"/>
    <w:basedOn w:val="afff3"/>
    <w:next w:val="CharCharChar1Char"/>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styleId="afff3">
    <w:name w:val="List Paragraph"/>
    <w:basedOn w:val="a"/>
    <w:uiPriority w:val="99"/>
    <w:qFormat/>
    <w:pPr>
      <w:ind w:firstLineChars="200" w:firstLine="420"/>
    </w:pPr>
    <w:rPr>
      <w:rFonts w:ascii="Calibri" w:hAnsi="Calibri"/>
      <w:szCs w:val="22"/>
    </w:rPr>
  </w:style>
  <w:style w:type="paragraph" w:customStyle="1" w:styleId="fontsize">
    <w:name w:val="fontsize"/>
    <w:basedOn w:val="a"/>
    <w:next w:val="afff4"/>
    <w:qFormat/>
    <w:pPr>
      <w:widowControl/>
      <w:spacing w:before="280" w:after="280"/>
      <w:ind w:firstLine="180"/>
    </w:pPr>
    <w:rPr>
      <w:rFonts w:ascii="Arial Unicode MS" w:eastAsia="Arial Unicode MS" w:hAnsi="宋体" w:cs="宋体"/>
      <w:color w:val="000000"/>
      <w:kern w:val="0"/>
      <w:sz w:val="24"/>
      <w:szCs w:val="20"/>
      <w:vertAlign w:val="subscript"/>
    </w:rPr>
  </w:style>
  <w:style w:type="paragraph" w:customStyle="1" w:styleId="afff4">
    <w:name w:val="文档正文"/>
    <w:basedOn w:val="a"/>
    <w:next w:val="150"/>
    <w:qFormat/>
    <w:pPr>
      <w:spacing w:line="480" w:lineRule="atLeast"/>
      <w:ind w:firstLine="567"/>
    </w:pPr>
    <w:rPr>
      <w:rFonts w:ascii="长城仿宋" w:hAnsi="宋体" w:cs="宋体"/>
      <w:kern w:val="0"/>
      <w:sz w:val="24"/>
      <w:szCs w:val="20"/>
    </w:rPr>
  </w:style>
  <w:style w:type="paragraph" w:customStyle="1" w:styleId="ListParagraph1">
    <w:name w:val="List Paragraph1"/>
    <w:basedOn w:val="a"/>
    <w:next w:val="CharCharCharChar"/>
    <w:qFormat/>
    <w:pPr>
      <w:ind w:firstLine="420"/>
    </w:pPr>
    <w:rPr>
      <w:rFonts w:hAnsi="宋体" w:cs="宋体"/>
      <w:kern w:val="0"/>
      <w:szCs w:val="2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4">
    <w:name w:val="xl24"/>
    <w:basedOn w:val="a"/>
    <w:next w:val="xl159"/>
    <w:qFormat/>
    <w:pPr>
      <w:widowControl/>
      <w:spacing w:before="280" w:after="280"/>
    </w:pPr>
    <w:rPr>
      <w:rFonts w:ascii="宋体" w:hAnsi="宋体" w:cs="宋体"/>
      <w:kern w:val="0"/>
      <w:sz w:val="20"/>
      <w:szCs w:val="20"/>
    </w:rPr>
  </w:style>
  <w:style w:type="paragraph" w:customStyle="1" w:styleId="1f8">
    <w:name w:val="正文缩进1"/>
    <w:basedOn w:val="a"/>
    <w:next w:val="ListParagraph1"/>
    <w:qFormat/>
    <w:pPr>
      <w:spacing w:line="312" w:lineRule="atLeast"/>
      <w:ind w:firstLine="420"/>
    </w:pPr>
    <w:rPr>
      <w:rFonts w:ascii="Plotter" w:hAnsi="宋体" w:cs="宋体"/>
      <w:kern w:val="0"/>
      <w:szCs w:val="20"/>
    </w:rPr>
  </w:style>
  <w:style w:type="paragraph" w:customStyle="1" w:styleId="CharCharCharCharCharCharChar12">
    <w:name w:val="Char Char Char Char Char Char Char12"/>
    <w:basedOn w:val="a"/>
    <w:qFormat/>
    <w:pPr>
      <w:widowControl/>
      <w:spacing w:line="400" w:lineRule="exact"/>
      <w:jc w:val="center"/>
    </w:pPr>
    <w:rPr>
      <w:rFonts w:ascii="Verdana" w:hAnsi="Verdana"/>
      <w:kern w:val="0"/>
      <w:szCs w:val="20"/>
      <w:lang w:eastAsia="en-US"/>
    </w:rPr>
  </w:style>
  <w:style w:type="paragraph" w:customStyle="1" w:styleId="113">
    <w:name w:val="正文缩进11"/>
    <w:basedOn w:val="a"/>
    <w:next w:val="a"/>
    <w:qFormat/>
    <w:pPr>
      <w:spacing w:line="360" w:lineRule="atLeast"/>
      <w:ind w:firstLine="482"/>
    </w:pPr>
    <w:rPr>
      <w:rFonts w:hAnsi="宋体" w:cs="宋体"/>
      <w:kern w:val="0"/>
      <w:sz w:val="24"/>
      <w:szCs w:val="20"/>
    </w:rPr>
  </w:style>
  <w:style w:type="paragraph" w:customStyle="1" w:styleId="font14">
    <w:name w:val="font14"/>
    <w:basedOn w:val="a"/>
    <w:next w:val="afff0"/>
    <w:qFormat/>
    <w:pPr>
      <w:widowControl/>
      <w:spacing w:before="280" w:after="280"/>
    </w:pPr>
    <w:rPr>
      <w:rFonts w:ascii="宋体" w:hAnsi="宋体" w:cs="宋体"/>
      <w:kern w:val="0"/>
      <w:sz w:val="18"/>
      <w:szCs w:val="20"/>
    </w:rPr>
  </w:style>
  <w:style w:type="paragraph" w:customStyle="1" w:styleId="TOC61">
    <w:name w:val="TOC 61"/>
    <w:next w:val="a"/>
    <w:qFormat/>
    <w:pPr>
      <w:wordWrap w:val="0"/>
      <w:ind w:left="2125"/>
      <w:jc w:val="both"/>
    </w:pPr>
    <w:rPr>
      <w:rFonts w:ascii="宋体" w:hAnsi="宋体" w:cs="宋体"/>
      <w:sz w:val="21"/>
    </w:rPr>
  </w:style>
  <w:style w:type="paragraph" w:customStyle="1" w:styleId="ParaCharCharCharChar">
    <w:name w:val="默认段落字体 Para Char Char Char Char"/>
    <w:basedOn w:val="a"/>
    <w:next w:val="af0"/>
    <w:qFormat/>
    <w:rPr>
      <w:rFonts w:hAnsi="宋体" w:cs="宋体"/>
      <w:kern w:val="0"/>
      <w:szCs w:val="20"/>
    </w:rPr>
  </w:style>
  <w:style w:type="paragraph" w:customStyle="1" w:styleId="p0">
    <w:name w:val="p0"/>
    <w:basedOn w:val="a"/>
    <w:qFormat/>
    <w:pPr>
      <w:widowControl/>
    </w:pPr>
    <w:rPr>
      <w:rFonts w:ascii="Calibri" w:hAnsi="Calibri" w:cs="宋体"/>
      <w:kern w:val="0"/>
      <w:szCs w:val="21"/>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TOC1">
    <w:name w:val="TOC 标题1"/>
    <w:basedOn w:val="1"/>
    <w:next w:val="a"/>
    <w:uiPriority w:val="39"/>
    <w:qFormat/>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xl168">
    <w:name w:val="xl168"/>
    <w:basedOn w:val="a"/>
    <w:next w:val="a"/>
    <w:qFormat/>
    <w:pPr>
      <w:widowControl/>
      <w:spacing w:before="280" w:after="280"/>
      <w:jc w:val="center"/>
    </w:pPr>
    <w:rPr>
      <w:rFonts w:ascii="宋体" w:hAnsi="宋体" w:cs="宋体"/>
      <w:kern w:val="0"/>
      <w:sz w:val="24"/>
      <w:szCs w:val="20"/>
    </w:rPr>
  </w:style>
  <w:style w:type="paragraph" w:customStyle="1" w:styleId="02">
    <w:name w:val="正文文本_0"/>
    <w:basedOn w:val="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ParaCharCharCharCharCharCharCharCharCharChar">
    <w:name w:val="默认段落字体 Para Char Char Char Char Char Char Char Char Char Char"/>
    <w:basedOn w:val="a"/>
    <w:next w:val="reader-word-layerreader-word-s1-2"/>
    <w:qFormat/>
    <w:rPr>
      <w:rFonts w:ascii="Tahoma" w:hAnsi="宋体" w:cs="宋体"/>
      <w:kern w:val="0"/>
      <w:sz w:val="24"/>
      <w:szCs w:val="20"/>
    </w:rPr>
  </w:style>
  <w:style w:type="paragraph" w:customStyle="1" w:styleId="reader-word-layerreader-word-s1-2">
    <w:name w:val="reader-word-layer reader-word-s1-2"/>
    <w:basedOn w:val="a"/>
    <w:next w:val="23"/>
    <w:qFormat/>
    <w:pPr>
      <w:widowControl/>
      <w:spacing w:before="280" w:after="280"/>
    </w:pPr>
    <w:rPr>
      <w:rFonts w:ascii="宋体" w:hAnsi="宋体" w:cs="宋体"/>
      <w:kern w:val="0"/>
      <w:sz w:val="24"/>
      <w:szCs w:val="20"/>
    </w:rPr>
  </w:style>
  <w:style w:type="paragraph" w:customStyle="1" w:styleId="TOC41">
    <w:name w:val="TOC 41"/>
    <w:next w:val="a"/>
    <w:qFormat/>
    <w:pPr>
      <w:wordWrap w:val="0"/>
      <w:ind w:left="1275"/>
      <w:jc w:val="both"/>
    </w:pPr>
    <w:rPr>
      <w:rFonts w:ascii="宋体" w:hAnsi="宋体" w:cs="宋体"/>
      <w:sz w:val="21"/>
    </w:rPr>
  </w:style>
  <w:style w:type="paragraph" w:customStyle="1" w:styleId="xl137">
    <w:name w:val="xl137"/>
    <w:basedOn w:val="a"/>
    <w:next w:val="xl140"/>
    <w:qFormat/>
    <w:pPr>
      <w:widowControl/>
      <w:spacing w:before="280" w:after="280"/>
      <w:jc w:val="center"/>
    </w:pPr>
    <w:rPr>
      <w:rFonts w:ascii="宋体" w:hAnsi="宋体" w:cs="宋体"/>
      <w:kern w:val="0"/>
      <w:sz w:val="20"/>
      <w:szCs w:val="20"/>
    </w:rPr>
  </w:style>
  <w:style w:type="paragraph" w:customStyle="1" w:styleId="Style37">
    <w:name w:val="_Style 37"/>
    <w:basedOn w:val="a"/>
    <w:next w:val="a"/>
    <w:qFormat/>
  </w:style>
  <w:style w:type="paragraph" w:customStyle="1" w:styleId="CharCharCharCharCharCharCharCharCharChar1">
    <w:name w:val="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35">
    <w:name w:val="列出段落3"/>
    <w:basedOn w:val="a"/>
    <w:qFormat/>
    <w:pPr>
      <w:ind w:firstLineChars="200" w:firstLine="420"/>
    </w:pPr>
  </w:style>
  <w:style w:type="paragraph" w:customStyle="1" w:styleId="CharCharCharCharCharCharCharCharCharCharCharCharChar">
    <w:name w:val="Char Char Char Char Char Char Char Char Char Char Char Char Char"/>
    <w:basedOn w:val="a"/>
    <w:next w:val="CharCharCharChar1"/>
    <w:qFormat/>
    <w:pPr>
      <w:ind w:left="420" w:hanging="420"/>
    </w:pPr>
    <w:rPr>
      <w:rFonts w:ascii="Tahoma" w:hAnsi="宋体" w:cs="宋体"/>
      <w:kern w:val="0"/>
      <w:sz w:val="24"/>
      <w:szCs w:val="20"/>
    </w:rPr>
  </w:style>
  <w:style w:type="paragraph" w:customStyle="1" w:styleId="CharCharCharChar1">
    <w:name w:val="Char Char Char Char1"/>
    <w:basedOn w:val="a"/>
    <w:next w:val="a"/>
    <w:qFormat/>
    <w:pPr>
      <w:widowControl/>
      <w:spacing w:after="160" w:line="240" w:lineRule="exact"/>
    </w:pPr>
    <w:rPr>
      <w:rFonts w:hAnsi="宋体" w:cs="宋体"/>
      <w:kern w:val="0"/>
      <w:szCs w:val="20"/>
    </w:rPr>
  </w:style>
  <w:style w:type="paragraph" w:customStyle="1" w:styleId="ParaChar">
    <w:name w:val="默认段落字体 Para Char"/>
    <w:basedOn w:val="a"/>
    <w:next w:val="52"/>
    <w:qFormat/>
    <w:rPr>
      <w:rFonts w:hAnsi="宋体" w:cs="宋体"/>
      <w:kern w:val="0"/>
      <w:szCs w:val="20"/>
    </w:rPr>
  </w:style>
  <w:style w:type="paragraph" w:customStyle="1" w:styleId="font12">
    <w:name w:val="font12"/>
    <w:basedOn w:val="a"/>
    <w:next w:val="Style17"/>
    <w:qFormat/>
    <w:pPr>
      <w:widowControl/>
      <w:spacing w:before="280" w:after="280"/>
    </w:pPr>
    <w:rPr>
      <w:rFonts w:ascii="宋体" w:hAnsi="宋体" w:cs="宋体"/>
      <w:color w:val="000000"/>
      <w:kern w:val="0"/>
      <w:sz w:val="18"/>
      <w:szCs w:val="20"/>
    </w:rPr>
  </w:style>
  <w:style w:type="paragraph" w:customStyle="1" w:styleId="154">
    <w:name w:val="样式 (中文) 黑体 小三 加粗 居中 行距: 1.5 倍行距"/>
    <w:basedOn w:val="a"/>
    <w:next w:val="a"/>
    <w:qFormat/>
    <w:pPr>
      <w:spacing w:line="360" w:lineRule="auto"/>
      <w:jc w:val="center"/>
    </w:pPr>
    <w:rPr>
      <w:rFonts w:eastAsia="黑体" w:hAnsi="宋体" w:cs="宋体"/>
      <w:b/>
      <w:kern w:val="0"/>
      <w:sz w:val="30"/>
      <w:szCs w:val="20"/>
    </w:rPr>
  </w:style>
  <w:style w:type="paragraph" w:customStyle="1" w:styleId="510">
    <w:name w:val="目录 51"/>
    <w:basedOn w:val="a"/>
    <w:next w:val="a"/>
    <w:qFormat/>
    <w:pPr>
      <w:ind w:left="1050"/>
    </w:pPr>
    <w:rPr>
      <w:rFonts w:ascii="Calibri" w:hAnsi="宋体" w:cs="宋体"/>
      <w:kern w:val="0"/>
      <w:szCs w:val="20"/>
    </w:rPr>
  </w:style>
  <w:style w:type="paragraph" w:customStyle="1" w:styleId="03">
    <w:name w:val="标题_0"/>
    <w:basedOn w:val="1f1"/>
    <w:qFormat/>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
    <w:next w:val="a"/>
    <w:qFormat/>
    <w:pPr>
      <w:keepNext w:val="0"/>
      <w:keepLines w:val="0"/>
      <w:spacing w:before="120" w:after="120" w:line="240" w:lineRule="auto"/>
    </w:pPr>
    <w:rPr>
      <w:rFonts w:hAnsi="宋体" w:cs="宋体"/>
      <w:bCs w:val="0"/>
      <w:kern w:val="0"/>
      <w:szCs w:val="20"/>
    </w:rPr>
  </w:style>
  <w:style w:type="paragraph" w:customStyle="1" w:styleId="font7">
    <w:name w:val="font7"/>
    <w:basedOn w:val="a"/>
    <w:next w:val="ac"/>
    <w:qFormat/>
    <w:pPr>
      <w:widowControl/>
      <w:spacing w:before="280" w:after="280"/>
    </w:pPr>
    <w:rPr>
      <w:rFonts w:ascii="宋体" w:hAnsi="宋体" w:cs="宋体"/>
      <w:kern w:val="0"/>
      <w:sz w:val="18"/>
      <w:szCs w:val="20"/>
    </w:rPr>
  </w:style>
  <w:style w:type="paragraph" w:customStyle="1" w:styleId="44">
    <w:name w:val="列出段落4"/>
    <w:basedOn w:val="a"/>
    <w:uiPriority w:val="99"/>
    <w:qFormat/>
    <w:pPr>
      <w:ind w:firstLineChars="200" w:firstLine="420"/>
    </w:pPr>
    <w:rPr>
      <w:sz w:val="28"/>
    </w:rPr>
  </w:style>
  <w:style w:type="paragraph" w:customStyle="1" w:styleId="155">
    <w:name w:val="样式15"/>
    <w:next w:val="CharCharCharCharCharCharCharCharCharCharCharCharChar3"/>
    <w:qFormat/>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qFormat/>
    <w:pPr>
      <w:ind w:left="420" w:hanging="420"/>
    </w:pPr>
    <w:rPr>
      <w:rFonts w:ascii="Tahoma" w:hAnsi="宋体" w:cs="宋体"/>
      <w:kern w:val="0"/>
      <w:sz w:val="24"/>
      <w:szCs w:val="20"/>
    </w:rPr>
  </w:style>
  <w:style w:type="paragraph" w:customStyle="1" w:styleId="xl158">
    <w:name w:val="xl158"/>
    <w:basedOn w:val="a"/>
    <w:next w:val="TOC1"/>
    <w:qFormat/>
    <w:pPr>
      <w:widowControl/>
      <w:spacing w:before="280" w:after="280"/>
    </w:pPr>
    <w:rPr>
      <w:rFonts w:ascii="宋体" w:hAnsi="宋体" w:cs="宋体"/>
      <w:b/>
      <w:kern w:val="0"/>
      <w:sz w:val="18"/>
      <w:szCs w:val="20"/>
    </w:rPr>
  </w:style>
  <w:style w:type="paragraph" w:customStyle="1" w:styleId="311">
    <w:name w:val="正文31"/>
    <w:qFormat/>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6"/>
    <w:qFormat/>
    <w:rPr>
      <w:rFonts w:eastAsia="Times New Roman"/>
    </w:rPr>
  </w:style>
  <w:style w:type="paragraph" w:customStyle="1" w:styleId="1f9">
    <w:name w:val="引用1"/>
    <w:basedOn w:val="a"/>
    <w:next w:val="a"/>
    <w:qFormat/>
    <w:rPr>
      <w:i/>
      <w:color w:val="000000"/>
      <w:sz w:val="22"/>
      <w:szCs w:val="20"/>
    </w:rPr>
  </w:style>
  <w:style w:type="paragraph" w:customStyle="1" w:styleId="TOC71">
    <w:name w:val="TOC 71"/>
    <w:next w:val="a"/>
    <w:qFormat/>
    <w:pPr>
      <w:wordWrap w:val="0"/>
      <w:ind w:left="2550"/>
      <w:jc w:val="both"/>
    </w:pPr>
    <w:rPr>
      <w:rFonts w:ascii="宋体" w:hAnsi="宋体" w:cs="宋体"/>
      <w:sz w:val="21"/>
    </w:rPr>
  </w:style>
  <w:style w:type="paragraph" w:customStyle="1" w:styleId="114">
    <w:name w:val="修订11"/>
    <w:uiPriority w:val="99"/>
    <w:semiHidden/>
    <w:qFormat/>
    <w:rPr>
      <w:kern w:val="2"/>
      <w:sz w:val="21"/>
      <w:szCs w:val="24"/>
    </w:rPr>
  </w:style>
  <w:style w:type="paragraph" w:customStyle="1" w:styleId="CharCharCharChar3">
    <w:name w:val="Char Char Char Char3"/>
    <w:basedOn w:val="a"/>
    <w:next w:val="a"/>
    <w:qFormat/>
    <w:pPr>
      <w:widowControl/>
      <w:spacing w:after="160" w:line="240" w:lineRule="exact"/>
    </w:pPr>
    <w:rPr>
      <w:rFonts w:hAnsi="宋体" w:cs="宋体"/>
      <w:kern w:val="0"/>
      <w:szCs w:val="20"/>
    </w:rPr>
  </w:style>
  <w:style w:type="paragraph" w:customStyle="1" w:styleId="82">
    <w:name w:val="样式8"/>
    <w:basedOn w:val="a"/>
    <w:next w:val="xl145"/>
    <w:qFormat/>
    <w:pPr>
      <w:spacing w:before="260" w:after="260"/>
      <w:jc w:val="center"/>
      <w:outlineLvl w:val="1"/>
    </w:pPr>
    <w:rPr>
      <w:rFonts w:ascii="Arial" w:eastAsia="黑体" w:hAnsi="宋体" w:cs="宋体"/>
      <w:b/>
      <w:kern w:val="0"/>
      <w:sz w:val="72"/>
      <w:szCs w:val="20"/>
    </w:rPr>
  </w:style>
  <w:style w:type="paragraph" w:customStyle="1" w:styleId="26315">
    <w:name w:val="样式 标题 2 + (中文) 宋体 (西文)五号 非(西文)粗体 段前: 6 磅 段后: 3 磅 行距: 1.5 倍行距"/>
    <w:basedOn w:val="2"/>
    <w:next w:val="1f6"/>
    <w:qFormat/>
    <w:pPr>
      <w:keepNext w:val="0"/>
      <w:keepLines w:val="0"/>
      <w:spacing w:before="120" w:after="60" w:line="360" w:lineRule="auto"/>
      <w:jc w:val="center"/>
    </w:pPr>
    <w:rPr>
      <w:rFonts w:eastAsia="宋体" w:hAnsi="宋体" w:cs="宋体"/>
      <w:bCs w:val="0"/>
      <w:kern w:val="0"/>
      <w:sz w:val="24"/>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TOC3">
    <w:name w:val="TOC 标题3"/>
    <w:basedOn w:val="1"/>
    <w:next w:val="a"/>
    <w:qFormat/>
    <w:pPr>
      <w:spacing w:line="576" w:lineRule="auto"/>
      <w:outlineLvl w:val="9"/>
    </w:pPr>
    <w:rPr>
      <w:rFonts w:ascii="Calibri" w:eastAsia="黑体" w:hAnsi="Calibri"/>
    </w:rPr>
  </w:style>
  <w:style w:type="paragraph" w:customStyle="1" w:styleId="Blockquote">
    <w:name w:val="Blockquote"/>
    <w:basedOn w:val="a"/>
    <w:next w:val="CharCharChar"/>
    <w:qFormat/>
    <w:pPr>
      <w:autoSpaceDE w:val="0"/>
      <w:autoSpaceDN w:val="0"/>
      <w:spacing w:before="100" w:after="100"/>
      <w:ind w:left="360" w:right="360"/>
    </w:pPr>
    <w:rPr>
      <w:rFonts w:hAnsi="宋体" w:cs="宋体"/>
      <w:kern w:val="0"/>
      <w:sz w:val="24"/>
      <w:szCs w:val="20"/>
    </w:rPr>
  </w:style>
  <w:style w:type="character" w:customStyle="1" w:styleId="156">
    <w:name w:val="15"/>
    <w:basedOn w:val="a1"/>
    <w:qFormat/>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afff5">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Style19">
    <w:name w:val="_Style 19"/>
    <w:basedOn w:val="a"/>
    <w:next w:val="ad"/>
    <w:qFormat/>
    <w:rPr>
      <w:rFonts w:ascii="宋体" w:hAnsi="Courier New" w:cs="Courier New"/>
      <w:szCs w:val="21"/>
    </w:rPr>
  </w:style>
  <w:style w:type="paragraph" w:customStyle="1" w:styleId="000">
    <w:name w:val="正文_0_0"/>
    <w:basedOn w:val="a"/>
    <w:qFormat/>
  </w:style>
  <w:style w:type="character" w:customStyle="1" w:styleId="newsmeta">
    <w:name w:val="news_meta"/>
    <w:basedOn w:val="a1"/>
    <w:qFormat/>
    <w:rPr>
      <w:color w:val="282828"/>
      <w:sz w:val="22"/>
      <w:szCs w:val="22"/>
    </w:rPr>
  </w:style>
  <w:style w:type="paragraph" w:customStyle="1" w:styleId="artimetas">
    <w:name w:val="arti_metas"/>
    <w:basedOn w:val="a"/>
    <w:qFormat/>
    <w:pPr>
      <w:jc w:val="center"/>
    </w:pPr>
    <w:rPr>
      <w:kern w:val="0"/>
    </w:rPr>
  </w:style>
  <w:style w:type="character" w:customStyle="1" w:styleId="pubdate-day">
    <w:name w:val="pubdate-day"/>
    <w:basedOn w:val="a1"/>
    <w:qFormat/>
    <w:rPr>
      <w:shd w:val="clear" w:color="auto" w:fill="F2F2F2"/>
    </w:rPr>
  </w:style>
  <w:style w:type="character" w:customStyle="1" w:styleId="newstitle16">
    <w:name w:val="news_title16"/>
    <w:basedOn w:val="a1"/>
    <w:qFormat/>
  </w:style>
  <w:style w:type="character" w:customStyle="1" w:styleId="pubdate-month">
    <w:name w:val="pubdate-month"/>
    <w:basedOn w:val="a1"/>
    <w:qFormat/>
    <w:rPr>
      <w:color w:val="FFFFFF"/>
      <w:sz w:val="24"/>
      <w:szCs w:val="24"/>
      <w:shd w:val="clear" w:color="auto" w:fill="CC0000"/>
    </w:rPr>
  </w:style>
  <w:style w:type="character" w:customStyle="1" w:styleId="item-name">
    <w:name w:val="item-name"/>
    <w:basedOn w:val="a1"/>
    <w:qFormat/>
  </w:style>
  <w:style w:type="character" w:customStyle="1" w:styleId="item-name1">
    <w:name w:val="item-name1"/>
    <w:basedOn w:val="a1"/>
    <w:qFormat/>
  </w:style>
  <w:style w:type="character" w:customStyle="1" w:styleId="column-name17">
    <w:name w:val="column-name17"/>
    <w:basedOn w:val="a1"/>
    <w:qFormat/>
    <w:rPr>
      <w:color w:val="0080C7"/>
    </w:rPr>
  </w:style>
  <w:style w:type="character" w:customStyle="1" w:styleId="wpvisitcount1">
    <w:name w:val="wp_visitcount1"/>
    <w:basedOn w:val="a1"/>
    <w:qFormat/>
    <w:rPr>
      <w:vanish/>
    </w:rPr>
  </w:style>
  <w:style w:type="character" w:customStyle="1" w:styleId="NormalCharacter">
    <w:name w:val="NormalCharacter"/>
    <w:semiHidden/>
    <w:qFormat/>
  </w:style>
  <w:style w:type="paragraph" w:customStyle="1" w:styleId="Null">
    <w:name w:val="Null"/>
    <w:qFormat/>
    <w:pPr>
      <w:jc w:val="both"/>
      <w:textAlignment w:val="baseline"/>
    </w:pPr>
    <w:rPr>
      <w:rFonts w:ascii="Calibri" w:hAnsi="Calibri" w:cstheme="minorBidi"/>
      <w:kern w:val="2"/>
      <w:sz w:val="21"/>
      <w:szCs w:val="22"/>
    </w:rPr>
  </w:style>
  <w:style w:type="paragraph" w:customStyle="1" w:styleId="Heading4">
    <w:name w:val="Heading4"/>
    <w:basedOn w:val="a"/>
    <w:next w:val="a"/>
    <w:qFormat/>
    <w:pPr>
      <w:keepNext/>
      <w:keepLines/>
      <w:spacing w:before="280" w:after="290" w:line="376" w:lineRule="auto"/>
    </w:pPr>
    <w:rPr>
      <w:rFonts w:ascii="Arial" w:eastAsia="黑体" w:hAnsi="Arial" w:cs="Calibri"/>
      <w:b/>
      <w:bCs/>
      <w:sz w:val="28"/>
      <w:szCs w:val="28"/>
    </w:rPr>
  </w:style>
  <w:style w:type="paragraph" w:customStyle="1" w:styleId="HtmlPre">
    <w:name w:val="HtmlPre"/>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AnnotationReference">
    <w:name w:val="AnnotationReference"/>
    <w:qFormat/>
    <w:rPr>
      <w:sz w:val="21"/>
      <w:szCs w:val="21"/>
    </w:rPr>
  </w:style>
  <w:style w:type="paragraph" w:customStyle="1" w:styleId="UserStyle69">
    <w:name w:val="UserStyle_69"/>
    <w:basedOn w:val="a"/>
    <w:qFormat/>
    <w:rPr>
      <w:kern w:val="0"/>
      <w:szCs w:val="21"/>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Heading1">
    <w:name w:val="Heading1"/>
    <w:basedOn w:val="a"/>
    <w:next w:val="a"/>
    <w:qFormat/>
    <w:pPr>
      <w:keepNext/>
      <w:keepLines/>
      <w:spacing w:before="340" w:after="330" w:line="576" w:lineRule="auto"/>
    </w:pPr>
    <w:rPr>
      <w:rFonts w:cs="Calibri"/>
      <w:b/>
      <w:bCs/>
      <w:kern w:val="44"/>
      <w:sz w:val="44"/>
      <w:szCs w:val="44"/>
    </w:rPr>
  </w:style>
  <w:style w:type="paragraph" w:customStyle="1" w:styleId="BodyText">
    <w:name w:val="BodyText"/>
    <w:basedOn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197;&#30005;&#23376;&#25991;&#20214;&#24418;&#24335;&#21457;&#36865;&#33267;550362779@qq.com" TargetMode="External"/><Relationship Id="rId3" Type="http://schemas.openxmlformats.org/officeDocument/2006/relationships/settings" Target="settings.xml"/><Relationship Id="rId7" Type="http://schemas.openxmlformats.org/officeDocument/2006/relationships/hyperlink" Target="mailto:&#26085;17&#26102;&#21069;&#20197;&#30005;&#23376;&#25991;&#20214;&#24418;&#24335;&#65288;&#19981;&#20855;&#21333;&#20301;&#21517;&#31216;&#12289;&#19981;&#21152;&#30422;&#21333;&#20301;&#20844;&#31456;&#65289;&#21457;&#36865;&#33267;&#25351;&#23450;&#37038;&#31665;&#65288;jszrntzb@163.com&#65289;&#21521;&#25307;&#26631;&#20154;&#25552;&#20986;&#65292;&#25307;&#26631;&#20154;&#20104;&#20197;&#35299;&#31572;&#65292;&#35299;&#31572;&#30340;&#20869;&#23481;&#21335;&#36890;&#24066;&#20844;&#20849;&#36164;&#28304;&#20132;&#26131;&#32593;&#21457;&#240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757309812@qq.com&#65288;&#19981;&#20855;&#21333;&#20301;&#21517;&#31216;&#65292;&#19981;&#21152;&#30422;&#21333;&#20301;&#20844;&#31456;&#65289;&#12290;&#25307;&#26631;&#20154;&#22312;&#25910;&#21040;&#30097;&#38382;&#26448;&#26009;&#21518;2&#26085;&#20869;&#20104;&#20197;&#35299;&#31572;&#65292;&#24182;&#20110;2021&#241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62</Pages>
  <Words>5897</Words>
  <Characters>33613</Characters>
  <Application>Microsoft Office Word</Application>
  <DocSecurity>0</DocSecurity>
  <Lines>280</Lines>
  <Paragraphs>78</Paragraphs>
  <ScaleCrop>false</ScaleCrop>
  <Company>Microsoft</Company>
  <LinksUpToDate>false</LinksUpToDate>
  <CharactersWithSpaces>39432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徐广舒</cp:lastModifiedBy>
  <cp:revision>9</cp:revision>
  <cp:lastPrinted>2021-02-25T06:50:00Z</cp:lastPrinted>
  <dcterms:created xsi:type="dcterms:W3CDTF">2021-06-08T00:56:00Z</dcterms:created>
  <dcterms:modified xsi:type="dcterms:W3CDTF">2023-06-15T01:19:00Z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CA185D00916C420CBCFFC16737161ABC_13</vt:lpwstr>
  </property>
</Properties>
</file>